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3A1" w:rsidRPr="004E3BD3" w:rsidRDefault="004473A1" w:rsidP="004473A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55280640" r:id="rId7"/>
        </w:object>
      </w:r>
    </w:p>
    <w:p w:rsidR="004473A1" w:rsidRPr="001D300A" w:rsidRDefault="004473A1" w:rsidP="004473A1">
      <w:pPr>
        <w:jc w:val="center"/>
        <w:rPr>
          <w:sz w:val="16"/>
          <w:szCs w:val="16"/>
        </w:rPr>
      </w:pPr>
    </w:p>
    <w:p w:rsidR="004473A1" w:rsidRPr="001D300A" w:rsidRDefault="004473A1" w:rsidP="004473A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4473A1" w:rsidRPr="001D300A" w:rsidRDefault="004473A1" w:rsidP="004473A1">
      <w:pPr>
        <w:rPr>
          <w:sz w:val="10"/>
          <w:szCs w:val="10"/>
        </w:rPr>
      </w:pPr>
    </w:p>
    <w:p w:rsidR="004473A1" w:rsidRPr="001D300A" w:rsidRDefault="004473A1" w:rsidP="004473A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4473A1" w:rsidRPr="001D300A" w:rsidRDefault="004473A1" w:rsidP="004473A1">
      <w:pPr>
        <w:jc w:val="center"/>
        <w:rPr>
          <w:b/>
          <w:bCs w:val="0"/>
          <w:sz w:val="20"/>
          <w:szCs w:val="20"/>
        </w:rPr>
      </w:pPr>
    </w:p>
    <w:p w:rsidR="004473A1" w:rsidRPr="000A5628" w:rsidRDefault="004473A1" w:rsidP="004473A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4473A1" w:rsidRPr="00283341" w:rsidRDefault="004473A1" w:rsidP="004473A1">
      <w:pPr>
        <w:jc w:val="center"/>
        <w:rPr>
          <w:bCs w:val="0"/>
          <w:sz w:val="40"/>
          <w:szCs w:val="40"/>
        </w:rPr>
      </w:pPr>
    </w:p>
    <w:p w:rsidR="004473A1" w:rsidRDefault="004473A1" w:rsidP="004473A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490B15" w:rsidRPr="004473A1" w:rsidRDefault="00490B15" w:rsidP="004473A1">
      <w:pPr>
        <w:tabs>
          <w:tab w:val="left" w:pos="4687"/>
        </w:tabs>
        <w:jc w:val="both"/>
        <w:rPr>
          <w:sz w:val="20"/>
          <w:szCs w:val="20"/>
          <w:u w:val="single"/>
        </w:rPr>
      </w:pPr>
    </w:p>
    <w:p w:rsidR="004473A1" w:rsidRPr="004473A1" w:rsidRDefault="000F6F53" w:rsidP="004473A1">
      <w:bookmarkStart w:id="0" w:name="_GoBack"/>
      <w:r w:rsidRPr="004473A1">
        <w:t>Про погодження Інвестиційної</w:t>
      </w:r>
    </w:p>
    <w:p w:rsidR="004473A1" w:rsidRPr="004473A1" w:rsidRDefault="000F6F53" w:rsidP="004473A1">
      <w:r w:rsidRPr="004473A1">
        <w:t xml:space="preserve">програми державного комунального </w:t>
      </w:r>
    </w:p>
    <w:p w:rsidR="000F6F53" w:rsidRPr="004473A1" w:rsidRDefault="000F6F53" w:rsidP="004473A1">
      <w:r w:rsidRPr="004473A1">
        <w:t>підприємства «</w:t>
      </w:r>
      <w:proofErr w:type="spellStart"/>
      <w:r w:rsidRPr="004473A1">
        <w:t>Луцьктепло</w:t>
      </w:r>
      <w:proofErr w:type="spellEnd"/>
      <w:r w:rsidRPr="004473A1">
        <w:t xml:space="preserve">» на 2020 рік </w:t>
      </w:r>
    </w:p>
    <w:p w:rsidR="00476564" w:rsidRPr="004473A1" w:rsidRDefault="00476564" w:rsidP="004473A1">
      <w:pPr>
        <w:pStyle w:val="a6"/>
        <w:spacing w:before="0" w:beforeAutospacing="0" w:after="0" w:afterAutospacing="0"/>
        <w:jc w:val="both"/>
        <w:rPr>
          <w:sz w:val="20"/>
          <w:szCs w:val="20"/>
        </w:rPr>
      </w:pPr>
    </w:p>
    <w:p w:rsidR="000F6F53" w:rsidRPr="00490B15" w:rsidRDefault="000F6F53" w:rsidP="004473A1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490B15">
        <w:rPr>
          <w:sz w:val="28"/>
          <w:szCs w:val="28"/>
        </w:rPr>
        <w:t>Розглянувши звернення державного комунального підприємства «</w:t>
      </w:r>
      <w:proofErr w:type="spellStart"/>
      <w:r w:rsidRPr="00490B15">
        <w:rPr>
          <w:sz w:val="28"/>
          <w:szCs w:val="28"/>
        </w:rPr>
        <w:t>Луцьктепло</w:t>
      </w:r>
      <w:proofErr w:type="spellEnd"/>
      <w:r w:rsidRPr="00490B15">
        <w:rPr>
          <w:sz w:val="28"/>
          <w:szCs w:val="28"/>
        </w:rPr>
        <w:t>», керуючись ст.</w:t>
      </w:r>
      <w:r w:rsidR="004473A1">
        <w:rPr>
          <w:sz w:val="28"/>
          <w:szCs w:val="28"/>
        </w:rPr>
        <w:t> </w:t>
      </w:r>
      <w:r w:rsidRPr="00490B15">
        <w:rPr>
          <w:sz w:val="28"/>
          <w:szCs w:val="28"/>
        </w:rPr>
        <w:t>28 Закону України «Про місцеве самоврядування в Україні», постановою Кабінету Міністрів України від 01.06.2011 № 869 «Про забезпечення єдиного підходу до формування тарифів на комунальні послуги», наказом Міністерства регіонального розвитку, будівництва та житлово-комунального господарства України від 14.12.2012 № 630 «Про затвердження порядку розроблення, погодження та затвердження інвестиційних програм суб’єктів господарювання у сфері теплопостачання»</w:t>
      </w:r>
      <w:r w:rsidR="006A3A25" w:rsidRPr="00490B15">
        <w:rPr>
          <w:sz w:val="28"/>
          <w:szCs w:val="28"/>
        </w:rPr>
        <w:t>,</w:t>
      </w:r>
      <w:r w:rsidRPr="00490B15">
        <w:rPr>
          <w:sz w:val="28"/>
          <w:szCs w:val="28"/>
        </w:rPr>
        <w:t xml:space="preserve"> постановою </w:t>
      </w:r>
      <w:r w:rsidR="00A47155" w:rsidRPr="00490B15">
        <w:rPr>
          <w:sz w:val="28"/>
          <w:szCs w:val="28"/>
        </w:rPr>
        <w:t>Національної комісії, що здійснює державне регулювання у сферах енергетики та комунальних послуг від 31.08.2017 №</w:t>
      </w:r>
      <w:r w:rsidR="004473A1">
        <w:rPr>
          <w:sz w:val="28"/>
          <w:szCs w:val="28"/>
        </w:rPr>
        <w:t> </w:t>
      </w:r>
      <w:r w:rsidR="00A47155" w:rsidRPr="00490B15">
        <w:rPr>
          <w:sz w:val="28"/>
          <w:szCs w:val="28"/>
        </w:rPr>
        <w:t>1059 «Про затвердження порядків розроблення, погодження та затвердження інвестиційних програм суб'єктів господарювання у сферах теплопостачання, централізованого водопостачання та водовідведення»</w:t>
      </w:r>
      <w:r w:rsidRPr="00490B15">
        <w:rPr>
          <w:sz w:val="28"/>
          <w:szCs w:val="28"/>
        </w:rPr>
        <w:t>, рішенням Луцької міської ради від 25.06.2014 № 61/45 «Про доручення виконавчому комітету Луцької міської ра</w:t>
      </w:r>
      <w:r w:rsidR="004473A1">
        <w:rPr>
          <w:sz w:val="28"/>
          <w:szCs w:val="28"/>
        </w:rPr>
        <w:t>ди», виконавчий комітет міської </w:t>
      </w:r>
      <w:r w:rsidRPr="00490B15">
        <w:rPr>
          <w:sz w:val="28"/>
          <w:szCs w:val="28"/>
        </w:rPr>
        <w:t>ради</w:t>
      </w:r>
    </w:p>
    <w:p w:rsidR="000F6F53" w:rsidRPr="004473A1" w:rsidRDefault="000F6F53" w:rsidP="004473A1">
      <w:pPr>
        <w:pStyle w:val="a6"/>
        <w:spacing w:before="0" w:beforeAutospacing="0" w:after="0" w:afterAutospacing="0"/>
        <w:jc w:val="both"/>
        <w:rPr>
          <w:sz w:val="20"/>
          <w:szCs w:val="20"/>
        </w:rPr>
      </w:pPr>
    </w:p>
    <w:p w:rsidR="000F6F53" w:rsidRPr="00490B15" w:rsidRDefault="000F6F53" w:rsidP="004473A1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90B15">
        <w:rPr>
          <w:sz w:val="28"/>
          <w:szCs w:val="28"/>
        </w:rPr>
        <w:t>ВИРІШИВ:</w:t>
      </w:r>
    </w:p>
    <w:p w:rsidR="000F6F53" w:rsidRPr="004473A1" w:rsidRDefault="000F6F53" w:rsidP="004473A1">
      <w:pPr>
        <w:pStyle w:val="a6"/>
        <w:spacing w:before="0" w:beforeAutospacing="0" w:after="0" w:afterAutospacing="0"/>
        <w:jc w:val="both"/>
        <w:rPr>
          <w:sz w:val="20"/>
          <w:szCs w:val="20"/>
        </w:rPr>
      </w:pPr>
    </w:p>
    <w:p w:rsidR="000F6F53" w:rsidRPr="00490B15" w:rsidRDefault="000F6F53" w:rsidP="004473A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B15">
        <w:rPr>
          <w:sz w:val="28"/>
          <w:szCs w:val="28"/>
        </w:rPr>
        <w:t>1. Погодити Інвестиційну програму державного комунального підприємства «</w:t>
      </w:r>
      <w:proofErr w:type="spellStart"/>
      <w:r w:rsidRPr="00490B15">
        <w:rPr>
          <w:sz w:val="28"/>
          <w:szCs w:val="28"/>
        </w:rPr>
        <w:t>Луцьктепло</w:t>
      </w:r>
      <w:proofErr w:type="spellEnd"/>
      <w:r w:rsidRPr="00490B15">
        <w:rPr>
          <w:sz w:val="28"/>
          <w:szCs w:val="28"/>
        </w:rPr>
        <w:t>» на 20</w:t>
      </w:r>
      <w:r w:rsidR="007B2E58" w:rsidRPr="00490B15">
        <w:rPr>
          <w:sz w:val="28"/>
          <w:szCs w:val="28"/>
        </w:rPr>
        <w:t>20</w:t>
      </w:r>
      <w:r w:rsidRPr="00490B15">
        <w:rPr>
          <w:sz w:val="28"/>
          <w:szCs w:val="28"/>
        </w:rPr>
        <w:t xml:space="preserve"> рік для визначення планового прибутку при розрахунку тарифу на виробництво, транспортування та постачання теплової енергії з річним обсягом фінансування </w:t>
      </w:r>
      <w:r w:rsidR="008B428B" w:rsidRPr="00490B15">
        <w:rPr>
          <w:sz w:val="28"/>
          <w:szCs w:val="28"/>
        </w:rPr>
        <w:t>13</w:t>
      </w:r>
      <w:r w:rsidRPr="00490B15">
        <w:rPr>
          <w:sz w:val="28"/>
          <w:szCs w:val="28"/>
        </w:rPr>
        <w:t> 7</w:t>
      </w:r>
      <w:r w:rsidR="008B428B" w:rsidRPr="00490B15">
        <w:rPr>
          <w:sz w:val="28"/>
          <w:szCs w:val="28"/>
        </w:rPr>
        <w:t>67</w:t>
      </w:r>
      <w:r w:rsidRPr="00490B15">
        <w:rPr>
          <w:sz w:val="28"/>
          <w:szCs w:val="28"/>
        </w:rPr>
        <w:t>,</w:t>
      </w:r>
      <w:r w:rsidR="008B428B" w:rsidRPr="00490B15">
        <w:rPr>
          <w:sz w:val="28"/>
          <w:szCs w:val="28"/>
        </w:rPr>
        <w:t>6</w:t>
      </w:r>
      <w:r w:rsidRPr="00490B15">
        <w:rPr>
          <w:sz w:val="28"/>
          <w:szCs w:val="28"/>
        </w:rPr>
        <w:t>4 тис. </w:t>
      </w:r>
      <w:proofErr w:type="spellStart"/>
      <w:r w:rsidRPr="00490B15">
        <w:rPr>
          <w:sz w:val="28"/>
          <w:szCs w:val="28"/>
        </w:rPr>
        <w:t>грн</w:t>
      </w:r>
      <w:proofErr w:type="spellEnd"/>
      <w:r w:rsidRPr="00490B15">
        <w:rPr>
          <w:sz w:val="28"/>
          <w:szCs w:val="28"/>
        </w:rPr>
        <w:t xml:space="preserve"> (без ПДВ)</w:t>
      </w:r>
      <w:r w:rsidR="004473A1">
        <w:rPr>
          <w:sz w:val="28"/>
          <w:szCs w:val="28"/>
        </w:rPr>
        <w:t>,</w:t>
      </w:r>
      <w:r w:rsidRPr="00490B15">
        <w:rPr>
          <w:sz w:val="28"/>
          <w:szCs w:val="28"/>
        </w:rPr>
        <w:t xml:space="preserve"> в тому числі: </w:t>
      </w:r>
      <w:r w:rsidR="008B428B" w:rsidRPr="00490B15">
        <w:rPr>
          <w:sz w:val="28"/>
          <w:szCs w:val="28"/>
        </w:rPr>
        <w:t>13</w:t>
      </w:r>
      <w:r w:rsidRPr="00490B15">
        <w:rPr>
          <w:sz w:val="28"/>
          <w:szCs w:val="28"/>
        </w:rPr>
        <w:t> </w:t>
      </w:r>
      <w:r w:rsidR="008B428B" w:rsidRPr="00490B15">
        <w:rPr>
          <w:sz w:val="28"/>
          <w:szCs w:val="28"/>
        </w:rPr>
        <w:t>03</w:t>
      </w:r>
      <w:r w:rsidRPr="00490B15">
        <w:rPr>
          <w:sz w:val="28"/>
          <w:szCs w:val="28"/>
        </w:rPr>
        <w:t>4,</w:t>
      </w:r>
      <w:r w:rsidR="008B428B" w:rsidRPr="00490B15">
        <w:rPr>
          <w:sz w:val="28"/>
          <w:szCs w:val="28"/>
        </w:rPr>
        <w:t>76</w:t>
      </w:r>
      <w:r w:rsidRPr="00490B15">
        <w:rPr>
          <w:sz w:val="28"/>
          <w:szCs w:val="28"/>
        </w:rPr>
        <w:t xml:space="preserve"> тис. </w:t>
      </w:r>
      <w:proofErr w:type="spellStart"/>
      <w:r w:rsidRPr="00490B15">
        <w:rPr>
          <w:sz w:val="28"/>
          <w:szCs w:val="28"/>
        </w:rPr>
        <w:t>грн</w:t>
      </w:r>
      <w:proofErr w:type="spellEnd"/>
      <w:r w:rsidRPr="00490B15">
        <w:rPr>
          <w:sz w:val="28"/>
          <w:szCs w:val="28"/>
        </w:rPr>
        <w:t xml:space="preserve"> (без ПДВ) – амортизаційні відрахування; 7</w:t>
      </w:r>
      <w:r w:rsidR="00CE6C94" w:rsidRPr="00490B15">
        <w:rPr>
          <w:sz w:val="28"/>
          <w:szCs w:val="28"/>
        </w:rPr>
        <w:t xml:space="preserve">32,88 </w:t>
      </w:r>
      <w:r w:rsidRPr="00490B15">
        <w:rPr>
          <w:sz w:val="28"/>
          <w:szCs w:val="28"/>
        </w:rPr>
        <w:t>тис. </w:t>
      </w:r>
      <w:proofErr w:type="spellStart"/>
      <w:r w:rsidRPr="00490B15">
        <w:rPr>
          <w:sz w:val="28"/>
          <w:szCs w:val="28"/>
        </w:rPr>
        <w:t>грн</w:t>
      </w:r>
      <w:proofErr w:type="spellEnd"/>
      <w:r w:rsidRPr="00490B15">
        <w:rPr>
          <w:sz w:val="28"/>
          <w:szCs w:val="28"/>
        </w:rPr>
        <w:t xml:space="preserve"> (без ПДВ) – інші залучені кошти, які не підлягають поверненню (власні кошти).</w:t>
      </w:r>
    </w:p>
    <w:p w:rsidR="000F6F53" w:rsidRPr="00490B15" w:rsidRDefault="000F6F53" w:rsidP="004473A1">
      <w:pPr>
        <w:pStyle w:val="a6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B15">
        <w:rPr>
          <w:sz w:val="28"/>
          <w:szCs w:val="28"/>
        </w:rPr>
        <w:t>2.</w:t>
      </w:r>
      <w:r w:rsidR="004473A1">
        <w:rPr>
          <w:sz w:val="28"/>
          <w:szCs w:val="28"/>
        </w:rPr>
        <w:t> </w:t>
      </w:r>
      <w:r w:rsidRPr="00490B15">
        <w:rPr>
          <w:sz w:val="28"/>
          <w:szCs w:val="28"/>
        </w:rPr>
        <w:t>Контроль за виконанням рішення покласти на першого заступника міського голови Недопада Г.В.</w:t>
      </w:r>
    </w:p>
    <w:bookmarkEnd w:id="0"/>
    <w:p w:rsidR="000F6F53" w:rsidRPr="004473A1" w:rsidRDefault="000F6F53" w:rsidP="004473A1">
      <w:pPr>
        <w:pStyle w:val="a6"/>
        <w:spacing w:before="0" w:beforeAutospacing="0" w:after="0" w:afterAutospacing="0"/>
        <w:jc w:val="both"/>
      </w:pPr>
    </w:p>
    <w:p w:rsidR="00CE6C94" w:rsidRPr="004473A1" w:rsidRDefault="00CE6C94" w:rsidP="004473A1">
      <w:pPr>
        <w:tabs>
          <w:tab w:val="left" w:pos="993"/>
        </w:tabs>
        <w:jc w:val="both"/>
        <w:rPr>
          <w:sz w:val="24"/>
          <w:shd w:val="clear" w:color="auto" w:fill="FFFFFF"/>
        </w:rPr>
      </w:pPr>
    </w:p>
    <w:p w:rsidR="008D4841" w:rsidRPr="00490B15" w:rsidRDefault="00490B15" w:rsidP="004473A1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С</w:t>
      </w:r>
      <w:r w:rsidR="008D4841" w:rsidRPr="00490B15">
        <w:rPr>
          <w:szCs w:val="28"/>
          <w:shd w:val="clear" w:color="auto" w:fill="FFFFFF"/>
        </w:rPr>
        <w:t>екретар міської ради</w:t>
      </w:r>
      <w:r w:rsidR="004473A1">
        <w:rPr>
          <w:szCs w:val="28"/>
          <w:shd w:val="clear" w:color="auto" w:fill="FFFFFF"/>
        </w:rPr>
        <w:tab/>
      </w:r>
      <w:r w:rsidR="004473A1">
        <w:rPr>
          <w:szCs w:val="28"/>
          <w:shd w:val="clear" w:color="auto" w:fill="FFFFFF"/>
        </w:rPr>
        <w:tab/>
      </w:r>
      <w:r w:rsidR="004473A1">
        <w:rPr>
          <w:szCs w:val="28"/>
          <w:shd w:val="clear" w:color="auto" w:fill="FFFFFF"/>
        </w:rPr>
        <w:tab/>
      </w:r>
      <w:r w:rsidR="004473A1">
        <w:rPr>
          <w:szCs w:val="28"/>
          <w:shd w:val="clear" w:color="auto" w:fill="FFFFFF"/>
        </w:rPr>
        <w:tab/>
      </w:r>
      <w:r w:rsidR="004473A1">
        <w:rPr>
          <w:szCs w:val="28"/>
          <w:shd w:val="clear" w:color="auto" w:fill="FFFFFF"/>
        </w:rPr>
        <w:tab/>
      </w:r>
      <w:r w:rsidR="004473A1">
        <w:rPr>
          <w:szCs w:val="28"/>
          <w:shd w:val="clear" w:color="auto" w:fill="FFFFFF"/>
        </w:rPr>
        <w:tab/>
      </w:r>
      <w:r w:rsidR="008D4841" w:rsidRPr="00490B15">
        <w:rPr>
          <w:szCs w:val="28"/>
          <w:shd w:val="clear" w:color="auto" w:fill="FFFFFF"/>
        </w:rPr>
        <w:t>Григорій ПУСТОВІТ</w:t>
      </w:r>
    </w:p>
    <w:p w:rsidR="004473A1" w:rsidRPr="004473A1" w:rsidRDefault="004473A1" w:rsidP="004473A1">
      <w:pPr>
        <w:suppressAutoHyphens/>
        <w:jc w:val="both"/>
        <w:rPr>
          <w:sz w:val="20"/>
          <w:szCs w:val="20"/>
        </w:rPr>
      </w:pPr>
    </w:p>
    <w:p w:rsidR="004473A1" w:rsidRPr="004473A1" w:rsidRDefault="004473A1" w:rsidP="004473A1">
      <w:pPr>
        <w:suppressAutoHyphens/>
        <w:jc w:val="both"/>
        <w:rPr>
          <w:sz w:val="20"/>
          <w:szCs w:val="20"/>
        </w:rPr>
      </w:pPr>
    </w:p>
    <w:p w:rsidR="008D4841" w:rsidRPr="00490B15" w:rsidRDefault="008D4841" w:rsidP="004473A1">
      <w:pPr>
        <w:suppressAutoHyphens/>
        <w:jc w:val="both"/>
        <w:rPr>
          <w:szCs w:val="28"/>
          <w:lang w:eastAsia="zh-CN"/>
        </w:rPr>
      </w:pPr>
      <w:r w:rsidRPr="00490B15">
        <w:rPr>
          <w:szCs w:val="28"/>
          <w:lang w:eastAsia="zh-CN"/>
        </w:rPr>
        <w:t>Заступник міського голови,</w:t>
      </w:r>
    </w:p>
    <w:p w:rsidR="008D4841" w:rsidRDefault="008D4841" w:rsidP="004473A1">
      <w:pPr>
        <w:suppressAutoHyphens/>
        <w:jc w:val="both"/>
        <w:rPr>
          <w:szCs w:val="28"/>
          <w:lang w:eastAsia="zh-CN"/>
        </w:rPr>
      </w:pPr>
      <w:r w:rsidRPr="00490B15">
        <w:rPr>
          <w:szCs w:val="28"/>
          <w:lang w:eastAsia="zh-CN"/>
        </w:rPr>
        <w:t>керуючий справами виконкому</w:t>
      </w:r>
      <w:r w:rsidR="004473A1">
        <w:rPr>
          <w:szCs w:val="28"/>
          <w:lang w:eastAsia="zh-CN"/>
        </w:rPr>
        <w:tab/>
      </w:r>
      <w:r w:rsidR="004473A1">
        <w:rPr>
          <w:szCs w:val="28"/>
          <w:lang w:eastAsia="zh-CN"/>
        </w:rPr>
        <w:tab/>
      </w:r>
      <w:r w:rsidR="004473A1">
        <w:rPr>
          <w:szCs w:val="28"/>
          <w:lang w:eastAsia="zh-CN"/>
        </w:rPr>
        <w:tab/>
      </w:r>
      <w:r w:rsidR="004473A1">
        <w:rPr>
          <w:szCs w:val="28"/>
          <w:lang w:eastAsia="zh-CN"/>
        </w:rPr>
        <w:tab/>
      </w:r>
      <w:r w:rsidRPr="00490B15">
        <w:rPr>
          <w:szCs w:val="28"/>
          <w:lang w:eastAsia="zh-CN"/>
        </w:rPr>
        <w:t>Юрій ВЕРБИЧ</w:t>
      </w:r>
    </w:p>
    <w:p w:rsidR="00490B15" w:rsidRPr="004473A1" w:rsidRDefault="00490B15" w:rsidP="004473A1">
      <w:pPr>
        <w:suppressAutoHyphens/>
        <w:jc w:val="both"/>
        <w:rPr>
          <w:sz w:val="16"/>
          <w:szCs w:val="16"/>
          <w:lang w:eastAsia="zh-CN"/>
        </w:rPr>
      </w:pPr>
    </w:p>
    <w:p w:rsidR="00490B15" w:rsidRPr="00490B15" w:rsidRDefault="004473A1" w:rsidP="004473A1">
      <w:pPr>
        <w:suppressAutoHyphens/>
        <w:jc w:val="both"/>
        <w:rPr>
          <w:sz w:val="24"/>
          <w:lang w:eastAsia="zh-CN"/>
        </w:rPr>
      </w:pPr>
      <w:proofErr w:type="spellStart"/>
      <w:r>
        <w:rPr>
          <w:sz w:val="24"/>
          <w:lang w:eastAsia="zh-CN"/>
        </w:rPr>
        <w:t>Скорупський</w:t>
      </w:r>
      <w:proofErr w:type="spellEnd"/>
      <w:r>
        <w:rPr>
          <w:sz w:val="24"/>
          <w:lang w:eastAsia="zh-CN"/>
        </w:rPr>
        <w:t xml:space="preserve"> 773 </w:t>
      </w:r>
      <w:r w:rsidR="00490B15" w:rsidRPr="00490B15">
        <w:rPr>
          <w:sz w:val="24"/>
          <w:lang w:eastAsia="zh-CN"/>
        </w:rPr>
        <w:t>201</w:t>
      </w:r>
    </w:p>
    <w:sectPr w:rsidR="00490B15" w:rsidRPr="00490B15" w:rsidSect="006A3A25">
      <w:headerReference w:type="even" r:id="rId8"/>
      <w:headerReference w:type="default" r:id="rId9"/>
      <w:pgSz w:w="11907" w:h="16840" w:code="9"/>
      <w:pgMar w:top="284" w:right="567" w:bottom="142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90B" w:rsidRDefault="0059490B">
      <w:r>
        <w:separator/>
      </w:r>
    </w:p>
  </w:endnote>
  <w:endnote w:type="continuationSeparator" w:id="0">
    <w:p w:rsidR="0059490B" w:rsidRDefault="005949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90B" w:rsidRDefault="0059490B">
      <w:r>
        <w:separator/>
      </w:r>
    </w:p>
  </w:footnote>
  <w:footnote w:type="continuationSeparator" w:id="0">
    <w:p w:rsidR="0059490B" w:rsidRDefault="005949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4151FD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90B1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26B1" w:rsidRDefault="0059490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4151FD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90B1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473A1">
      <w:rPr>
        <w:rStyle w:val="a5"/>
        <w:noProof/>
      </w:rPr>
      <w:t>2</w:t>
    </w:r>
    <w:r>
      <w:rPr>
        <w:rStyle w:val="a5"/>
      </w:rPr>
      <w:fldChar w:fldCharType="end"/>
    </w:r>
  </w:p>
  <w:p w:rsidR="003326B1" w:rsidRDefault="0059490B">
    <w:pPr>
      <w:pStyle w:val="a3"/>
    </w:pPr>
  </w:p>
  <w:p w:rsidR="00230A6A" w:rsidRPr="00230A6A" w:rsidRDefault="0059490B">
    <w:pPr>
      <w:pStyle w:val="a3"/>
      <w:rPr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841"/>
    <w:rsid w:val="000F134F"/>
    <w:rsid w:val="000F6F53"/>
    <w:rsid w:val="004151FD"/>
    <w:rsid w:val="004473A1"/>
    <w:rsid w:val="00476564"/>
    <w:rsid w:val="00490B15"/>
    <w:rsid w:val="004F4567"/>
    <w:rsid w:val="0059490B"/>
    <w:rsid w:val="005A71A6"/>
    <w:rsid w:val="006A3A25"/>
    <w:rsid w:val="007B2E58"/>
    <w:rsid w:val="007E0F03"/>
    <w:rsid w:val="0084631D"/>
    <w:rsid w:val="00866E2E"/>
    <w:rsid w:val="008B428B"/>
    <w:rsid w:val="008D4841"/>
    <w:rsid w:val="00A47155"/>
    <w:rsid w:val="00B17078"/>
    <w:rsid w:val="00C47BD7"/>
    <w:rsid w:val="00CE6C94"/>
    <w:rsid w:val="00E77478"/>
    <w:rsid w:val="00F453A2"/>
    <w:rsid w:val="00F95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84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8D48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8D484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6F5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841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8D4841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8D48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4841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8D4841"/>
  </w:style>
  <w:style w:type="character" w:customStyle="1" w:styleId="60">
    <w:name w:val="Заголовок 6 Знак"/>
    <w:basedOn w:val="a0"/>
    <w:link w:val="6"/>
    <w:uiPriority w:val="9"/>
    <w:semiHidden/>
    <w:rsid w:val="000F6F53"/>
    <w:rPr>
      <w:rFonts w:asciiTheme="majorHAnsi" w:eastAsiaTheme="majorEastAsia" w:hAnsiTheme="majorHAnsi" w:cstheme="majorBidi"/>
      <w:bCs/>
      <w:color w:val="1F4D78" w:themeColor="accent1" w:themeShade="7F"/>
      <w:sz w:val="28"/>
      <w:szCs w:val="24"/>
      <w:lang w:val="uk-UA" w:eastAsia="ru-RU"/>
    </w:rPr>
  </w:style>
  <w:style w:type="paragraph" w:styleId="a6">
    <w:name w:val="Normal (Web)"/>
    <w:basedOn w:val="a"/>
    <w:uiPriority w:val="99"/>
    <w:semiHidden/>
    <w:unhideWhenUsed/>
    <w:rsid w:val="000F6F53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47656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6564"/>
    <w:rPr>
      <w:rFonts w:ascii="Segoe UI" w:eastAsia="Times New Roman" w:hAnsi="Segoe UI" w:cs="Segoe UI"/>
      <w:bCs/>
      <w:sz w:val="18"/>
      <w:szCs w:val="1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8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1270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polischuk</cp:lastModifiedBy>
  <cp:revision>5</cp:revision>
  <cp:lastPrinted>2020-07-02T13:38:00Z</cp:lastPrinted>
  <dcterms:created xsi:type="dcterms:W3CDTF">2020-07-02T12:30:00Z</dcterms:created>
  <dcterms:modified xsi:type="dcterms:W3CDTF">2020-07-03T08:24:00Z</dcterms:modified>
</cp:coreProperties>
</file>