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8"/>
      </w:pPr>
    </w:p>
    <w:p w:rsidR="004E2AFE" w:rsidRDefault="00B70D2C">
      <w:pPr>
        <w:pStyle w:val="a3"/>
        <w:spacing w:before="89" w:line="322" w:lineRule="exact"/>
        <w:ind w:left="10665"/>
      </w:pPr>
      <w:r>
        <w:t>Додаток</w:t>
      </w:r>
    </w:p>
    <w:p w:rsidR="004E2AFE" w:rsidRDefault="00B70D2C">
      <w:pPr>
        <w:pStyle w:val="a3"/>
        <w:ind w:left="10665" w:right="616"/>
      </w:pPr>
      <w:r>
        <w:t>до рішення виконавчого комітету міської ради</w:t>
      </w:r>
    </w:p>
    <w:p w:rsidR="004E2AFE" w:rsidRDefault="00B70D2C">
      <w:pPr>
        <w:pStyle w:val="a3"/>
        <w:tabs>
          <w:tab w:val="left" w:pos="12830"/>
          <w:tab w:val="left" w:pos="14989"/>
        </w:tabs>
        <w:spacing w:before="1"/>
        <w:ind w:left="1066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4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603"/>
        <w:gridCol w:w="1747"/>
        <w:gridCol w:w="1656"/>
      </w:tblGrid>
      <w:tr w:rsidR="004E2AFE">
        <w:trPr>
          <w:trHeight w:val="1288"/>
        </w:trPr>
        <w:tc>
          <w:tcPr>
            <w:tcW w:w="653" w:type="dxa"/>
          </w:tcPr>
          <w:p w:rsidR="004E2AFE" w:rsidRDefault="00B70D2C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4E2AFE" w:rsidRDefault="00B70D2C">
            <w:pPr>
              <w:pStyle w:val="TableParagraph"/>
              <w:ind w:left="138" w:right="128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4E2AFE" w:rsidRDefault="00B70D2C">
            <w:pPr>
              <w:pStyle w:val="TableParagraph"/>
              <w:spacing w:line="321" w:lineRule="exact"/>
              <w:ind w:right="128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4E2AFE" w:rsidRDefault="00B70D2C">
            <w:pPr>
              <w:pStyle w:val="TableParagraph"/>
              <w:ind w:left="177" w:right="16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4E2AFE" w:rsidRDefault="00B70D2C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4E2AFE" w:rsidRDefault="00B70D2C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4E2AFE" w:rsidRDefault="00B70D2C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4E2AFE" w:rsidRDefault="00B70D2C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4E2AFE" w:rsidRDefault="00B70D2C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E2AFE">
        <w:trPr>
          <w:trHeight w:val="1288"/>
        </w:trPr>
        <w:tc>
          <w:tcPr>
            <w:tcW w:w="653" w:type="dxa"/>
          </w:tcPr>
          <w:p w:rsidR="004E2AFE" w:rsidRDefault="00B70D2C">
            <w:pPr>
              <w:pStyle w:val="TableParagraph"/>
              <w:ind w:left="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B30322" w:rsidRDefault="00B30322" w:rsidP="00B30322">
            <w:pPr>
              <w:pStyle w:val="TableParagraph"/>
              <w:spacing w:line="317" w:lineRule="exact"/>
              <w:ind w:left="101" w:right="89"/>
              <w:rPr>
                <w:sz w:val="28"/>
              </w:rPr>
            </w:pPr>
            <w:r>
              <w:rPr>
                <w:sz w:val="28"/>
              </w:rPr>
              <w:t>ПП ВМРА</w:t>
            </w:r>
          </w:p>
          <w:p w:rsidR="004E2AFE" w:rsidRDefault="00B30322" w:rsidP="00B30322">
            <w:pPr>
              <w:pStyle w:val="TableParagraph"/>
              <w:ind w:left="0" w:right="128"/>
              <w:jc w:val="left"/>
              <w:rPr>
                <w:sz w:val="28"/>
              </w:rPr>
            </w:pPr>
            <w:r>
              <w:rPr>
                <w:sz w:val="28"/>
              </w:rPr>
              <w:t>«ВК – КОМПАНІ»</w:t>
            </w:r>
          </w:p>
        </w:tc>
        <w:tc>
          <w:tcPr>
            <w:tcW w:w="3056" w:type="dxa"/>
          </w:tcPr>
          <w:p w:rsidR="009617A0" w:rsidRDefault="00E53DDB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>Двосторонній щит розміром</w:t>
            </w:r>
          </w:p>
          <w:p w:rsidR="009617A0" w:rsidRDefault="00E53DDB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 xml:space="preserve"> 3,0 м х 6,0</w:t>
            </w:r>
            <w:r w:rsidR="009617A0">
              <w:rPr>
                <w:sz w:val="28"/>
              </w:rPr>
              <w:t xml:space="preserve"> </w:t>
            </w:r>
            <w:r>
              <w:rPr>
                <w:sz w:val="28"/>
              </w:rPr>
              <w:t>м,</w:t>
            </w:r>
          </w:p>
          <w:p w:rsidR="004E2AFE" w:rsidRDefault="00E53DDB">
            <w:pPr>
              <w:pStyle w:val="TableParagraph"/>
              <w:spacing w:line="303" w:lineRule="exact"/>
              <w:ind w:left="176" w:right="167"/>
              <w:rPr>
                <w:sz w:val="28"/>
              </w:rPr>
            </w:pPr>
            <w:r>
              <w:rPr>
                <w:sz w:val="28"/>
              </w:rPr>
              <w:t xml:space="preserve"> з підсвічуванням</w:t>
            </w:r>
          </w:p>
        </w:tc>
        <w:tc>
          <w:tcPr>
            <w:tcW w:w="1856" w:type="dxa"/>
          </w:tcPr>
          <w:p w:rsidR="004E2AFE" w:rsidRDefault="00E53DDB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53DDB" w:rsidRDefault="00E53DDB" w:rsidP="00E53DDB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>вул. Єршова, 50</w:t>
            </w:r>
          </w:p>
          <w:p w:rsidR="004E2AFE" w:rsidRDefault="00E53DDB" w:rsidP="00E53DDB">
            <w:pPr>
              <w:pStyle w:val="TableParagraph"/>
              <w:ind w:left="760" w:right="475" w:hanging="255"/>
              <w:rPr>
                <w:sz w:val="28"/>
              </w:rPr>
            </w:pPr>
            <w:r>
              <w:rPr>
                <w:sz w:val="28"/>
              </w:rPr>
              <w:t>(розділова смуга)</w:t>
            </w:r>
          </w:p>
        </w:tc>
        <w:tc>
          <w:tcPr>
            <w:tcW w:w="1747" w:type="dxa"/>
          </w:tcPr>
          <w:p w:rsidR="004E2AFE" w:rsidRDefault="00B70D2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E53DDB"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4E2AFE" w:rsidRDefault="00E53DDB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B70D2C">
              <w:rPr>
                <w:sz w:val="28"/>
              </w:rPr>
              <w:t>1.0</w:t>
            </w:r>
            <w:r>
              <w:rPr>
                <w:sz w:val="28"/>
              </w:rPr>
              <w:t>5</w:t>
            </w:r>
            <w:r w:rsidR="00B70D2C">
              <w:rPr>
                <w:sz w:val="28"/>
              </w:rPr>
              <w:t>.200</w:t>
            </w:r>
            <w:r>
              <w:rPr>
                <w:sz w:val="28"/>
              </w:rPr>
              <w:t>9</w:t>
            </w:r>
          </w:p>
        </w:tc>
        <w:tc>
          <w:tcPr>
            <w:tcW w:w="1656" w:type="dxa"/>
          </w:tcPr>
          <w:p w:rsidR="004E2AFE" w:rsidRDefault="00B70D2C">
            <w:pPr>
              <w:pStyle w:val="TableParagraph"/>
              <w:spacing w:line="322" w:lineRule="exact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01.08.2020–</w:t>
            </w:r>
          </w:p>
          <w:p w:rsidR="004E2AFE" w:rsidRDefault="00B70D2C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31.08.2020</w:t>
            </w:r>
          </w:p>
        </w:tc>
      </w:tr>
    </w:tbl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rPr>
          <w:sz w:val="20"/>
        </w:rPr>
      </w:pPr>
    </w:p>
    <w:p w:rsidR="004E2AFE" w:rsidRDefault="004E2AFE">
      <w:pPr>
        <w:pStyle w:val="a3"/>
        <w:spacing w:before="6"/>
        <w:rPr>
          <w:sz w:val="25"/>
        </w:rPr>
      </w:pPr>
    </w:p>
    <w:p w:rsidR="004E2AFE" w:rsidRDefault="00B70D2C">
      <w:pPr>
        <w:pStyle w:val="a3"/>
        <w:spacing w:before="89" w:line="305" w:lineRule="exact"/>
        <w:ind w:left="173"/>
      </w:pPr>
      <w:r>
        <w:t>Заступник міського голови,</w:t>
      </w:r>
    </w:p>
    <w:p w:rsidR="004E2AFE" w:rsidRDefault="00B70D2C">
      <w:pPr>
        <w:pStyle w:val="a3"/>
        <w:tabs>
          <w:tab w:val="left" w:pos="12749"/>
        </w:tabs>
        <w:spacing w:line="305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4E2AFE" w:rsidRDefault="004E2AFE">
      <w:pPr>
        <w:pStyle w:val="a3"/>
        <w:spacing w:before="7"/>
        <w:rPr>
          <w:sz w:val="27"/>
        </w:rPr>
      </w:pPr>
    </w:p>
    <w:p w:rsidR="004E2AFE" w:rsidRDefault="009617A0">
      <w:pPr>
        <w:ind w:left="118"/>
        <w:rPr>
          <w:sz w:val="24"/>
        </w:rPr>
      </w:pPr>
      <w:r>
        <w:rPr>
          <w:sz w:val="24"/>
        </w:rPr>
        <w:t xml:space="preserve"> </w:t>
      </w:r>
      <w:bookmarkStart w:id="0" w:name="_GoBack"/>
      <w:bookmarkEnd w:id="0"/>
      <w:r w:rsidR="00B70D2C">
        <w:rPr>
          <w:sz w:val="24"/>
        </w:rPr>
        <w:t>Гальченко 728 292</w:t>
      </w:r>
    </w:p>
    <w:sectPr w:rsidR="004E2AFE">
      <w:type w:val="continuous"/>
      <w:pgSz w:w="16840" w:h="11910" w:orient="landscape"/>
      <w:pgMar w:top="1100" w:right="6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FE"/>
    <w:rsid w:val="004E2AFE"/>
    <w:rsid w:val="00704E05"/>
    <w:rsid w:val="009617A0"/>
    <w:rsid w:val="00B30322"/>
    <w:rsid w:val="00B70D2C"/>
    <w:rsid w:val="00E5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9925B"/>
  <w15:docId w15:val="{60510856-CA22-49D8-9357-6024EE33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2</cp:revision>
  <dcterms:created xsi:type="dcterms:W3CDTF">2020-07-20T12:59:00Z</dcterms:created>
  <dcterms:modified xsi:type="dcterms:W3CDTF">2020-07-20T12:59:00Z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