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/>
        <w:object w:dxaOrig="3105" w:dyaOrig="3300">
          <v:shape id="ole_rId2" style="width:55.5pt;height:57.75pt" o:ole="">
            <v:imagedata r:id="rId3" o:title=""/>
          </v:shape>
          <o:OLEObject Type="Embed" ProgID="Paint.Picture" ShapeID="ole_rId2" DrawAspect="Content" ObjectID="_1034744819" r:id="rId2"/>
        </w:object>
      </w:r>
    </w:p>
    <w:p>
      <w:pPr>
        <w:pStyle w:val="111"/>
        <w:rPr>
          <w:sz w:val="24"/>
        </w:rPr>
      </w:pPr>
      <w:r>
        <w:rPr>
          <w:sz w:val="24"/>
        </w:rPr>
        <w:t>ЛУЦЬКА  МІСЬКА  РАДА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211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 w:val="false"/>
          <w:sz w:val="24"/>
          <w:szCs w:val="24"/>
        </w:rPr>
        <w:t>Р І Ш Е Н Н 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                                        Луцьк                                         №______________</w:t>
      </w:r>
    </w:p>
    <w:tbl>
      <w:tblPr>
        <w:tblW w:w="49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928"/>
      </w:tblGrid>
      <w:tr>
        <w:trPr/>
        <w:tc>
          <w:tcPr>
            <w:tcW w:w="49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1D1D1B"/>
                <w:sz w:val="28"/>
                <w:szCs w:val="28"/>
                <w:highlight w:val="white"/>
                <w:lang w:val="uk-UA"/>
              </w:rPr>
            </w:pPr>
            <w:r>
              <w:rPr>
                <w:rFonts w:cs="Times New Roman" w:ascii="Times New Roman" w:hAnsi="Times New Roman"/>
                <w:color w:val="1D1D1B"/>
                <w:sz w:val="28"/>
                <w:szCs w:val="28"/>
                <w:shd w:fill="FFFFFF" w:val="clear"/>
                <w:lang w:val="uk-UA"/>
              </w:rPr>
              <w:t>Про звернення до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color w:val="1D1D1B"/>
                <w:sz w:val="28"/>
                <w:szCs w:val="28"/>
                <w:shd w:fill="FFFFFF" w:val="clear"/>
                <w:lang w:val="uk-UA"/>
              </w:rPr>
              <w:t xml:space="preserve">Кабінету Міністрів України,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1D1D1B"/>
                <w:sz w:val="28"/>
                <w:szCs w:val="28"/>
                <w:highlight w:val="white"/>
                <w:lang w:val="uk-UA"/>
              </w:rPr>
            </w:pPr>
            <w:r>
              <w:rPr>
                <w:rFonts w:cs="Times New Roman" w:ascii="Times New Roman" w:hAnsi="Times New Roman"/>
                <w:color w:val="1D1D1B"/>
                <w:sz w:val="28"/>
                <w:szCs w:val="28"/>
                <w:shd w:fill="FFFFFF" w:val="clear"/>
                <w:lang w:val="uk-UA"/>
              </w:rPr>
              <w:t xml:space="preserve">Міністерства освіти </w:t>
            </w:r>
            <w:r>
              <w:rPr>
                <w:rFonts w:cs="Times New Roman" w:ascii="Times New Roman" w:hAnsi="Times New Roman"/>
                <w:color w:val="1D1D1B"/>
                <w:sz w:val="28"/>
                <w:szCs w:val="28"/>
                <w:shd w:fill="FFFFFF" w:val="clear"/>
                <w:lang w:val="uk-UA"/>
              </w:rPr>
              <w:t>і науки</w:t>
            </w:r>
            <w:r>
              <w:rPr>
                <w:rFonts w:cs="Times New Roman" w:ascii="Times New Roman" w:hAnsi="Times New Roman"/>
                <w:color w:val="1D1D1B"/>
                <w:sz w:val="28"/>
                <w:szCs w:val="28"/>
                <w:shd w:fill="FFFFFF" w:val="clear"/>
                <w:lang w:val="uk-UA"/>
              </w:rPr>
              <w:t xml:space="preserve"> України,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1D1D1B"/>
                <w:sz w:val="28"/>
                <w:szCs w:val="28"/>
                <w:shd w:fill="FFFFFF" w:val="clear"/>
                <w:lang w:val="uk-UA"/>
              </w:rPr>
              <w:t>Міністерства фінансів України щодо внесення змін у формулу розподілу освітньої субвенції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</w:r>
    </w:p>
    <w:p>
      <w:pPr>
        <w:pStyle w:val="31"/>
        <w:shd w:val="clear" w:fill="FFFFFF"/>
        <w:spacing w:before="0" w:after="0"/>
        <w:ind w:firstLine="709"/>
        <w:rPr>
          <w:color w:val="1D1D1B"/>
          <w:spacing w:val="0"/>
          <w:highlight w:val="white"/>
          <w:lang w:val="uk-UA"/>
        </w:rPr>
      </w:pPr>
      <w:r>
        <w:rPr>
          <w:color w:val="333333"/>
          <w:shd w:fill="FFFFFF" w:val="clear"/>
          <w:lang w:val="uk-UA"/>
        </w:rPr>
        <w:t>З метою забезпечення справедливого розподілу коштів освітньої субвенції між місцевими бюджетами та уникнення ситуацій незабезпеченості у видатках на оплату праці педагогічних працівників закладів загальної середньої освіти Луцька міська рада</w:t>
      </w:r>
    </w:p>
    <w:p>
      <w:pPr>
        <w:pStyle w:val="31"/>
        <w:shd w:val="clear" w:fill="FFFFFF"/>
        <w:spacing w:before="0" w:after="0"/>
        <w:ind w:firstLine="709"/>
        <w:rPr>
          <w:color w:val="1D1D1B"/>
          <w:spacing w:val="0"/>
          <w:highlight w:val="white"/>
          <w:lang w:val="uk-UA"/>
        </w:rPr>
      </w:pPr>
      <w:r>
        <w:rPr>
          <w:color w:val="1D1D1B"/>
          <w:spacing w:val="0"/>
          <w:highlight w:val="white"/>
          <w:lang w:val="uk-UA"/>
        </w:rPr>
      </w:r>
    </w:p>
    <w:p>
      <w:pPr>
        <w:pStyle w:val="31"/>
        <w:shd w:val="clear" w:fill="FFFFFF"/>
        <w:spacing w:before="0" w:after="0"/>
        <w:ind w:hanging="0"/>
        <w:rPr>
          <w:color w:val="1D1D1B"/>
          <w:spacing w:val="0"/>
          <w:highlight w:val="white"/>
          <w:lang w:val="uk-UA"/>
        </w:rPr>
      </w:pPr>
      <w:r>
        <w:rPr>
          <w:color w:val="1D1D1B"/>
          <w:spacing w:val="0"/>
          <w:shd w:fill="FFFFFF" w:val="clear"/>
          <w:lang w:val="uk-UA"/>
        </w:rPr>
        <w:t>ВИРІШИЛА:</w:t>
      </w:r>
    </w:p>
    <w:p>
      <w:pPr>
        <w:pStyle w:val="31"/>
        <w:shd w:val="clear" w:fill="FFFFFF"/>
        <w:spacing w:before="0" w:after="0"/>
        <w:ind w:hanging="0"/>
        <w:rPr>
          <w:color w:val="1D1D1B"/>
          <w:spacing w:val="0"/>
          <w:highlight w:val="white"/>
          <w:lang w:val="uk-UA"/>
        </w:rPr>
      </w:pPr>
      <w:r>
        <w:rPr>
          <w:color w:val="1D1D1B"/>
          <w:spacing w:val="0"/>
          <w:highlight w:val="white"/>
          <w:lang w:val="uk-UA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Times New Roman" w:hAnsi="Times New Roman"/>
          <w:color w:val="1D1D1B"/>
          <w:sz w:val="28"/>
          <w:szCs w:val="28"/>
          <w:highlight w:val="white"/>
          <w:lang w:val="uk-UA"/>
        </w:rPr>
      </w:pPr>
      <w:r>
        <w:rPr>
          <w:rFonts w:ascii="Times New Roman" w:hAnsi="Times New Roman"/>
          <w:color w:val="1D1D1B"/>
          <w:sz w:val="28"/>
          <w:szCs w:val="28"/>
          <w:shd w:fill="FFFFFF" w:val="clear"/>
          <w:lang w:val="uk-UA"/>
        </w:rPr>
        <w:t xml:space="preserve">1. Схвалити звернення Луцької міської ради до </w:t>
      </w:r>
      <w:bookmarkStart w:id="0" w:name="_Hlk46836477"/>
      <w:r>
        <w:rPr>
          <w:rFonts w:ascii="Times New Roman" w:hAnsi="Times New Roman"/>
          <w:color w:val="1D1D1B"/>
          <w:sz w:val="28"/>
          <w:szCs w:val="28"/>
          <w:shd w:fill="FFFFFF" w:val="clear"/>
          <w:lang w:val="uk-UA"/>
        </w:rPr>
        <w:t xml:space="preserve">Кабінету Міністрів України, Міністерства освіти </w:t>
      </w:r>
      <w:r>
        <w:rPr>
          <w:rFonts w:ascii="Times New Roman" w:hAnsi="Times New Roman"/>
          <w:color w:val="1D1D1B"/>
          <w:sz w:val="28"/>
          <w:szCs w:val="28"/>
          <w:shd w:fill="FFFFFF" w:val="clear"/>
          <w:lang w:val="uk-UA"/>
        </w:rPr>
        <w:t>і науки</w:t>
      </w:r>
      <w:r>
        <w:rPr>
          <w:rFonts w:ascii="Times New Roman" w:hAnsi="Times New Roman"/>
          <w:color w:val="1D1D1B"/>
          <w:sz w:val="28"/>
          <w:szCs w:val="28"/>
          <w:shd w:fill="FFFFFF" w:val="clear"/>
          <w:lang w:val="uk-UA"/>
        </w:rPr>
        <w:t xml:space="preserve"> України, Міністерства фінансів України щодо внесення змін у формулу розподілу освітньої субвенції</w:t>
      </w:r>
      <w:bookmarkEnd w:id="0"/>
      <w:r>
        <w:rPr>
          <w:rFonts w:ascii="Times New Roman" w:hAnsi="Times New Roman"/>
          <w:color w:val="1D1D1B"/>
          <w:sz w:val="28"/>
          <w:szCs w:val="28"/>
          <w:shd w:fill="FFFFFF" w:val="clear"/>
          <w:lang w:val="uk-UA"/>
        </w:rPr>
        <w:t xml:space="preserve"> (текст звернення додається).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color w:val="1D1D1B"/>
          <w:sz w:val="28"/>
          <w:szCs w:val="28"/>
          <w:shd w:fill="FFFFFF" w:val="clear"/>
          <w:lang w:val="uk-UA"/>
        </w:rPr>
        <w:t xml:space="preserve">2. Надіслати звернення Кабінету Міністрів України, Міністерству освіти </w:t>
      </w:r>
      <w:r>
        <w:rPr>
          <w:rFonts w:cs="Times New Roman" w:ascii="Times New Roman" w:hAnsi="Times New Roman"/>
          <w:color w:val="1D1D1B"/>
          <w:sz w:val="28"/>
          <w:szCs w:val="28"/>
          <w:shd w:fill="FFFFFF" w:val="clear"/>
          <w:lang w:val="uk-UA"/>
        </w:rPr>
        <w:t>і науки</w:t>
      </w:r>
      <w:r>
        <w:rPr>
          <w:rFonts w:cs="Times New Roman" w:ascii="Times New Roman" w:hAnsi="Times New Roman"/>
          <w:color w:val="1D1D1B"/>
          <w:sz w:val="28"/>
          <w:szCs w:val="28"/>
          <w:shd w:fill="FFFFFF" w:val="clear"/>
          <w:lang w:val="uk-UA"/>
        </w:rPr>
        <w:t xml:space="preserve"> України, Міністерству фінансів України, міським радам обласних центрів України, Всеукраїнській асоціації об’єднаних територіальних громад, Асоціації міст України.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cs="Times New Roman"/>
          <w:color w:val="1D1D1B"/>
          <w:sz w:val="28"/>
          <w:szCs w:val="28"/>
          <w:highlight w:val="white"/>
          <w:lang w:val="uk-UA"/>
        </w:rPr>
      </w:pPr>
      <w:r>
        <w:rPr>
          <w:rFonts w:cs="Times New Roman" w:ascii="Times New Roman" w:hAnsi="Times New Roman"/>
          <w:color w:val="1D1D1B"/>
          <w:sz w:val="28"/>
          <w:szCs w:val="28"/>
          <w:shd w:fill="FFFFFF" w:val="clear"/>
          <w:lang w:val="uk-UA"/>
        </w:rPr>
        <w:t>3. Оприлюднити дане рішення на сайті Луцької міської ради та в газеті «Луцький замок».</w:t>
      </w:r>
    </w:p>
    <w:p>
      <w:pPr>
        <w:pStyle w:val="Normal"/>
        <w:spacing w:before="0" w:after="0"/>
        <w:ind w:firstLine="708"/>
        <w:jc w:val="both"/>
        <w:rPr/>
      </w:pPr>
      <w:r>
        <w:rPr>
          <w:rFonts w:cs="Times New Roman" w:ascii="Times New Roman" w:hAnsi="Times New Roman"/>
          <w:color w:val="1D1D1B"/>
          <w:sz w:val="28"/>
          <w:szCs w:val="28"/>
          <w:shd w:fill="FFFFFF" w:val="clear"/>
          <w:lang w:val="uk-UA"/>
        </w:rPr>
        <w:t>4. Контроль за виконанням рішення покласти на постійну комісію міської ради з питань соціально-економічного розвитку, бюджету та фінансів (Смаль Б.А.).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 w:cs="Times New Roman"/>
          <w:color w:val="1D1D1B"/>
          <w:sz w:val="28"/>
          <w:szCs w:val="28"/>
          <w:highlight w:val="white"/>
          <w:lang w:val="uk-UA"/>
        </w:rPr>
      </w:pPr>
      <w:r>
        <w:rPr>
          <w:rFonts w:cs="Times New Roman" w:ascii="Times New Roman" w:hAnsi="Times New Roman"/>
          <w:color w:val="1D1D1B"/>
          <w:sz w:val="28"/>
          <w:szCs w:val="28"/>
          <w:highlight w:val="white"/>
          <w:lang w:val="uk-UA"/>
        </w:rPr>
      </w:r>
    </w:p>
    <w:p>
      <w:pPr>
        <w:pStyle w:val="Normal"/>
        <w:spacing w:before="0" w:after="0"/>
        <w:rPr>
          <w:rFonts w:ascii="Times New Roman" w:hAnsi="Times New Roman" w:cs="Times New Roman"/>
          <w:color w:val="1D1D1B"/>
          <w:sz w:val="28"/>
          <w:szCs w:val="28"/>
          <w:highlight w:val="white"/>
          <w:lang w:val="uk-UA"/>
        </w:rPr>
      </w:pPr>
      <w:r>
        <w:rPr>
          <w:rFonts w:cs="Times New Roman" w:ascii="Times New Roman" w:hAnsi="Times New Roman"/>
          <w:color w:val="1D1D1B"/>
          <w:sz w:val="28"/>
          <w:szCs w:val="28"/>
          <w:highlight w:val="white"/>
          <w:lang w:val="uk-UA"/>
        </w:rPr>
      </w:r>
    </w:p>
    <w:p>
      <w:pPr>
        <w:pStyle w:val="Normal"/>
        <w:spacing w:before="0" w:after="0"/>
        <w:rPr>
          <w:rFonts w:ascii="Times New Roman" w:hAnsi="Times New Roman" w:cs="Times New Roman"/>
          <w:color w:val="1D1D1B"/>
          <w:sz w:val="28"/>
          <w:szCs w:val="28"/>
          <w:highlight w:val="white"/>
          <w:lang w:val="uk-UA"/>
        </w:rPr>
      </w:pPr>
      <w:r>
        <w:rPr>
          <w:rFonts w:cs="Times New Roman" w:ascii="Times New Roman" w:hAnsi="Times New Roman"/>
          <w:color w:val="1D1D1B"/>
          <w:sz w:val="28"/>
          <w:szCs w:val="28"/>
          <w:highlight w:val="white"/>
          <w:lang w:val="uk-UA"/>
        </w:rPr>
      </w:r>
    </w:p>
    <w:p>
      <w:pPr>
        <w:pStyle w:val="Normal"/>
        <w:spacing w:before="0" w:after="0"/>
        <w:rPr>
          <w:rFonts w:ascii="Times New Roman" w:hAnsi="Times New Roman" w:cs="Times New Roman"/>
          <w:color w:val="1D1D1B"/>
          <w:sz w:val="28"/>
          <w:szCs w:val="28"/>
          <w:highlight w:val="white"/>
          <w:lang w:val="uk-UA"/>
        </w:rPr>
      </w:pPr>
      <w:r>
        <w:rPr>
          <w:rFonts w:cs="Times New Roman" w:ascii="Times New Roman" w:hAnsi="Times New Roman"/>
          <w:color w:val="1D1D1B"/>
          <w:sz w:val="28"/>
          <w:szCs w:val="28"/>
          <w:shd w:fill="FFFFFF" w:val="clear"/>
          <w:lang w:val="uk-UA"/>
        </w:rPr>
        <w:t>Секретар міської ради                                                                   Григорій ПУСТОВІТ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 xml:space="preserve">Мовяк А.В. </w:t>
      </w:r>
    </w:p>
    <w:p>
      <w:pPr>
        <w:pStyle w:val="Normal"/>
        <w:spacing w:lineRule="auto" w:line="240" w:before="0" w:after="0"/>
        <w:ind w:left="5928" w:hanging="0"/>
        <w:rPr/>
      </w:pPr>
      <w:r>
        <w:rPr/>
      </w:r>
    </w:p>
    <w:sectPr>
      <w:type w:val="nextPage"/>
      <w:pgSz w:w="11906" w:h="16838"/>
      <w:pgMar w:left="1276" w:right="566" w:header="0" w:top="1134" w:footer="0" w:bottom="1134" w:gutter="0"/>
      <w:pgNumType w:fmt="decimal"/>
      <w:formProt w:val="false"/>
      <w:textDirection w:val="lrTb"/>
      <w:docGrid w:type="default" w:linePitch="360" w:charSpace="163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font185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0916e0"/>
    <w:pPr>
      <w:keepNext w:val="true"/>
      <w:keepLines/>
      <w:spacing w:before="240" w:after="0"/>
      <w:outlineLvl w:val="0"/>
    </w:pPr>
    <w:rPr>
      <w:rFonts w:ascii="Cambria" w:hAnsi="Cambria" w:eastAsia="Times New Roman" w:cs="Times New Roman"/>
      <w:color w:val="365F91"/>
      <w:sz w:val="32"/>
      <w:szCs w:val="32"/>
    </w:rPr>
  </w:style>
  <w:style w:type="paragraph" w:styleId="2">
    <w:name w:val="Heading 2"/>
    <w:basedOn w:val="Normal"/>
    <w:link w:val="Heading2Char"/>
    <w:uiPriority w:val="99"/>
    <w:qFormat/>
    <w:rsid w:val="003d15fb"/>
    <w:pPr>
      <w:suppressAutoHyphens w:val="false"/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0916e0"/>
    <w:rPr>
      <w:rFonts w:ascii="Cambria" w:hAnsi="Cambria" w:cs="Times New Roman"/>
      <w:color w:val="365F91"/>
      <w:sz w:val="32"/>
      <w:szCs w:val="32"/>
      <w:lang w:val="ru-RU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3d15fb"/>
    <w:rPr>
      <w:rFonts w:ascii="Cambria" w:hAnsi="Cambria" w:cs="Times New Roman"/>
      <w:b/>
      <w:bCs/>
      <w:color w:val="4F81BD"/>
      <w:sz w:val="26"/>
      <w:szCs w:val="26"/>
      <w:lang w:val="ru-RU"/>
    </w:rPr>
  </w:style>
  <w:style w:type="character" w:styleId="11" w:customStyle="1">
    <w:name w:val="Заголовок 1 Знак"/>
    <w:basedOn w:val="DefaultParagraphFont"/>
    <w:link w:val="11"/>
    <w:uiPriority w:val="99"/>
    <w:qFormat/>
    <w:locked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styleId="21" w:customStyle="1">
    <w:name w:val="Заголовок 2 Знак"/>
    <w:basedOn w:val="DefaultParagraphFont"/>
    <w:link w:val="21"/>
    <w:uiPriority w:val="99"/>
    <w:qFormat/>
    <w:locked/>
    <w:rPr>
      <w:rFonts w:ascii="Arial" w:hAnsi="Arial" w:cs="Arial"/>
      <w:b/>
      <w:bCs/>
      <w:i/>
      <w:iCs/>
      <w:sz w:val="28"/>
      <w:szCs w:val="28"/>
      <w:lang w:eastAsia="ru-RU"/>
    </w:rPr>
  </w:style>
  <w:style w:type="character" w:styleId="3" w:customStyle="1">
    <w:name w:val="Основной текст (3)_"/>
    <w:uiPriority w:val="99"/>
    <w:qFormat/>
    <w:rPr>
      <w:rFonts w:ascii="Times New Roman" w:hAnsi="Times New Roman"/>
      <w:spacing w:val="-10"/>
      <w:sz w:val="28"/>
      <w:shd w:fill="FFFFFF" w:val="clear"/>
    </w:rPr>
  </w:style>
  <w:style w:type="character" w:styleId="Fieldcontent" w:customStyle="1">
    <w:name w:val="field-content"/>
    <w:basedOn w:val="DefaultParagraphFont"/>
    <w:uiPriority w:val="99"/>
    <w:qFormat/>
    <w:rPr>
      <w:rFonts w:cs="Times New Roman"/>
    </w:rPr>
  </w:style>
  <w:style w:type="character" w:styleId="Style12" w:customStyle="1">
    <w:name w:val="Интернет-ссылка"/>
    <w:basedOn w:val="DefaultParagraphFont"/>
    <w:uiPriority w:val="99"/>
    <w:semiHidden/>
    <w:qFormat/>
    <w:rPr>
      <w:rFonts w:cs="Times New Roman"/>
      <w:color w:val="0000FF"/>
      <w:u w:val="single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582757"/>
    <w:rPr>
      <w:rFonts w:cs="font185"/>
      <w:lang w:val="ru-RU" w:eastAsia="en-US"/>
    </w:rPr>
  </w:style>
  <w:style w:type="character" w:styleId="Style13">
    <w:name w:val="Гіперпосилання"/>
    <w:basedOn w:val="DefaultParagraphFont"/>
    <w:uiPriority w:val="99"/>
    <w:semiHidden/>
    <w:rsid w:val="00d469d7"/>
    <w:rPr>
      <w:rFonts w:cs="Times New Roman"/>
      <w:color w:val="0000FF"/>
      <w:u w:val="single"/>
    </w:rPr>
  </w:style>
  <w:style w:type="paragraph" w:styleId="Style14" w:customStyle="1">
    <w:name w:val="Заголовок"/>
    <w:basedOn w:val="Normal"/>
    <w:next w:val="Style15"/>
    <w:uiPriority w:val="99"/>
    <w:qFormat/>
    <w:rsid w:val="00c64b48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link w:val="BodyTextChar"/>
    <w:uiPriority w:val="99"/>
    <w:rsid w:val="00c64b48"/>
    <w:pPr>
      <w:spacing w:lineRule="auto" w:line="288" w:before="0" w:after="140"/>
    </w:pPr>
    <w:rPr/>
  </w:style>
  <w:style w:type="paragraph" w:styleId="Style16">
    <w:name w:val="List"/>
    <w:basedOn w:val="Style15"/>
    <w:uiPriority w:val="99"/>
    <w:rsid w:val="00c64b48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111" w:customStyle="1">
    <w:name w:val="Заголовок 11"/>
    <w:basedOn w:val="Normal"/>
    <w:link w:val="1"/>
    <w:uiPriority w:val="99"/>
    <w:qFormat/>
    <w:pPr>
      <w:keepNext w:val="true"/>
      <w:spacing w:lineRule="auto" w:line="240" w:before="0" w:after="0"/>
      <w:jc w:val="center"/>
      <w:outlineLvl w:val="0"/>
    </w:pPr>
    <w:rPr>
      <w:rFonts w:ascii="Times New Roman" w:hAnsi="Times New Roman" w:eastAsia="Times New Roman" w:cs="Times New Roman"/>
      <w:b/>
      <w:bCs/>
      <w:sz w:val="32"/>
      <w:szCs w:val="24"/>
      <w:lang w:val="uk-UA" w:eastAsia="ru-RU"/>
    </w:rPr>
  </w:style>
  <w:style w:type="paragraph" w:styleId="211" w:customStyle="1">
    <w:name w:val="Заголовок 21"/>
    <w:basedOn w:val="Normal"/>
    <w:link w:val="2"/>
    <w:uiPriority w:val="99"/>
    <w:qFormat/>
    <w:pPr>
      <w:keepNext w:val="true"/>
      <w:spacing w:lineRule="auto" w:line="240" w:before="240" w:after="60"/>
      <w:outlineLvl w:val="1"/>
    </w:pPr>
    <w:rPr>
      <w:rFonts w:ascii="Arial" w:hAnsi="Arial" w:eastAsia="Times New Roman" w:cs="Arial"/>
      <w:b/>
      <w:bCs/>
      <w:i/>
      <w:iCs/>
      <w:sz w:val="28"/>
      <w:szCs w:val="28"/>
      <w:lang w:val="uk-UA" w:eastAsia="ru-RU"/>
    </w:rPr>
  </w:style>
  <w:style w:type="paragraph" w:styleId="12" w:customStyle="1">
    <w:name w:val="Название объекта1"/>
    <w:basedOn w:val="Normal"/>
    <w:uiPriority w:val="99"/>
    <w:qFormat/>
    <w:rsid w:val="00c64b4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1">
    <w:name w:val="index 1"/>
    <w:basedOn w:val="Normal"/>
    <w:next w:val="Normal"/>
    <w:autoRedefine/>
    <w:uiPriority w:val="99"/>
    <w:semiHidden/>
    <w:qFormat/>
    <w:pPr>
      <w:ind w:left="220" w:hanging="220"/>
    </w:pPr>
    <w:rPr/>
  </w:style>
  <w:style w:type="paragraph" w:styleId="Indexheading">
    <w:name w:val="index heading"/>
    <w:basedOn w:val="Normal"/>
    <w:uiPriority w:val="99"/>
    <w:qFormat/>
    <w:rsid w:val="00c64b48"/>
    <w:pPr>
      <w:suppressLineNumbers/>
    </w:pPr>
    <w:rPr>
      <w:rFonts w:cs="Mangal"/>
    </w:rPr>
  </w:style>
  <w:style w:type="paragraph" w:styleId="13" w:customStyle="1">
    <w:name w:val="Обычный (веб)1"/>
    <w:basedOn w:val="Normal"/>
    <w:uiPriority w:val="99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31" w:customStyle="1">
    <w:name w:val="Основной текст (3)"/>
    <w:basedOn w:val="Normal"/>
    <w:uiPriority w:val="99"/>
    <w:qFormat/>
    <w:pPr>
      <w:widowControl w:val="false"/>
      <w:shd w:val="clear" w:color="auto" w:fill="FFFFFF"/>
      <w:spacing w:lineRule="exact" w:line="317" w:before="660" w:after="0"/>
      <w:ind w:hanging="340"/>
      <w:jc w:val="both"/>
    </w:pPr>
    <w:rPr>
      <w:rFonts w:ascii="Times New Roman" w:hAnsi="Times New Roman" w:cs="Times New Roman"/>
      <w:spacing w:val="-10"/>
      <w:sz w:val="28"/>
      <w:szCs w:val="28"/>
    </w:rPr>
  </w:style>
  <w:style w:type="paragraph" w:styleId="22" w:customStyle="1">
    <w:name w:val="Основной текст2"/>
    <w:basedOn w:val="Normal"/>
    <w:uiPriority w:val="99"/>
    <w:qFormat/>
    <w:pPr>
      <w:widowControl w:val="false"/>
      <w:shd w:val="clear" w:color="auto" w:fill="FFFFFF"/>
      <w:spacing w:lineRule="atLeast" w:line="240" w:before="120" w:after="120"/>
      <w:ind w:hanging="2020"/>
      <w:jc w:val="right"/>
    </w:pPr>
    <w:rPr>
      <w:rFonts w:ascii="Times New Roman" w:hAnsi="Times New Roman"/>
      <w:sz w:val="28"/>
    </w:rPr>
  </w:style>
  <w:style w:type="paragraph" w:styleId="ListParagraph">
    <w:name w:val="List Paragraph"/>
    <w:basedOn w:val="Normal"/>
    <w:uiPriority w:val="99"/>
    <w:qFormat/>
    <w:pPr>
      <w:suppressAutoHyphens w:val="false"/>
      <w:spacing w:before="0" w:after="200"/>
      <w:ind w:left="720" w:hanging="0"/>
      <w:contextualSpacing/>
    </w:pPr>
    <w:rPr>
      <w:rFonts w:cs="Times New Roman"/>
    </w:rPr>
  </w:style>
  <w:style w:type="paragraph" w:styleId="NoSpacing">
    <w:name w:val="No Spacing"/>
    <w:uiPriority w:val="99"/>
    <w:qFormat/>
    <w:pPr>
      <w:widowControl/>
      <w:suppressAutoHyphens w:val="true"/>
      <w:bidi w:val="0"/>
      <w:jc w:val="left"/>
    </w:pPr>
    <w:rPr>
      <w:rFonts w:ascii="Calibri" w:hAnsi="Calibri" w:eastAsia="Calibri" w:cs="font185"/>
      <w:color w:val="auto"/>
      <w:kern w:val="0"/>
      <w:sz w:val="22"/>
      <w:szCs w:val="22"/>
      <w:lang w:val="ru-RU" w:eastAsia="en-US" w:bidi="ar-SA"/>
    </w:rPr>
  </w:style>
  <w:style w:type="paragraph" w:styleId="NormalWeb">
    <w:name w:val="Normal (Web)"/>
    <w:basedOn w:val="Normal"/>
    <w:uiPriority w:val="99"/>
    <w:qFormat/>
    <w:rsid w:val="00156f3a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val="uk-UA" w:eastAsia="uk-U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Pr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Application>LibreOffice/6.3.3.2$Windows_X86_64 LibreOffice_project/a64200df03143b798afd1ec74a12ab50359878ed</Application>
  <Pages>1</Pages>
  <Words>162</Words>
  <Characters>1094</Characters>
  <CharactersWithSpaces>1390</CharactersWithSpaces>
  <Paragraphs>16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2020-07-28T11:17:00Z</dcterms:created>
  <dc:creator>assistant</dc:creator>
  <dc:description/>
  <dc:language>uk-UA</dc:language>
  <cp:lastModifiedBy/>
  <dcterms:modified xsi:type="dcterms:W3CDTF">2020-08-28T12:00:57Z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