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64" w:rsidRDefault="00BF6E28" w:rsidP="00B2566C">
      <w:pPr>
        <w:pStyle w:val="1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5" o:title=""/>
            <w10:wrap type="square" side="left"/>
          </v:shape>
          <o:OLEObject Type="Embed" ProgID="PBrush" ShapeID="_x0000_s1026" DrawAspect="Content" ObjectID="_1660976245" r:id="rId6"/>
        </w:pict>
      </w:r>
    </w:p>
    <w:p w:rsidR="00E53D64" w:rsidRDefault="00E53D64" w:rsidP="00B2566C">
      <w:pPr>
        <w:pStyle w:val="1"/>
        <w:rPr>
          <w:sz w:val="28"/>
          <w:szCs w:val="28"/>
        </w:rPr>
      </w:pPr>
    </w:p>
    <w:p w:rsidR="00E53D64" w:rsidRDefault="00E53D64" w:rsidP="00B2566C">
      <w:pPr>
        <w:pStyle w:val="1"/>
        <w:rPr>
          <w:sz w:val="28"/>
          <w:szCs w:val="28"/>
        </w:rPr>
      </w:pPr>
    </w:p>
    <w:p w:rsidR="00E53D64" w:rsidRDefault="00E53D64" w:rsidP="00B2566C">
      <w:pPr>
        <w:pStyle w:val="1"/>
        <w:rPr>
          <w:sz w:val="16"/>
          <w:szCs w:val="16"/>
        </w:rPr>
      </w:pPr>
    </w:p>
    <w:p w:rsidR="00E53D64" w:rsidRDefault="00E53D64" w:rsidP="00B2566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E53D64" w:rsidRDefault="00E53D64" w:rsidP="00B2566C">
      <w:pPr>
        <w:jc w:val="center"/>
        <w:rPr>
          <w:b/>
          <w:bCs w:val="0"/>
          <w:sz w:val="20"/>
          <w:szCs w:val="20"/>
        </w:rPr>
      </w:pPr>
    </w:p>
    <w:p w:rsidR="00E53D64" w:rsidRDefault="00E53D64" w:rsidP="00B2566C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E53D64" w:rsidRDefault="00E53D64" w:rsidP="00B2566C">
      <w:pPr>
        <w:jc w:val="center"/>
        <w:rPr>
          <w:b/>
          <w:bCs w:val="0"/>
          <w:sz w:val="40"/>
          <w:szCs w:val="40"/>
        </w:rPr>
      </w:pPr>
    </w:p>
    <w:p w:rsidR="00E53D64" w:rsidRDefault="00E53D64" w:rsidP="00B2566C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E53D64" w:rsidRPr="00BC1DDC" w:rsidRDefault="00E53D64" w:rsidP="00B2566C">
      <w:pPr>
        <w:spacing w:line="360" w:lineRule="auto"/>
        <w:rPr>
          <w:sz w:val="24"/>
          <w:szCs w:val="28"/>
        </w:rPr>
      </w:pPr>
    </w:p>
    <w:p w:rsidR="00E53D64" w:rsidRPr="006933D1" w:rsidRDefault="00E53D64" w:rsidP="00B2566C">
      <w:pPr>
        <w:tabs>
          <w:tab w:val="left" w:pos="6954"/>
        </w:tabs>
        <w:rPr>
          <w:szCs w:val="28"/>
        </w:rPr>
      </w:pPr>
      <w:r w:rsidRPr="006933D1">
        <w:rPr>
          <w:szCs w:val="28"/>
        </w:rPr>
        <w:t>Про організацію</w:t>
      </w:r>
      <w:r w:rsidR="00591280">
        <w:rPr>
          <w:szCs w:val="28"/>
        </w:rPr>
        <w:t xml:space="preserve"> </w:t>
      </w:r>
      <w:r w:rsidRPr="006933D1">
        <w:rPr>
          <w:szCs w:val="28"/>
        </w:rPr>
        <w:t>презентації-ярмарку</w:t>
      </w:r>
    </w:p>
    <w:p w:rsidR="00E53D64" w:rsidRPr="006933D1" w:rsidRDefault="00E53D64" w:rsidP="00B2566C">
      <w:pPr>
        <w:tabs>
          <w:tab w:val="left" w:pos="6954"/>
        </w:tabs>
        <w:rPr>
          <w:szCs w:val="28"/>
        </w:rPr>
      </w:pPr>
      <w:r w:rsidRPr="006933D1">
        <w:rPr>
          <w:szCs w:val="28"/>
        </w:rPr>
        <w:t xml:space="preserve">та </w:t>
      </w:r>
      <w:r w:rsidR="00BF6E28">
        <w:rPr>
          <w:szCs w:val="28"/>
        </w:rPr>
        <w:t>додаткове розміщення пунктів торгівлі</w:t>
      </w:r>
    </w:p>
    <w:p w:rsidR="00E53D64" w:rsidRPr="006933D1" w:rsidRDefault="00E53D64" w:rsidP="00BF6E28">
      <w:pPr>
        <w:tabs>
          <w:tab w:val="left" w:pos="6954"/>
        </w:tabs>
        <w:spacing w:line="480" w:lineRule="auto"/>
        <w:rPr>
          <w:szCs w:val="28"/>
        </w:rPr>
      </w:pPr>
      <w:bookmarkStart w:id="0" w:name="_GoBack"/>
      <w:bookmarkEnd w:id="0"/>
    </w:p>
    <w:p w:rsidR="00E53D64" w:rsidRPr="006933D1" w:rsidRDefault="00E53D64" w:rsidP="00B2566C">
      <w:pPr>
        <w:shd w:val="clear" w:color="auto" w:fill="FFFFFF"/>
        <w:ind w:firstLine="708"/>
        <w:jc w:val="both"/>
        <w:textAlignment w:val="baseline"/>
      </w:pPr>
      <w:r w:rsidRPr="006933D1">
        <w:t>Відповідно до статті 42, пункту 8 статті 59 Закону України «Про місцеве самоврядування в Україні», статті 6 Закону України «Про народні художні промисли», враховуючи розпорядження міського голови від 20.08.2020 №</w:t>
      </w:r>
      <w:r w:rsidR="00591280">
        <w:t> </w:t>
      </w:r>
      <w:r w:rsidRPr="006933D1">
        <w:t>225 «Про підготовку та відзначення у вересні 2020 року Дня міста», з метою підтримки і популяризації народних тра</w:t>
      </w:r>
      <w:r w:rsidR="006933D1" w:rsidRPr="006933D1">
        <w:t>дицій</w:t>
      </w:r>
      <w:r w:rsidRPr="006933D1">
        <w:t>, підготовки та організації на належному рівні святкових заходів:</w:t>
      </w:r>
    </w:p>
    <w:p w:rsidR="00E53D64" w:rsidRPr="006933D1" w:rsidRDefault="00E53D64" w:rsidP="00B2566C">
      <w:pPr>
        <w:shd w:val="clear" w:color="auto" w:fill="FFFFFF"/>
        <w:jc w:val="both"/>
        <w:textAlignment w:val="baseline"/>
        <w:rPr>
          <w:lang w:eastAsia="uk-UA"/>
        </w:rPr>
      </w:pPr>
    </w:p>
    <w:p w:rsidR="00E53D64" w:rsidRPr="006933D1" w:rsidRDefault="00E53D64" w:rsidP="00B2566C">
      <w:pPr>
        <w:ind w:firstLine="709"/>
        <w:jc w:val="both"/>
      </w:pPr>
      <w:r w:rsidRPr="006933D1">
        <w:t xml:space="preserve">1. Дозволити </w:t>
      </w:r>
      <w:r w:rsidR="006933D1" w:rsidRPr="006933D1">
        <w:t xml:space="preserve">Волинському обласному осередку Національної спілки майстрів народного мистецтва України та </w:t>
      </w:r>
      <w:r w:rsidRPr="006933D1">
        <w:t>громадським організаціям «Пасічник Волині», «Рукотвори Волині», «Волинський оберіг», «Братство бджолярів Земл</w:t>
      </w:r>
      <w:r w:rsidR="006933D1" w:rsidRPr="006933D1">
        <w:t xml:space="preserve">і Волинської “Ройовий стан”» </w:t>
      </w:r>
      <w:r w:rsidR="00591280">
        <w:t>провести 12-13 вересня 2020 </w:t>
      </w:r>
      <w:r w:rsidRPr="006933D1">
        <w:t xml:space="preserve">року з 09.00 до 21.00 на Театральному майдані презентацію-ярмарок </w:t>
      </w:r>
      <w:r w:rsidR="006933D1" w:rsidRPr="006933D1">
        <w:t xml:space="preserve">виробів </w:t>
      </w:r>
      <w:r w:rsidRPr="006933D1">
        <w:t>народних промислів та медової продукції за умови дотримання протиепідемічних вимог під час проведення культурно-мистецьких заходів та здійснення торгівлі в умовах карантину.</w:t>
      </w:r>
    </w:p>
    <w:p w:rsidR="00E53D64" w:rsidRPr="006933D1" w:rsidRDefault="00E53D64" w:rsidP="00B2566C">
      <w:pPr>
        <w:ind w:firstLine="709"/>
        <w:jc w:val="both"/>
      </w:pPr>
      <w:r w:rsidRPr="006933D1">
        <w:t>2. Департаменту культури с</w:t>
      </w:r>
      <w:r w:rsidR="006933D1" w:rsidRPr="006933D1">
        <w:t>прияти вирішенню організаційних</w:t>
      </w:r>
      <w:r w:rsidRPr="006933D1">
        <w:t xml:space="preserve"> питань.</w:t>
      </w:r>
    </w:p>
    <w:p w:rsidR="00E53D64" w:rsidRPr="006933D1" w:rsidRDefault="00E53D64" w:rsidP="00BC1DDC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lang w:val="uk-UA"/>
        </w:rPr>
      </w:pPr>
      <w:r w:rsidRPr="006933D1">
        <w:rPr>
          <w:sz w:val="28"/>
          <w:lang w:val="uk-UA"/>
        </w:rPr>
        <w:t>3.</w:t>
      </w:r>
      <w:r w:rsidRPr="006933D1">
        <w:rPr>
          <w:sz w:val="28"/>
        </w:rPr>
        <w:t> </w:t>
      </w:r>
      <w:r w:rsidRPr="006933D1">
        <w:rPr>
          <w:sz w:val="28"/>
          <w:lang w:val="uk-UA"/>
        </w:rPr>
        <w:t>Управлінню розвитку підприємництва та реклами організувати додаткове розміщення пунктів торгівлі та надання святкових послуг у місцях проведення культурно-мистецьких заходів.</w:t>
      </w:r>
    </w:p>
    <w:p w:rsidR="00E53D64" w:rsidRPr="006933D1" w:rsidRDefault="00E53D64" w:rsidP="00B2566C">
      <w:pPr>
        <w:ind w:firstLine="709"/>
        <w:jc w:val="both"/>
      </w:pPr>
      <w:r w:rsidRPr="006933D1">
        <w:t>4. Департаменту муніципальної варти забезпечити охорону громадського порядку під час проведення презентації-ярмарку.</w:t>
      </w:r>
    </w:p>
    <w:p w:rsidR="00E53D64" w:rsidRPr="006933D1" w:rsidRDefault="006933D1" w:rsidP="00B2566C">
      <w:pPr>
        <w:ind w:firstLine="709"/>
        <w:jc w:val="both"/>
      </w:pPr>
      <w:r w:rsidRPr="006933D1">
        <w:t>5</w:t>
      </w:r>
      <w:r w:rsidR="00E53D64" w:rsidRPr="006933D1">
        <w:t>. Контроль за виконанням розпорядження покласти на заступника міського голови Чебелюк І.І.</w:t>
      </w:r>
    </w:p>
    <w:p w:rsidR="00E53D64" w:rsidRDefault="00E53D64" w:rsidP="00591280">
      <w:pPr>
        <w:jc w:val="both"/>
      </w:pPr>
    </w:p>
    <w:p w:rsidR="00591280" w:rsidRPr="006933D1" w:rsidRDefault="00591280" w:rsidP="00591280">
      <w:pPr>
        <w:jc w:val="both"/>
      </w:pPr>
    </w:p>
    <w:p w:rsidR="00E53D64" w:rsidRPr="006933D1" w:rsidRDefault="00E53D64" w:rsidP="00B2566C">
      <w:pPr>
        <w:tabs>
          <w:tab w:val="left" w:pos="6954"/>
        </w:tabs>
        <w:jc w:val="both"/>
      </w:pPr>
    </w:p>
    <w:p w:rsidR="00E53D64" w:rsidRPr="006933D1" w:rsidRDefault="00E53D64" w:rsidP="00B2566C">
      <w:pPr>
        <w:tabs>
          <w:tab w:val="left" w:pos="6954"/>
        </w:tabs>
        <w:jc w:val="both"/>
      </w:pPr>
      <w:r w:rsidRPr="006933D1">
        <w:t>Секр</w:t>
      </w:r>
      <w:r w:rsidR="006933D1">
        <w:t>етар міської ради</w:t>
      </w:r>
      <w:r w:rsidRPr="006933D1">
        <w:t xml:space="preserve">                                                           Григорій ПУСТОВІТ</w:t>
      </w:r>
    </w:p>
    <w:p w:rsidR="00E53D64" w:rsidRDefault="00E53D64" w:rsidP="00B2566C">
      <w:pPr>
        <w:tabs>
          <w:tab w:val="left" w:pos="6954"/>
        </w:tabs>
        <w:jc w:val="both"/>
        <w:rPr>
          <w:sz w:val="24"/>
        </w:rPr>
      </w:pPr>
    </w:p>
    <w:p w:rsidR="00591280" w:rsidRPr="00BC1DDC" w:rsidRDefault="00591280" w:rsidP="00B2566C">
      <w:pPr>
        <w:tabs>
          <w:tab w:val="left" w:pos="6954"/>
        </w:tabs>
        <w:jc w:val="both"/>
        <w:rPr>
          <w:sz w:val="24"/>
        </w:rPr>
      </w:pPr>
    </w:p>
    <w:p w:rsidR="00E53D64" w:rsidRPr="00BC1DDC" w:rsidRDefault="001C6591" w:rsidP="00B2566C">
      <w:pPr>
        <w:tabs>
          <w:tab w:val="left" w:pos="6954"/>
        </w:tabs>
        <w:jc w:val="both"/>
        <w:rPr>
          <w:sz w:val="24"/>
        </w:rPr>
      </w:pPr>
      <w:r w:rsidRPr="00BC1DDC">
        <w:rPr>
          <w:sz w:val="24"/>
        </w:rPr>
        <w:t>Гнатів</w:t>
      </w:r>
      <w:r>
        <w:rPr>
          <w:sz w:val="24"/>
        </w:rPr>
        <w:t> </w:t>
      </w:r>
      <w:r w:rsidR="00E53D64" w:rsidRPr="00BC1DDC">
        <w:rPr>
          <w:sz w:val="24"/>
        </w:rPr>
        <w:t>723 426</w:t>
      </w:r>
    </w:p>
    <w:p w:rsidR="00E53D64" w:rsidRPr="00BC1DDC" w:rsidRDefault="00E53D64">
      <w:pPr>
        <w:rPr>
          <w:sz w:val="24"/>
        </w:rPr>
      </w:pPr>
      <w:r w:rsidRPr="00BC1DDC">
        <w:rPr>
          <w:sz w:val="24"/>
        </w:rPr>
        <w:t>Рибай 777 881</w:t>
      </w:r>
    </w:p>
    <w:sectPr w:rsidR="00E53D64" w:rsidRPr="00BC1DDC" w:rsidSect="00591280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6C"/>
    <w:rsid w:val="00007F1E"/>
    <w:rsid w:val="00180B8C"/>
    <w:rsid w:val="001C6591"/>
    <w:rsid w:val="00204B77"/>
    <w:rsid w:val="002443A4"/>
    <w:rsid w:val="002C3651"/>
    <w:rsid w:val="0032074B"/>
    <w:rsid w:val="003378DC"/>
    <w:rsid w:val="00353E1D"/>
    <w:rsid w:val="00355EF9"/>
    <w:rsid w:val="003F7075"/>
    <w:rsid w:val="00414A5A"/>
    <w:rsid w:val="00481D07"/>
    <w:rsid w:val="00574396"/>
    <w:rsid w:val="00591280"/>
    <w:rsid w:val="006933D1"/>
    <w:rsid w:val="006A09BA"/>
    <w:rsid w:val="006F000C"/>
    <w:rsid w:val="00821643"/>
    <w:rsid w:val="008D30EF"/>
    <w:rsid w:val="00953DB3"/>
    <w:rsid w:val="00B2566C"/>
    <w:rsid w:val="00BC1DDC"/>
    <w:rsid w:val="00BF6E28"/>
    <w:rsid w:val="00CE7101"/>
    <w:rsid w:val="00D35CBC"/>
    <w:rsid w:val="00DF6209"/>
    <w:rsid w:val="00E53D64"/>
    <w:rsid w:val="00E86BFF"/>
    <w:rsid w:val="00EE43D0"/>
    <w:rsid w:val="00F0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6C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2566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566C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listparagraph">
    <w:name w:val="listparagraph"/>
    <w:basedOn w:val="a"/>
    <w:uiPriority w:val="99"/>
    <w:rsid w:val="00B2566C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3">
    <w:name w:val="Balloon Text"/>
    <w:basedOn w:val="a"/>
    <w:link w:val="a4"/>
    <w:uiPriority w:val="99"/>
    <w:semiHidden/>
    <w:rsid w:val="00355E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195"/>
    <w:rPr>
      <w:rFonts w:ascii="Times New Roman" w:eastAsia="Times New Roman" w:hAnsi="Times New Roman"/>
      <w:bCs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6C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2566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566C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listparagraph">
    <w:name w:val="listparagraph"/>
    <w:basedOn w:val="a"/>
    <w:uiPriority w:val="99"/>
    <w:rsid w:val="00B2566C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3">
    <w:name w:val="Balloon Text"/>
    <w:basedOn w:val="a"/>
    <w:link w:val="a4"/>
    <w:uiPriority w:val="99"/>
    <w:semiHidden/>
    <w:rsid w:val="00355E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195"/>
    <w:rPr>
      <w:rFonts w:ascii="Times New Roman" w:eastAsia="Times New Roman" w:hAnsi="Times New Roman"/>
      <w:bCs/>
      <w:sz w:val="0"/>
      <w:szCs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0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1107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Поліщук Оксана Анатоліївна</cp:lastModifiedBy>
  <cp:revision>8</cp:revision>
  <cp:lastPrinted>2020-09-03T14:00:00Z</cp:lastPrinted>
  <dcterms:created xsi:type="dcterms:W3CDTF">2020-09-03T14:11:00Z</dcterms:created>
  <dcterms:modified xsi:type="dcterms:W3CDTF">2020-09-07T06:31:00Z</dcterms:modified>
</cp:coreProperties>
</file>