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57.35pt;height:59.15pt" o:ole="">
            <v:imagedata r:id="rId3" o:title=""/>
          </v:shape>
          <o:OLEObject Type="Embed" ProgID="" ShapeID="ole_rId2" DrawAspect="Content" ObjectID="_1056624988" r:id="rId2"/>
        </w:object>
      </w:r>
    </w:p>
    <w:p>
      <w:pPr>
        <w:pStyle w:val="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  <w:lang w:val="uk-UA"/>
        </w:rPr>
        <w:t xml:space="preserve">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Л.Карніц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>Відповідно до статей 10, 15 Закону України “Про службу в органах  місцевого самоврядування”, постанов  Кабінету  Міністрів  України від 09.03.06 № 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 229 “Про затвердження Порядку обчислення стажу державної служби” та протоколу засідання конкурсної комісії по організації і проведенню конкурсу при прийнятті осіб на роботу у виконавчі органи Луцької міської ради  від 22.10</w:t>
      </w:r>
      <w:r>
        <w:rPr>
          <w:color w:val="000000"/>
          <w:sz w:val="28"/>
          <w:szCs w:val="28"/>
          <w:lang w:val="uk-UA"/>
        </w:rPr>
        <w:t xml:space="preserve">.2020 № 2-3/4:  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1. ПРИЗНАЧИТИ  </w:t>
      </w:r>
      <w:r>
        <w:rPr>
          <w:sz w:val="28"/>
          <w:szCs w:val="28"/>
          <w:lang w:val="uk-UA"/>
        </w:rPr>
        <w:t>КАРНІЦ Людмилу Сергіївну</w:t>
      </w:r>
      <w:r>
        <w:rPr>
          <w:sz w:val="28"/>
          <w:szCs w:val="28"/>
          <w:lang w:val="uk-UA"/>
        </w:rPr>
        <w:t xml:space="preserve"> з 0</w:t>
      </w:r>
      <w:r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листопада 2020 року на посаду  </w:t>
      </w:r>
      <w:r>
        <w:rPr>
          <w:sz w:val="28"/>
          <w:szCs w:val="28"/>
          <w:lang w:val="uk-UA"/>
        </w:rPr>
        <w:t xml:space="preserve">головного спеціаліста відділу сім’ї та молоді департаменту сім’ї, молоді та спорту </w:t>
      </w:r>
      <w:r>
        <w:rPr>
          <w:sz w:val="28"/>
          <w:szCs w:val="28"/>
          <w:lang w:val="uk-UA"/>
        </w:rPr>
        <w:t xml:space="preserve">Луцької міської ради </w:t>
      </w:r>
      <w:r>
        <w:rPr>
          <w:sz w:val="28"/>
          <w:szCs w:val="28"/>
          <w:lang w:val="uk-UA"/>
        </w:rPr>
        <w:t>тимчасово, на час відпустки для догляду за дитиною до досягнення нею трирічного віку К.Остапчук,</w:t>
      </w:r>
      <w:r>
        <w:rPr>
          <w:sz w:val="28"/>
          <w:szCs w:val="28"/>
          <w:lang w:val="uk-UA"/>
        </w:rPr>
        <w:t xml:space="preserve"> як переможця конкурсу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Л.Карніц</w:t>
      </w:r>
      <w:r>
        <w:rPr>
          <w:sz w:val="28"/>
          <w:szCs w:val="28"/>
          <w:lang w:val="uk-UA"/>
        </w:rPr>
        <w:t>.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2. </w:t>
      </w:r>
      <w:r>
        <w:rPr>
          <w:caps/>
          <w:sz w:val="28"/>
          <w:szCs w:val="28"/>
          <w:lang w:val="uk-UA"/>
        </w:rPr>
        <w:t>присвоїти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КАРНІЦ Людмилі Сергіївні</w:t>
      </w:r>
      <w:bookmarkStart w:id="0" w:name="__DdeLink__93_364297554"/>
      <w:r>
        <w:rPr>
          <w:sz w:val="28"/>
          <w:szCs w:val="28"/>
          <w:lang w:val="uk-UA"/>
        </w:rPr>
        <w:t xml:space="preserve"> 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>-й (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тринадцятий</w:t>
      </w:r>
      <w:r>
        <w:rPr>
          <w:sz w:val="28"/>
          <w:szCs w:val="28"/>
          <w:lang w:val="uk-UA"/>
        </w:rPr>
        <w:t xml:space="preserve">) ранг посадової особи місцевого самоврядування. </w:t>
      </w:r>
    </w:p>
    <w:p>
      <w:pPr>
        <w:pStyle w:val="Normal"/>
        <w:ind w:left="0" w:right="0" w:firstLine="708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val="uk-UA"/>
        </w:rPr>
        <w:t xml:space="preserve">.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УСТАНОВИТИ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КАРНІЦ Людмилі Сергіївні головному спеціалісту відділу сім’ї та молоді департаменту сім’ї, молоді та спорту Луц</w:t>
      </w:r>
      <w:r>
        <w:rPr>
          <w:sz w:val="28"/>
          <w:szCs w:val="28"/>
          <w:lang w:val="uk-UA"/>
        </w:rPr>
        <w:t xml:space="preserve">ької міської ради 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листопада</w:t>
      </w:r>
      <w:r>
        <w:rPr>
          <w:sz w:val="28"/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20</w:t>
      </w:r>
      <w:r>
        <w:rPr>
          <w:sz w:val="28"/>
          <w:szCs w:val="28"/>
          <w:lang w:val="uk-UA"/>
        </w:rPr>
        <w:t xml:space="preserve"> року надбавку за високі досягнення у праці або за виконання особливо важливої роботи в розмірі </w:t>
      </w:r>
      <w:r>
        <w:rPr>
          <w:sz w:val="28"/>
          <w:szCs w:val="28"/>
          <w:lang w:val="uk-UA"/>
        </w:rPr>
        <w:t>45</w:t>
      </w:r>
      <w:r>
        <w:rPr>
          <w:sz w:val="28"/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 </w:t>
      </w:r>
    </w:p>
    <w:p>
      <w:pPr>
        <w:pStyle w:val="Normal"/>
        <w:ind w:left="0" w:right="0" w:firstLine="567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4. Надбавки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Л.Карніц</w:t>
      </w:r>
      <w:r>
        <w:rPr>
          <w:sz w:val="28"/>
          <w:szCs w:val="28"/>
          <w:lang w:val="uk-UA"/>
        </w:rPr>
        <w:t>, зазначені у пунктах 2 та 3,  установити з 0</w:t>
      </w:r>
      <w:r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листопада 2020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rStyle w:val="Applestylespan"/>
          <w:color w:val="000000"/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4"/>
          <w:szCs w:val="28"/>
          <w:lang w:val="uk-UA"/>
        </w:rPr>
        <w:t xml:space="preserve">   </w:t>
      </w:r>
      <w:r>
        <w:rPr>
          <w:rStyle w:val="Applestylespan"/>
          <w:color w:val="000000"/>
          <w:sz w:val="24"/>
          <w:szCs w:val="28"/>
          <w:lang w:val="uk-UA"/>
        </w:rPr>
        <w:t>Гудима 777 942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Коваленко 741 086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238</TotalTime>
  <Application>LibreOffice/5.4.2.2$Windows_x86 LibreOffice_project/22b09f6418e8c2d508a9eaf86b2399209b0990f4</Application>
  <Pages>1</Pages>
  <Words>230</Words>
  <Characters>1432</Characters>
  <CharactersWithSpaces>1770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2019-11-04T12:46:21Z</cp:lastPrinted>
  <dcterms:modified xsi:type="dcterms:W3CDTF">2020-11-02T10:08:56Z</dcterms:modified>
  <cp:revision>32</cp:revision>
  <dc:subject/>
  <dc:title/>
</cp:coreProperties>
</file>