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35pt;height:59.15pt" o:ole="">
            <v:imagedata r:id="rId3" o:title=""/>
          </v:shape>
          <o:OLEObject Type="Embed" ProgID="" ShapeID="ole_rId2" DrawAspect="Content" ObjectID="_1504706113" r:id="rId2"/>
        </w:object>
      </w:r>
    </w:p>
    <w:p>
      <w:pPr>
        <w:pStyle w:val="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П.Пахольчука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>Відповідно до статей 10, 15 Закону України “Про службу в органах  місцевого самоврядування”, постанов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служби”, протоколу засідання конкурсної комісії по організації і проведенню конкурсу при прийнятті осіб на роботу у виконавчі органи Луцької міської ради  від 22.10</w:t>
      </w:r>
      <w:r>
        <w:rPr>
          <w:color w:val="000000"/>
          <w:sz w:val="28"/>
          <w:szCs w:val="28"/>
          <w:lang w:val="uk-UA"/>
        </w:rPr>
        <w:t>.2020 № </w:t>
      </w:r>
      <w:r>
        <w:rPr>
          <w:color w:val="000000"/>
          <w:sz w:val="28"/>
          <w:szCs w:val="28"/>
          <w:lang w:val="uk-UA"/>
        </w:rPr>
        <w:t>4/</w:t>
      </w:r>
      <w:r>
        <w:rPr>
          <w:color w:val="000000"/>
          <w:sz w:val="28"/>
          <w:szCs w:val="28"/>
          <w:lang w:val="uk-UA"/>
        </w:rPr>
        <w:t xml:space="preserve">2-3 та розпорядження міського голови від 27.10.2020 № 102-рг “Про внесення змін до розпорядження міського голови від 28.12.2019 № 82-рг “Про затвердження кадрового резерву на 2020 рік”: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>1. ПРИЗНАЧИТИ ПАХОЛЬЧУКА Петра Ілліча з 16 листопада 2020 року на посаду  головного спеціаліста відділу охорони праці управління з питань праці Луцької міської ради, як такого, що перебуває у кадровому резерві,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П.Пахольчука, індивідуальний план стажиста, доповідна записка  та  висновки про проходження стажування, лист управління з питань праці Луцької міської ради від 13.11.2020 №37-7/133.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ПАХОЛЬЧУКУ Петру Іллічу</w:t>
      </w:r>
      <w:bookmarkStart w:id="0" w:name="__DdeLink__93_364297554"/>
      <w:r>
        <w:rPr>
          <w:sz w:val="28"/>
          <w:szCs w:val="28"/>
          <w:lang w:val="uk-UA"/>
        </w:rPr>
        <w:t xml:space="preserve">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тринадцятий</w:t>
      </w:r>
      <w:r>
        <w:rPr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УСТАНОВИТИ </w:t>
      </w:r>
      <w:bookmarkStart w:id="1" w:name="__DdeLink__75_734958904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АХОЛЬЧУКУ Петру Іллічу головному спеціалісту відділу охорони праці управління з питань праці Луц</w:t>
      </w:r>
      <w:r>
        <w:rPr>
          <w:sz w:val="28"/>
          <w:szCs w:val="28"/>
          <w:lang w:val="uk-UA"/>
        </w:rPr>
        <w:t>ької міської ради 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П.Пахольчуку</w:t>
      </w:r>
      <w:r>
        <w:rPr>
          <w:sz w:val="28"/>
          <w:szCs w:val="28"/>
          <w:lang w:val="uk-UA"/>
        </w:rPr>
        <w:t>, зазначені у пунктах 2 та 3,  установити з 16 листопада 2020 року.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Коваленко 741 086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360</TotalTime>
  <Application>LibreOffice/5.4.2.2$Windows_x86 LibreOffice_project/22b09f6418e8c2d508a9eaf86b2399209b0990f4</Application>
  <Pages>2</Pages>
  <Words>264</Words>
  <Characters>1677</Characters>
  <CharactersWithSpaces>2034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2020-11-13T15:03:48Z</dcterms:modified>
  <cp:revision>46</cp:revision>
  <dc:subject/>
  <dc:title/>
</cp:coreProperties>
</file>