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E3" w:rsidRDefault="001122E3">
      <w:pPr>
        <w:ind w:left="10206"/>
      </w:pPr>
      <w:r>
        <w:rPr>
          <w:sz w:val="28"/>
          <w:szCs w:val="28"/>
        </w:rPr>
        <w:t>Додаток</w:t>
      </w:r>
    </w:p>
    <w:p w:rsidR="001122E3" w:rsidRDefault="001122E3">
      <w:pPr>
        <w:ind w:left="10206"/>
      </w:pPr>
      <w:r>
        <w:rPr>
          <w:sz w:val="28"/>
          <w:szCs w:val="28"/>
        </w:rPr>
        <w:t xml:space="preserve">до рішення виконкому </w:t>
      </w:r>
    </w:p>
    <w:p w:rsidR="001122E3" w:rsidRDefault="001122E3">
      <w:pPr>
        <w:ind w:left="10206"/>
      </w:pPr>
      <w:r>
        <w:rPr>
          <w:sz w:val="28"/>
          <w:szCs w:val="28"/>
        </w:rPr>
        <w:t xml:space="preserve">Луцької міської ради </w:t>
      </w:r>
    </w:p>
    <w:p w:rsidR="001122E3" w:rsidRDefault="001122E3">
      <w:pPr>
        <w:ind w:left="10206"/>
      </w:pPr>
      <w:r>
        <w:rPr>
          <w:sz w:val="28"/>
          <w:szCs w:val="28"/>
        </w:rPr>
        <w:t xml:space="preserve">_______________№ _______ </w:t>
      </w:r>
    </w:p>
    <w:p w:rsidR="001122E3" w:rsidRDefault="001122E3">
      <w:pPr>
        <w:jc w:val="center"/>
        <w:rPr>
          <w:b/>
          <w:sz w:val="28"/>
          <w:szCs w:val="28"/>
        </w:rPr>
      </w:pPr>
    </w:p>
    <w:p w:rsidR="001122E3" w:rsidRDefault="001122E3">
      <w:pPr>
        <w:jc w:val="center"/>
        <w:rPr>
          <w:b/>
          <w:sz w:val="28"/>
          <w:szCs w:val="28"/>
        </w:rPr>
      </w:pPr>
    </w:p>
    <w:p w:rsidR="001122E3" w:rsidRDefault="001122E3">
      <w:pPr>
        <w:jc w:val="center"/>
      </w:pPr>
      <w:r>
        <w:rPr>
          <w:b/>
          <w:sz w:val="28"/>
          <w:szCs w:val="28"/>
        </w:rPr>
        <w:t>План роботи</w:t>
      </w:r>
    </w:p>
    <w:p w:rsidR="001122E3" w:rsidRDefault="001122E3">
      <w:pPr>
        <w:jc w:val="center"/>
      </w:pPr>
      <w:r>
        <w:rPr>
          <w:b/>
          <w:sz w:val="28"/>
          <w:szCs w:val="28"/>
        </w:rPr>
        <w:t>виконавчого комітету та виконавчих органів Луцької міської ради</w:t>
      </w:r>
    </w:p>
    <w:p w:rsidR="001122E3" w:rsidRDefault="001122E3">
      <w:pPr>
        <w:jc w:val="center"/>
      </w:pP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рік</w:t>
      </w:r>
    </w:p>
    <w:p w:rsidR="001122E3" w:rsidRDefault="001122E3">
      <w:pPr>
        <w:jc w:val="center"/>
        <w:rPr>
          <w:b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53"/>
        <w:gridCol w:w="5238"/>
        <w:gridCol w:w="1565"/>
        <w:gridCol w:w="3679"/>
        <w:gridCol w:w="1877"/>
        <w:gridCol w:w="2386"/>
      </w:tblGrid>
      <w:tr w:rsidR="001122E3">
        <w:trPr>
          <w:trHeight w:val="481"/>
        </w:trPr>
        <w:tc>
          <w:tcPr>
            <w:tcW w:w="155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  <w:rPr>
                <w:b/>
                <w:sz w:val="7"/>
                <w:szCs w:val="7"/>
              </w:rPr>
            </w:pPr>
          </w:p>
          <w:p w:rsidR="001122E3" w:rsidRDefault="001122E3">
            <w:pPr>
              <w:jc w:val="center"/>
            </w:pPr>
            <w:r>
              <w:rPr>
                <w:b/>
              </w:rPr>
              <w:t>1. Основні питання, які вноситимуться на розгляд виконавчого комітету</w:t>
            </w:r>
          </w:p>
          <w:p w:rsidR="001122E3" w:rsidRDefault="001122E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1122E3">
        <w:trPr>
          <w:trHeight w:val="872"/>
        </w:trPr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Квар-</w:t>
            </w:r>
          </w:p>
          <w:p w:rsidR="001122E3" w:rsidRDefault="001122E3">
            <w:pPr>
              <w:jc w:val="center"/>
            </w:pPr>
            <w:r>
              <w:t>тал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Зміст питання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Термін розгляду</w:t>
            </w:r>
          </w:p>
          <w:p w:rsidR="001122E3" w:rsidRDefault="001122E3">
            <w:pPr>
              <w:jc w:val="center"/>
            </w:pPr>
            <w:r>
              <w:t>(місяць)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Відповідальний за</w:t>
            </w:r>
          </w:p>
          <w:p w:rsidR="001122E3" w:rsidRDefault="001122E3">
            <w:pPr>
              <w:jc w:val="center"/>
            </w:pPr>
            <w:r>
              <w:t>підготовку</w:t>
            </w:r>
          </w:p>
          <w:p w:rsidR="001122E3" w:rsidRDefault="001122E3">
            <w:pPr>
              <w:jc w:val="center"/>
            </w:pPr>
            <w:r>
              <w:t>(ПІБ, виконавчий орган)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Доповідач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Підстава для</w:t>
            </w:r>
          </w:p>
          <w:p w:rsidR="001122E3" w:rsidRDefault="001122E3">
            <w:pPr>
              <w:jc w:val="center"/>
            </w:pPr>
            <w:r>
              <w:t>підготовки проєкту</w:t>
            </w:r>
          </w:p>
          <w:p w:rsidR="001122E3" w:rsidRDefault="001122E3">
            <w:pPr>
              <w:jc w:val="center"/>
            </w:pPr>
            <w:r>
              <w:t>рішення</w:t>
            </w: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  <w:jc w:val="center"/>
            </w:pPr>
            <w: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rPr>
                <w:color w:val="000000"/>
              </w:rPr>
              <w:t>Про роботу департаменту «Центр надання адміністративних послуг у місті Луцьку» у 2020 році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 xml:space="preserve">січень 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 xml:space="preserve">Карп’як Л.В., департамент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>«Центр надання адміністративних послуг у місті Луцьку»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Карп’як Л.В.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</w:pPr>
            <w:r>
              <w:t>Регламент роботи виконавчого комітету Луцької міської ради</w:t>
            </w: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  <w:jc w:val="center"/>
            </w:pPr>
            <w: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t>Про внесення змін до Регламенту «Центр надання адміністративних послуг у місті Луцьку» Луцької міської ради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 xml:space="preserve">Карп’як Л.В., департамент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>«Центр надання адміністративних послуг у місті Луцьку»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Карп’як Л.В.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</w:pPr>
            <w:r>
              <w:t>Утворення віддалених робочих місць на території приєднаних громад для надання адміністративних послуг</w:t>
            </w:r>
          </w:p>
        </w:tc>
      </w:tr>
      <w:tr w:rsidR="001122E3">
        <w:tc>
          <w:tcPr>
            <w:tcW w:w="85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523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Реєстр Луцької міської територіальної громади</w:t>
            </w:r>
          </w:p>
        </w:tc>
        <w:tc>
          <w:tcPr>
            <w:tcW w:w="15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</w:t>
            </w:r>
          </w:p>
        </w:tc>
        <w:tc>
          <w:tcPr>
            <w:tcW w:w="36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Соломко Ю.І., </w:t>
            </w:r>
          </w:p>
          <w:p w:rsidR="001122E3" w:rsidRDefault="001122E3">
            <w:r>
              <w:t>департамент державної реєстрації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Соломко Ю.І.</w:t>
            </w:r>
          </w:p>
        </w:tc>
        <w:tc>
          <w:tcPr>
            <w:tcW w:w="2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зміни  в законо-давстві, приєднання до міської територі-альної громади 35 населених пунктів</w:t>
            </w:r>
          </w:p>
        </w:tc>
      </w:tr>
      <w:tr w:rsidR="001122E3">
        <w:tc>
          <w:tcPr>
            <w:tcW w:w="85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</w:t>
            </w:r>
          </w:p>
        </w:tc>
        <w:tc>
          <w:tcPr>
            <w:tcW w:w="523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Порядок видачі довідок про склад зареєстрованих у житловому приміщенні/ будинку осіб</w:t>
            </w:r>
          </w:p>
        </w:tc>
        <w:tc>
          <w:tcPr>
            <w:tcW w:w="15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</w:t>
            </w:r>
          </w:p>
        </w:tc>
        <w:tc>
          <w:tcPr>
            <w:tcW w:w="36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Соломко Ю.І., </w:t>
            </w:r>
          </w:p>
          <w:p w:rsidR="001122E3" w:rsidRDefault="001122E3">
            <w:r>
              <w:t>департамент державної реєстрації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Соломко Ю.І.</w:t>
            </w:r>
          </w:p>
        </w:tc>
        <w:tc>
          <w:tcPr>
            <w:tcW w:w="2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зміни  в законо-давстві, приєднання до міської територі-альної громади 35 населених пунктів</w:t>
            </w: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 xml:space="preserve">Про роботу департаменту соціальної політики Луцької міської ради за 2020 рік 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08"/>
              <w:jc w:val="center"/>
            </w:pPr>
            <w:r>
              <w:rPr>
                <w:color w:val="000000"/>
              </w:rPr>
              <w:t xml:space="preserve">січень-лютий 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Корецька Т.К., Клімук В.А.,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Янчук Т.П., департамент соціальної політики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з питань надання грошової та матеріальної допомоги малозахищеним верствам населення міста та населених пунктів Прилуцького старостинського округу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08"/>
            </w:pPr>
            <w:r>
              <w:rPr>
                <w:color w:val="000000"/>
              </w:rPr>
              <w:t xml:space="preserve">  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Майборода В.М.,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з питань призначення державних соціальних допомог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Корецька Т.К.,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департамент соціальної політики 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комітету забезпечення доступності осіб з інвалідністю та інших маломобільних груп населення до об’єктів соціальної та інженерно-транспортної інфраструктур міста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Корецька Т.К.,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з питань призначення (відновлення) соціальних виплат внутрішньо переміщеним особам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Корецька Т.К.,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департамент соціальної політики 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 xml:space="preserve">омісії щодо розгляду питань про співфінансування </w:t>
            </w:r>
            <w:r>
              <w:rPr>
                <w:color w:val="000000"/>
              </w:rPr>
              <w:t>для придбання житла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Мірач І.П.,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щодо розгляду заяв членів сімей загиблих та осіб з інвалідністю про виплату грошової компенсації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Мірач І.П.,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з питань надання статусу бійця-добровольця антитерористичної операції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Янчук Т.П.,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1122E3" w:rsidRDefault="001122E3">
      <w:pPr>
        <w:pStyle w:val="a1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53"/>
        <w:gridCol w:w="6182"/>
        <w:gridCol w:w="1530"/>
        <w:gridCol w:w="3060"/>
        <w:gridCol w:w="1980"/>
        <w:gridCol w:w="1993"/>
      </w:tblGrid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lastRenderedPageBreak/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 xml:space="preserve">омісії щодо розгляду заяв внутрішньо переміщених осіб, які захищали незалежність, суверенітет та територіальну цілісність України про призначення грошової компенсації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Янчук Т.П.,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з питань надання адресної грошової допомоги сім'ям загиблих (померлих) ветеранів війни та зниклих безвісти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Янчук Т.П.,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р</w:t>
            </w:r>
            <w:r>
              <w:t xml:space="preserve">обочої групи для розгляду звернень членів сімей осіб, які загинули (померли) або зникли безвісти під час участі у  антитерористичній операції або операції об`єднаних сил на Сході України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Янчук Т.П.,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з питань надання фінансової підтримки громадським організаціям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Корецька Т.К.,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о</w:t>
            </w:r>
            <w:r>
              <w:t xml:space="preserve">пікунської ради з питань забезпечення прав повнолітніх осіб, які потребують опіки (піклування)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Клімук В.А.,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>омісії для розгляду питань, пов’язаних із встановлення статусу учасника війни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Клімук В.А.,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-1728"/>
              </w:tabs>
              <w:snapToGrid w:val="0"/>
              <w:ind w:right="-108"/>
              <w:jc w:val="center"/>
            </w:pPr>
            <w:r>
              <w:rPr>
                <w:color w:val="000000"/>
              </w:rPr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Про внесення змін до складу к</w:t>
            </w:r>
            <w:r>
              <w:t xml:space="preserve">омісії з питань відшкодування витрат за придбані лікарські засоби за пільговими рецептами громадян, які постраждали внаслідок Чорнобильської катастрофи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Клімук В.А.,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2021 році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Лисак О.В.,</w:t>
            </w:r>
          </w:p>
          <w:p w:rsidR="001122E3" w:rsidRDefault="001122E3">
            <w:r>
              <w:t>відділ екології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Лисак О.В.</w:t>
            </w:r>
          </w:p>
          <w:p w:rsidR="001122E3" w:rsidRDefault="001122E3">
            <w:pPr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17"/>
            </w:pPr>
            <w:r>
              <w:t xml:space="preserve">Рішення міської </w:t>
            </w:r>
          </w:p>
          <w:p w:rsidR="001122E3" w:rsidRDefault="001122E3">
            <w:pPr>
              <w:ind w:right="-117"/>
            </w:pPr>
            <w:r>
              <w:t xml:space="preserve">ради від 26.01.2012 </w:t>
            </w:r>
          </w:p>
          <w:p w:rsidR="001122E3" w:rsidRDefault="001122E3">
            <w:pPr>
              <w:ind w:right="-117"/>
              <w:jc w:val="both"/>
            </w:pPr>
            <w:r>
              <w:t xml:space="preserve">№ 20/86 </w:t>
            </w:r>
          </w:p>
        </w:tc>
      </w:tr>
      <w:tr w:rsidR="001122E3"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852"/>
                <w:tab w:val="left" w:pos="1067"/>
              </w:tabs>
              <w:jc w:val="center"/>
            </w:pPr>
            <w:r>
              <w:t xml:space="preserve">І </w:t>
            </w:r>
          </w:p>
        </w:tc>
        <w:tc>
          <w:tcPr>
            <w:tcW w:w="6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t xml:space="preserve">Функціонування комунальної галузі охорони здоров'я Луцької міської територіальної громади в умовах проведеного реформування та змін у моделі фінансування. 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t>лютий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  <w:jc w:val="both"/>
            </w:pPr>
            <w:r>
              <w:rPr>
                <w:color w:val="000000"/>
              </w:rPr>
              <w:t xml:space="preserve">Лотвін В.О.,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  <w:jc w:val="both"/>
            </w:pPr>
            <w:r>
              <w:rPr>
                <w:color w:val="000000"/>
              </w:rPr>
              <w:t xml:space="preserve">управління охорони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  <w:jc w:val="both"/>
            </w:pPr>
            <w:r>
              <w:rPr>
                <w:color w:val="000000"/>
              </w:rPr>
              <w:t xml:space="preserve">здоров'я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rPr>
                <w:color w:val="000000"/>
              </w:rPr>
              <w:t>Лотвін В.О.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</w:p>
        </w:tc>
      </w:tr>
    </w:tbl>
    <w:p w:rsidR="001122E3" w:rsidRDefault="001122E3">
      <w:pPr>
        <w:pStyle w:val="a1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5"/>
        <w:gridCol w:w="8"/>
        <w:gridCol w:w="5717"/>
        <w:gridCol w:w="1365"/>
        <w:gridCol w:w="3810"/>
        <w:gridCol w:w="1695"/>
        <w:gridCol w:w="2158"/>
      </w:tblGrid>
      <w:tr w:rsidR="001122E3">
        <w:tc>
          <w:tcPr>
            <w:tcW w:w="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Регламент роботи виконавчого комітету та виконавчих органів Луцької міської ради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Бортнік Н.С., </w:t>
            </w:r>
          </w:p>
          <w:p w:rsidR="001122E3" w:rsidRDefault="001122E3">
            <w:r>
              <w:t>загальний відділ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Бартнік Н.С.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</w:p>
        </w:tc>
      </w:tr>
      <w:tr w:rsidR="001122E3">
        <w:tc>
          <w:tcPr>
            <w:tcW w:w="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 w:hanging="108"/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rPr>
                <w:color w:val="000000"/>
              </w:rPr>
              <w:t>Про виконання бюджету Луцької міської територіальної громади за 2020 рік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лютий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 xml:space="preserve">Єлова Л.А.,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 xml:space="preserve">департамент фінансів та бюджету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Єлова Л.А.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Про результати роботи відділу державного архітектурно-будівельного контролю за підсумками 2020 року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Троць В.Я., відділ державного </w:t>
            </w:r>
          </w:p>
          <w:p w:rsidR="001122E3" w:rsidRDefault="001122E3">
            <w:r>
              <w:t>архітектурно-будівельного контролю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Троць В.Я.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роботу КП «Луцьке підприємство електротранспорту»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38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Степанов В.П., </w:t>
            </w:r>
          </w:p>
          <w:p w:rsidR="001122E3" w:rsidRDefault="001122E3">
            <w:r>
              <w:t>управління транспорту та зв’язку,</w:t>
            </w:r>
          </w:p>
          <w:p w:rsidR="001122E3" w:rsidRDefault="001122E3">
            <w:r>
              <w:t>Пуц В.В., КП «Луцьке підпри-ємство електротранспорту»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Пуц В.В.</w:t>
            </w:r>
          </w:p>
        </w:tc>
        <w:tc>
          <w:tcPr>
            <w:tcW w:w="2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Закінчення строку дії контракту 01.04.2021</w:t>
            </w:r>
          </w:p>
        </w:tc>
      </w:tr>
      <w:tr w:rsidR="001122E3">
        <w:tc>
          <w:tcPr>
            <w:tcW w:w="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szCs w:val="28"/>
              </w:rPr>
              <w:t xml:space="preserve">Про виконання Програми економічного і соціального розвитку Луцької міської територіальної громади за підсумками </w:t>
            </w:r>
            <w:r>
              <w:t>2020 року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лютий-березень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Карпук О.О., департамент економічної політики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</w:p>
        </w:tc>
      </w:tr>
      <w:tr w:rsidR="001122E3">
        <w:tc>
          <w:tcPr>
            <w:tcW w:w="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szCs w:val="28"/>
              </w:rPr>
              <w:t>Про фінансово-господарську діяльність комунальних підприємств міста за підсумками 2020 року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Карпук О.О., </w:t>
            </w:r>
          </w:p>
          <w:p w:rsidR="001122E3" w:rsidRDefault="001122E3">
            <w:r>
              <w:t>департамент економічної політики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FF0000"/>
              </w:rPr>
            </w:pPr>
          </w:p>
        </w:tc>
      </w:tr>
      <w:tr w:rsidR="001122E3">
        <w:tc>
          <w:tcPr>
            <w:tcW w:w="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план роботи виконавчого комітету та виконавчих органів Луцької</w:t>
            </w:r>
            <w:r>
              <w:rPr>
                <w:color w:val="FF0000"/>
              </w:rPr>
              <w:t xml:space="preserve"> </w:t>
            </w:r>
            <w:r>
              <w:t>міської ради на ІІ квартал 202</w:t>
            </w:r>
            <w:r>
              <w:rPr>
                <w:lang w:val="ru-RU"/>
              </w:rPr>
              <w:t>1</w:t>
            </w:r>
            <w:r>
              <w:t xml:space="preserve"> року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березень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 xml:space="preserve">Барська О.В.,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організаційний відділ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Барська О.В.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роботу служби у справах дітей щодо забезпечення реалізації прав та законних інтересів дітей-сиріт та дітей, позбавлених батьківського піклування, у 2020 році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38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Шульган Ф.П.,</w:t>
            </w:r>
          </w:p>
          <w:p w:rsidR="001122E3" w:rsidRDefault="001122E3">
            <w:pPr>
              <w:snapToGrid w:val="0"/>
            </w:pPr>
            <w:r>
              <w:t>служба у справах дітей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Шульган Ф.П.</w:t>
            </w:r>
          </w:p>
        </w:tc>
        <w:tc>
          <w:tcPr>
            <w:tcW w:w="2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</w:pPr>
            <w:r>
              <w:t>Положення про службу у справах дітей</w:t>
            </w:r>
          </w:p>
        </w:tc>
      </w:tr>
      <w:tr w:rsidR="001122E3">
        <w:tc>
          <w:tcPr>
            <w:tcW w:w="8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I</w:t>
            </w:r>
          </w:p>
        </w:tc>
        <w:tc>
          <w:tcPr>
            <w:tcW w:w="57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Про Концепцію комплексного озеленення, збереження та раціонального використання зелених насаджень Луцької міської територіальної громади 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38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Лисак О.В.,</w:t>
            </w:r>
          </w:p>
          <w:p w:rsidR="001122E3" w:rsidRDefault="001122E3">
            <w:r>
              <w:t>відділ екології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Лисак О.В.</w:t>
            </w:r>
          </w:p>
          <w:p w:rsidR="001122E3" w:rsidRDefault="001122E3">
            <w:pPr>
              <w:rPr>
                <w:b/>
              </w:rPr>
            </w:pPr>
          </w:p>
        </w:tc>
        <w:tc>
          <w:tcPr>
            <w:tcW w:w="2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17"/>
            </w:pPr>
            <w:r>
              <w:t xml:space="preserve">ст. 10, 28 ЗУ «Про благоустрій населених пунктів» </w:t>
            </w:r>
          </w:p>
        </w:tc>
      </w:tr>
      <w:tr w:rsidR="001122E3">
        <w:tc>
          <w:tcPr>
            <w:tcW w:w="8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57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t>Про концепцію розвитку системи надання адміністративних послуг у Луцькій міській територіальній громаді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березень</w:t>
            </w:r>
          </w:p>
        </w:tc>
        <w:tc>
          <w:tcPr>
            <w:tcW w:w="38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 xml:space="preserve">Карп’як Л.В., департамент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>«Центр надання адміністративних послуг у місті Луцьку»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Карп’як Л.В.</w:t>
            </w:r>
          </w:p>
        </w:tc>
        <w:tc>
          <w:tcPr>
            <w:tcW w:w="2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</w:pPr>
            <w:r>
              <w:t>Зміни в законодавстві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5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t>Про затвердження Переліку адміністративних послуг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квітень</w:t>
            </w:r>
          </w:p>
        </w:tc>
        <w:tc>
          <w:tcPr>
            <w:tcW w:w="3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 xml:space="preserve">Карп’як Л.В., департамент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rPr>
                <w:color w:val="000000"/>
              </w:rPr>
              <w:t>«Центр надання адміністративних послуг у місті Луцьку»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Карп’як Л.В.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</w:pPr>
            <w:r>
              <w:t>Зміни в законодавстві</w:t>
            </w:r>
          </w:p>
        </w:tc>
      </w:tr>
    </w:tbl>
    <w:p w:rsidR="001122E3" w:rsidRDefault="001122E3">
      <w:pPr>
        <w:pStyle w:val="a1"/>
        <w:rPr>
          <w:sz w:val="8"/>
          <w:szCs w:val="7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5"/>
        <w:gridCol w:w="5560"/>
        <w:gridCol w:w="1650"/>
        <w:gridCol w:w="3450"/>
        <w:gridCol w:w="1875"/>
        <w:gridCol w:w="2218"/>
      </w:tblGrid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ІІ</w:t>
            </w:r>
          </w:p>
          <w:p w:rsidR="001122E3" w:rsidRDefault="001122E3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підсумки опалювального сезону 2020-2021 років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Скорупський І.А.,</w:t>
            </w:r>
          </w:p>
          <w:p w:rsidR="001122E3" w:rsidRDefault="001122E3">
            <w:r>
              <w:t>ДКП «Луцьктепло»,</w:t>
            </w:r>
          </w:p>
          <w:p w:rsidR="001122E3" w:rsidRDefault="001122E3">
            <w:pPr>
              <w:ind w:right="-108"/>
            </w:pPr>
            <w:r>
              <w:t xml:space="preserve">Осіюк М.П., </w:t>
            </w:r>
          </w:p>
          <w:p w:rsidR="001122E3" w:rsidRDefault="001122E3">
            <w:pPr>
              <w:ind w:right="-108"/>
            </w:pPr>
            <w:r>
              <w:t>департамент житлово-комунального господарства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Скорупський І.А.</w:t>
            </w:r>
          </w:p>
          <w:p w:rsidR="001122E3" w:rsidRDefault="001122E3">
            <w:r>
              <w:t>Осіюк М.П.</w:t>
            </w:r>
          </w:p>
          <w:p w:rsidR="001122E3" w:rsidRDefault="001122E3"/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Звіт про роботу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Про роботу ЖКП № 3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квітень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 xml:space="preserve">Осіюк М.П., </w:t>
            </w:r>
          </w:p>
          <w:p w:rsidR="001122E3" w:rsidRDefault="001122E3">
            <w:pPr>
              <w:ind w:right="-108"/>
            </w:pPr>
            <w:r>
              <w:t>департамент житлово-комунального господарства,</w:t>
            </w:r>
          </w:p>
          <w:p w:rsidR="001122E3" w:rsidRDefault="001122E3">
            <w:r>
              <w:t>Юлдашев Р.У., ЖКП № 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Юлдашев Р.У.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Закінчення строку дії контракту 28.06.2021</w:t>
            </w:r>
          </w:p>
        </w:tc>
      </w:tr>
      <w:tr w:rsidR="001122E3">
        <w:trPr>
          <w:trHeight w:val="479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Про роботу КП «Луцьке електротехнічне підприємство - Луцьксвітло»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Осіюк М.П., </w:t>
            </w:r>
          </w:p>
          <w:p w:rsidR="001122E3" w:rsidRDefault="001122E3">
            <w:r>
              <w:t>департамент житлово-комунального господарства,</w:t>
            </w:r>
          </w:p>
          <w:p w:rsidR="001122E3" w:rsidRDefault="001122E3">
            <w:r>
              <w:t xml:space="preserve">Мазін В.В., </w:t>
            </w:r>
          </w:p>
          <w:p w:rsidR="001122E3" w:rsidRDefault="001122E3">
            <w:r>
              <w:t>КП «Луцьке електротехнічне підприємство - Луцьксвітло»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Мазін В.В.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Закінчення строку дії контракту 12.07.2021</w:t>
            </w:r>
          </w:p>
        </w:tc>
      </w:tr>
      <w:tr w:rsidR="001122E3">
        <w:trPr>
          <w:trHeight w:val="479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стан використання і охорону водних ресурсів Луцької міської територіальної громади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Лисак О.В., </w:t>
            </w:r>
          </w:p>
          <w:p w:rsidR="001122E3" w:rsidRDefault="001122E3">
            <w:r>
              <w:t>відділ екології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Лисак О.В.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ст.10 Водного Кодексу України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  <w:p w:rsidR="001122E3" w:rsidRDefault="001122E3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заходи з підготовки до роботи в осінньо-зимовий період 2021-2022 років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травень – червень 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Осіюк М.П., </w:t>
            </w:r>
          </w:p>
          <w:p w:rsidR="001122E3" w:rsidRDefault="001122E3">
            <w:r>
              <w:t>департамент житлово-комунального господарства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Осіюк М.П.</w:t>
            </w:r>
          </w:p>
          <w:p w:rsidR="001122E3" w:rsidRDefault="001122E3"/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закінчення 2020-2021 навчального року та роботу освітніх установ у новому 2021-2022 навчальному році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червень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Лещенко З.Б.,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управління освіти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роботу дошкільних навчальних закладів у літній період 2021 року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червень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Лещенко З.Б.,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управління освіти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план роботи виконавчого комітету та виконавчих органів Луцької міської ради на ІІІ квартал 2021 року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червень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 xml:space="preserve">Барська О.В.,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організаційний відділ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Барська О.В.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55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внесення змін до рішень виконавчого комітету міської ради «Про затвердження Порядку оформлення та реєстрації будинкових книг у місті Луцьку»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липень-вересень</w:t>
            </w:r>
          </w:p>
        </w:tc>
        <w:tc>
          <w:tcPr>
            <w:tcW w:w="34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Соломко Ю.І., </w:t>
            </w:r>
          </w:p>
          <w:p w:rsidR="001122E3" w:rsidRDefault="001122E3">
            <w:r>
              <w:t>департамент державної реєстрації</w:t>
            </w:r>
          </w:p>
        </w:tc>
        <w:tc>
          <w:tcPr>
            <w:tcW w:w="18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Соломко Ю.І.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 xml:space="preserve">Вдосконалення процедури оформлення та реєстрації будинкових книг 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підготовку закладів освіти до нового 2021-2022 навчального року</w:t>
            </w:r>
            <w:r>
              <w:rPr>
                <w:color w:val="80000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серпень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Лещенко З.Б.,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управління освіти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організацію та норми видатків на харчування учнів закладів загальної середньої освіти міської громади на І семестр 2021-2022 навчального року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серпень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Лещенко З.Б.,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управління освіти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 w:hanging="108"/>
              <w:jc w:val="center"/>
            </w:pPr>
            <w:r>
              <w:t>ІІІ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both"/>
            </w:pPr>
            <w:r>
              <w:rPr>
                <w:szCs w:val="28"/>
              </w:rPr>
              <w:t>Про фінансово-господарську діяльність комунальних підприємств Луцької міської територіальної громади за підсумками І півріччя 2021 року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серпень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Карпук О.О.,</w:t>
            </w:r>
          </w:p>
          <w:p w:rsidR="001122E3" w:rsidRDefault="001122E3">
            <w:r>
              <w:t xml:space="preserve">департамент економічної </w:t>
            </w:r>
          </w:p>
          <w:p w:rsidR="001122E3" w:rsidRDefault="001122E3">
            <w:r>
              <w:t>політики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both"/>
            </w:pPr>
            <w:r>
              <w:rPr>
                <w:szCs w:val="28"/>
              </w:rPr>
              <w:t>Про виконання Програми економічного та соціального розвитку Луцької міської територіальної громади на 2021 рік за підсумками І півріччя 2021 року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серпень-вересень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Карпук О.О.,</w:t>
            </w:r>
          </w:p>
          <w:p w:rsidR="001122E3" w:rsidRDefault="001122E3">
            <w:r>
              <w:t xml:space="preserve">департамент економічної </w:t>
            </w:r>
          </w:p>
          <w:p w:rsidR="001122E3" w:rsidRDefault="001122E3">
            <w:r>
              <w:t>політики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 w:hanging="108"/>
              <w:jc w:val="center"/>
            </w:pPr>
            <w:r>
              <w:t>ІІІ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затвердження мережі закладів загальної середньої освіти Луцької міської територіальної громади і міжшкільного навчально-виробничого комбінату на 2021-2022 навчальний рік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вересень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Лещенко З.Б.,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управління освіти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план роботи виконавчого комітету та виконавчих органів Луцької міської ради на       І</w:t>
            </w:r>
            <w:r>
              <w:rPr>
                <w:lang w:val="en-US"/>
              </w:rPr>
              <w:t>V</w:t>
            </w:r>
            <w:r>
              <w:t xml:space="preserve"> квартал 2021 року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вересень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 xml:space="preserve">Барська О.В.,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організаційний відділ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Барська О.В.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ІV</w:t>
            </w:r>
          </w:p>
          <w:p w:rsidR="001122E3" w:rsidRDefault="001122E3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Про </w:t>
            </w:r>
            <w:r>
              <w:rPr>
                <w:rStyle w:val="ad"/>
                <w:i w:val="0"/>
              </w:rPr>
              <w:t>хід виконання</w:t>
            </w:r>
            <w:r>
              <w:t xml:space="preserve"> заходів з підготовки до роботи в осінньо-зимовий період 2021-2022 років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жовтень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Осіюк М.П., </w:t>
            </w:r>
          </w:p>
          <w:p w:rsidR="001122E3" w:rsidRDefault="001122E3">
            <w:r>
              <w:t>департамент житлово-комунального господарства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Осіюк М.П.</w:t>
            </w:r>
          </w:p>
          <w:p w:rsidR="001122E3" w:rsidRDefault="001122E3"/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rPr>
                <w:rStyle w:val="ad"/>
                <w:i w:val="0"/>
              </w:rPr>
              <w:t>Про проєкт Комплексної програми охорони навколишнього природного середовища Луцької територіальної громади на 2021-2023 роки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жовтень</w:t>
            </w:r>
          </w:p>
        </w:tc>
        <w:tc>
          <w:tcPr>
            <w:tcW w:w="34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 xml:space="preserve">Лисак О.В., </w:t>
            </w:r>
          </w:p>
          <w:p w:rsidR="001122E3" w:rsidRDefault="001122E3">
            <w:pPr>
              <w:shd w:val="clear" w:color="auto" w:fill="FFFFFF"/>
            </w:pPr>
            <w:r>
              <w:t>відділ екології</w:t>
            </w:r>
          </w:p>
        </w:tc>
        <w:tc>
          <w:tcPr>
            <w:tcW w:w="18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Лисак О.В.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3"/>
            </w:pPr>
            <w:r>
              <w:t xml:space="preserve">Завершення </w:t>
            </w:r>
          </w:p>
          <w:p w:rsidR="001122E3" w:rsidRDefault="001122E3">
            <w:pPr>
              <w:ind w:right="-103"/>
            </w:pPr>
            <w:r>
              <w:t>терміну дії програми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lang w:val="ru-RU"/>
              </w:rPr>
              <w:t>Про проєкт Програми фінансування заходів державного, обласного, місцевого значення на 202</w:t>
            </w:r>
            <w:r>
              <w:t>2</w:t>
            </w:r>
            <w:r>
              <w:rPr>
                <w:lang w:val="ru-RU"/>
              </w:rPr>
              <w:t xml:space="preserve"> рік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листопад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 xml:space="preserve">Макарова О.П., </w:t>
            </w:r>
          </w:p>
          <w:p w:rsidR="001122E3" w:rsidRDefault="001122E3">
            <w:pPr>
              <w:snapToGrid w:val="0"/>
            </w:pPr>
            <w:r>
              <w:t>відділ зв’язків з громадськістю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Макарова О.П.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ЗУ «Про місцеве самоврядування в Україні», Статут територіальної громади м.Луцька</w:t>
            </w: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rPr>
                <w:rStyle w:val="ad"/>
                <w:i w:val="0"/>
              </w:rPr>
              <w:t>Про проєкт Програми розвитку культури у Луцькій міській територіальній громаді на 2022-2024 роки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листопад</w:t>
            </w:r>
          </w:p>
        </w:tc>
        <w:tc>
          <w:tcPr>
            <w:tcW w:w="34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Гнатів Т.Ф.,</w:t>
            </w:r>
          </w:p>
          <w:p w:rsidR="001122E3" w:rsidRDefault="001122E3">
            <w:pPr>
              <w:shd w:val="clear" w:color="auto" w:fill="FFFFFF"/>
            </w:pPr>
            <w:r>
              <w:t>департамент культури</w:t>
            </w:r>
          </w:p>
        </w:tc>
        <w:tc>
          <w:tcPr>
            <w:tcW w:w="18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Про проєкт Програми організації рятування людей на водних об’єктах Луцької міської територіальної громади в літній період 2022-2026 років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листопад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Кирилюк Ю.В.,</w:t>
            </w:r>
          </w:p>
          <w:p w:rsidR="001122E3" w:rsidRDefault="001122E3">
            <w:r>
              <w:rPr>
                <w:color w:val="000000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Кирилюк Ю.В.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ind w:right="-245"/>
            </w:pPr>
            <w:r>
              <w:t>Розробка нової програми</w:t>
            </w: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розміщення пунктів продажу хвойних дерев до новорічних та різдвяних свят на вулицях міської територіальної громади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листопад-грудень</w:t>
            </w:r>
          </w:p>
        </w:tc>
        <w:tc>
          <w:tcPr>
            <w:tcW w:w="34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Рибай Н.А., </w:t>
            </w:r>
          </w:p>
          <w:p w:rsidR="001122E3" w:rsidRDefault="001122E3">
            <w:r>
              <w:t>управління розвитку підприємництва та реклами</w:t>
            </w:r>
          </w:p>
        </w:tc>
        <w:tc>
          <w:tcPr>
            <w:tcW w:w="18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Рибай Н.А.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Звернення </w:t>
            </w:r>
            <w:r>
              <w:rPr>
                <w:lang w:val="ru-RU"/>
              </w:rPr>
              <w:t xml:space="preserve">суб’єктів </w:t>
            </w:r>
            <w:r>
              <w:t>господарської діяльності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проєкт бюджету Луцької міської територіальної громади на 2022 рік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грудень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 xml:space="preserve">Єлова Л.А., департамент фінансів та бюджету 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Єлова Л.А.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затвердження Плану підготовки проєктів регуляторних актів на 20</w:t>
            </w:r>
            <w:r>
              <w:rPr>
                <w:lang w:val="ru-RU"/>
              </w:rPr>
              <w:t>2</w:t>
            </w:r>
            <w:r>
              <w:t>2</w:t>
            </w:r>
            <w:r>
              <w:rPr>
                <w:color w:val="FF0000"/>
              </w:rPr>
              <w:t xml:space="preserve"> </w:t>
            </w:r>
            <w:r>
              <w:t>рік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Карпук О.О.,</w:t>
            </w:r>
          </w:p>
          <w:p w:rsidR="001122E3" w:rsidRDefault="001122E3">
            <w:r>
              <w:t xml:space="preserve">департамент економічної </w:t>
            </w:r>
          </w:p>
          <w:p w:rsidR="001122E3" w:rsidRDefault="001122E3">
            <w:r>
              <w:t>політики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ind w:right="-245"/>
            </w:pPr>
            <w:r>
              <w:rPr>
                <w:sz w:val="23"/>
                <w:szCs w:val="23"/>
              </w:rPr>
              <w:t>ЗУ «Про засади дер-жавної регуляторної політики у сфері гос</w:t>
            </w:r>
            <w:r>
              <w:rPr>
                <w:sz w:val="23"/>
                <w:szCs w:val="23"/>
                <w:lang w:val="ru-RU"/>
              </w:rPr>
              <w:t>-</w:t>
            </w:r>
            <w:r>
              <w:rPr>
                <w:sz w:val="23"/>
                <w:szCs w:val="23"/>
              </w:rPr>
              <w:t>подарської діяльності»</w:t>
            </w: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затвердження фінансових планів комунальних підприємств на 20</w:t>
            </w:r>
            <w:r>
              <w:rPr>
                <w:lang w:val="ru-RU"/>
              </w:rPr>
              <w:t>2</w:t>
            </w:r>
            <w:r>
              <w:t>2</w:t>
            </w:r>
            <w:r>
              <w:rPr>
                <w:color w:val="FF0000"/>
              </w:rPr>
              <w:t xml:space="preserve"> </w:t>
            </w:r>
            <w:r>
              <w:t>рік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34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Карпук О.О.,</w:t>
            </w:r>
          </w:p>
          <w:p w:rsidR="001122E3" w:rsidRDefault="001122E3">
            <w:r>
              <w:t xml:space="preserve">департамент економічної </w:t>
            </w:r>
          </w:p>
          <w:p w:rsidR="001122E3" w:rsidRDefault="001122E3">
            <w:r>
              <w:t>політики</w:t>
            </w:r>
          </w:p>
        </w:tc>
        <w:tc>
          <w:tcPr>
            <w:tcW w:w="18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ind w:right="-245"/>
            </w:pPr>
            <w:r>
              <w:rPr>
                <w:sz w:val="23"/>
                <w:szCs w:val="23"/>
              </w:rPr>
              <w:t>ЗУ «Про засади дер-жавної регуляторної політики у сфері гос</w:t>
            </w:r>
            <w:r>
              <w:rPr>
                <w:sz w:val="23"/>
                <w:szCs w:val="23"/>
                <w:lang w:val="ru-RU"/>
              </w:rPr>
              <w:t>-</w:t>
            </w:r>
            <w:r>
              <w:rPr>
                <w:sz w:val="23"/>
                <w:szCs w:val="23"/>
              </w:rPr>
              <w:t>подарської діяльності»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szCs w:val="28"/>
              </w:rPr>
              <w:t>Про Програму економічного та соціального розвитку Луцької міської територіальної громади на 2022 рік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Карпук О.О., </w:t>
            </w:r>
          </w:p>
          <w:p w:rsidR="001122E3" w:rsidRDefault="001122E3">
            <w:r>
              <w:t>департамент економічної політики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0"/>
              </w:tabs>
              <w:jc w:val="both"/>
            </w:pPr>
            <w:r>
              <w:t xml:space="preserve">Про Порядок надання адресної грошової допо-моги на оплату житлово-комунальних послуг, електричної енергії громадянам на </w:t>
            </w:r>
            <w:r>
              <w:rPr>
                <w:color w:val="000000"/>
              </w:rPr>
              <w:t>2022 рік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jc w:val="both"/>
            </w:pPr>
            <w:r>
              <w:t>грудень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Янчук Т.П.,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департамент соціальної політики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ind w:right="-245"/>
              <w:rPr>
                <w:sz w:val="23"/>
                <w:szCs w:val="23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грошові норми витрат та розмір батьківської плати за харчування дітей в закладах дошкільної освіти Луцької міської територіальної громади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грудень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Лещенко З.Б.,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управління освіти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організацію та норми в идатків на харчування учнів закладів загальної середньої освіти Луцької міської територіальної громади на ІІ семестр 2021-2022 навчального року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грудень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Лещенко З.Б.,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управління освіти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</w:tbl>
    <w:p w:rsidR="001122E3" w:rsidRDefault="001122E3">
      <w:pPr>
        <w:pStyle w:val="a1"/>
        <w:rPr>
          <w:sz w:val="8"/>
          <w:szCs w:val="7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5"/>
        <w:gridCol w:w="5275"/>
        <w:gridCol w:w="1536"/>
        <w:gridCol w:w="3624"/>
        <w:gridCol w:w="1932"/>
        <w:gridCol w:w="2386"/>
      </w:tblGrid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  <w:jc w:val="center"/>
            </w:pPr>
            <w:r>
              <w:lastRenderedPageBreak/>
              <w:t>ІV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роботу спостережної комісії при виконавчому комітеті Луцької міської ради за 2021 рік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грудень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bCs/>
              </w:rPr>
              <w:t>Юрченко Н.М.,</w:t>
            </w:r>
          </w:p>
          <w:p w:rsidR="001122E3" w:rsidRDefault="001122E3">
            <w:r>
              <w:rPr>
                <w:bCs/>
              </w:rPr>
              <w:t>юридичний департамент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bCs/>
              </w:rPr>
              <w:t>Юрченко Н.М.</w:t>
            </w:r>
          </w:p>
          <w:p w:rsidR="001122E3" w:rsidRDefault="001122E3">
            <w:pPr>
              <w:rPr>
                <w:bCs/>
              </w:rPr>
            </w:pP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ind w:right="-103"/>
            </w:pPr>
            <w:r>
              <w:rPr>
                <w:bCs/>
                <w:sz w:val="23"/>
                <w:szCs w:val="23"/>
              </w:rPr>
              <w:t xml:space="preserve">п.18 Положення про спостережну комі-сію при виконавчому комітеті Луцької міської ради 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360" w:firstLine="360"/>
              <w:jc w:val="center"/>
            </w:pPr>
            <w:r>
              <w:t>IV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6045"/>
              </w:tabs>
              <w:jc w:val="both"/>
            </w:pPr>
            <w:r>
              <w:t>Про роботу адміністративної комісії при виконавчому комітеті Луцької міської ради за 2021 рік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грудень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bCs/>
              </w:rPr>
              <w:t>Юрченко Н.М.,</w:t>
            </w:r>
          </w:p>
          <w:p w:rsidR="001122E3" w:rsidRDefault="001122E3">
            <w:r>
              <w:rPr>
                <w:bCs/>
              </w:rPr>
              <w:t>юридичний департамент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bCs/>
              </w:rPr>
              <w:t>Юрченко Н.М.</w:t>
            </w:r>
          </w:p>
          <w:p w:rsidR="001122E3" w:rsidRDefault="001122E3">
            <w:pPr>
              <w:rPr>
                <w:bCs/>
              </w:rPr>
            </w:pP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Ст.215, 218 КУпАП,</w:t>
            </w:r>
            <w:r>
              <w:rPr>
                <w:color w:val="FF0000"/>
              </w:rPr>
              <w:t xml:space="preserve"> </w:t>
            </w:r>
            <w:r>
              <w:t>ч.1 ст.38 ЗУ «Про місцеве самовряду-вання в Україні»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 w:hanging="108"/>
              <w:jc w:val="center"/>
            </w:pPr>
            <w:r>
              <w:t>ІV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план роботи виконавчого комітету та виконавчих органів Луцької міської ради на 20</w:t>
            </w:r>
            <w:r>
              <w:rPr>
                <w:lang w:val="ru-RU"/>
              </w:rPr>
              <w:t>22</w:t>
            </w:r>
            <w:r>
              <w:t xml:space="preserve"> рік та на І квартал 20</w:t>
            </w:r>
            <w:r>
              <w:rPr>
                <w:lang w:val="ru-RU"/>
              </w:rPr>
              <w:t>22</w:t>
            </w:r>
            <w:r>
              <w:t xml:space="preserve"> року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грудень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 xml:space="preserve">Барська О.В.,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організаційний відділ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rPr>
                <w:color w:val="000000"/>
              </w:rPr>
              <w:t>Барська О.В.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rPr>
                <w:color w:val="000000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  <w:jc w:val="center"/>
            </w:pPr>
            <w:r>
              <w:t>І-ІV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  <w:jc w:val="both"/>
            </w:pPr>
            <w:r>
              <w:t xml:space="preserve">Про внесення подання до Центральної виборчої комісії 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за необхід-ності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 xml:space="preserve">Гальченко Н.В., </w:t>
            </w:r>
          </w:p>
          <w:p w:rsidR="001122E3" w:rsidRDefault="001122E3">
            <w:pPr>
              <w:pStyle w:val="af5"/>
              <w:snapToGrid w:val="0"/>
            </w:pPr>
            <w:r>
              <w:t>відділ ведення Державного реєстру виборців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Гальченко Н.В.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  <w:ind w:right="-108"/>
            </w:pPr>
            <w:r>
              <w:rPr>
                <w:sz w:val="23"/>
                <w:szCs w:val="23"/>
              </w:rPr>
              <w:t xml:space="preserve">Внесення змін до меж постійних виборчих дільниць, ліквідація виборчих дільниць, зміна назв або адрес установ 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внесення змін у План діяльності з підготовки проєктів регуляторних актів на 2021 рік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при надходженні</w:t>
            </w:r>
          </w:p>
          <w:p w:rsidR="001122E3" w:rsidRDefault="001122E3">
            <w:pPr>
              <w:ind w:right="-108"/>
            </w:pPr>
            <w:r>
              <w:t>ні звернень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Карпук О.О.,</w:t>
            </w:r>
          </w:p>
          <w:p w:rsidR="001122E3" w:rsidRDefault="001122E3">
            <w:r>
              <w:t xml:space="preserve">департамент економічної </w:t>
            </w:r>
          </w:p>
          <w:p w:rsidR="001122E3" w:rsidRDefault="001122E3">
            <w:r>
              <w:t>політики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3"/>
            </w:pPr>
            <w:r>
              <w:t>ЗУ «Про засади дер-жавної регуляторної політики у сфері господарської діяльності»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виділення коштів з резервного фонду бюджету міської територіальної громади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при надходженні звернень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Карпук О.О.,</w:t>
            </w:r>
          </w:p>
          <w:p w:rsidR="001122E3" w:rsidRDefault="001122E3">
            <w:r>
              <w:t xml:space="preserve">департамент економічної </w:t>
            </w:r>
          </w:p>
          <w:p w:rsidR="001122E3" w:rsidRDefault="001122E3">
            <w:r>
              <w:t>політики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Постанова Кабінету Міністрів України від 29.03.2002 № 415 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встановлення тарифів на житлово-комунальні та інші послуги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при надходженні звернень</w:t>
            </w:r>
          </w:p>
        </w:tc>
        <w:tc>
          <w:tcPr>
            <w:tcW w:w="3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Штинька Н.А., </w:t>
            </w:r>
          </w:p>
          <w:p w:rsidR="001122E3" w:rsidRDefault="001122E3">
            <w:r>
              <w:t>департамент економічної політики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Звернення підприємств -</w:t>
            </w:r>
          </w:p>
          <w:p w:rsidR="001122E3" w:rsidRDefault="001122E3">
            <w:r>
              <w:t>надавачів послуг</w:t>
            </w:r>
          </w:p>
        </w:tc>
      </w:tr>
    </w:tbl>
    <w:p w:rsidR="001122E3" w:rsidRDefault="001122E3">
      <w:pPr>
        <w:pStyle w:val="a1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5"/>
        <w:gridCol w:w="5440"/>
        <w:gridCol w:w="1545"/>
        <w:gridCol w:w="4080"/>
        <w:gridCol w:w="1635"/>
        <w:gridCol w:w="2053"/>
      </w:tblGrid>
      <w:tr w:rsidR="001122E3">
        <w:trPr>
          <w:trHeight w:val="1758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Передача інфраструктури, об’єктів благоустрою, визначення управителів багатоквартирних будинків у Жидичинській, Заборольській, Княгининівській об’єднаних територіальних громадах та Іванчицівській територальній громаді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ind w:right="-108"/>
            </w:pPr>
            <w:r>
              <w:t>протягом року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Осіюк М.П., </w:t>
            </w:r>
          </w:p>
          <w:p w:rsidR="001122E3" w:rsidRDefault="001122E3">
            <w:r>
              <w:t>департамент 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Осіюк М.П.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Приєднання до міської територі-альної громади 35 населених пунктів</w:t>
            </w: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визнання громадян наймачами житлових приміщень та переоформлення особових рахунків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50"/>
            </w:pPr>
            <w:r>
              <w:t xml:space="preserve">Козюта Г.О., відділ обліку та </w:t>
            </w:r>
          </w:p>
          <w:p w:rsidR="001122E3" w:rsidRDefault="001122E3">
            <w:pPr>
              <w:ind w:right="-250"/>
            </w:pPr>
            <w:r>
              <w:t>розподілу житла департаменту</w:t>
            </w:r>
            <w:r>
              <w:rPr>
                <w:sz w:val="23"/>
                <w:szCs w:val="23"/>
              </w:rPr>
              <w:t xml:space="preserve"> </w:t>
            </w:r>
          </w:p>
          <w:p w:rsidR="001122E3" w:rsidRDefault="001122E3">
            <w:pPr>
              <w:ind w:right="-250"/>
            </w:pPr>
            <w:r>
              <w:rPr>
                <w:sz w:val="23"/>
                <w:szCs w:val="23"/>
              </w:rPr>
              <w:t>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квартирний облік громадян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50"/>
            </w:pPr>
            <w:r>
              <w:t xml:space="preserve">Козюта Г.О., відділ обліку та </w:t>
            </w:r>
          </w:p>
          <w:p w:rsidR="001122E3" w:rsidRDefault="001122E3">
            <w:pPr>
              <w:ind w:right="-250"/>
            </w:pPr>
            <w:r>
              <w:t>розподілу житла департаменту</w:t>
            </w:r>
            <w:r>
              <w:rPr>
                <w:sz w:val="23"/>
                <w:szCs w:val="23"/>
              </w:rPr>
              <w:t xml:space="preserve"> </w:t>
            </w:r>
          </w:p>
          <w:p w:rsidR="001122E3" w:rsidRDefault="001122E3">
            <w:pPr>
              <w:ind w:right="-250"/>
            </w:pPr>
            <w:r>
              <w:rPr>
                <w:sz w:val="23"/>
                <w:szCs w:val="23"/>
              </w:rPr>
              <w:t>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надання житла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50"/>
            </w:pPr>
            <w:r>
              <w:t xml:space="preserve">Козюта Г.О., відділ обліку та </w:t>
            </w:r>
          </w:p>
          <w:p w:rsidR="001122E3" w:rsidRDefault="001122E3">
            <w:pPr>
              <w:ind w:right="-250"/>
            </w:pPr>
            <w:r>
              <w:t>розподілу житла департаменту</w:t>
            </w:r>
            <w:r>
              <w:rPr>
                <w:sz w:val="23"/>
                <w:szCs w:val="23"/>
              </w:rPr>
              <w:t xml:space="preserve"> </w:t>
            </w:r>
          </w:p>
          <w:p w:rsidR="001122E3" w:rsidRDefault="001122E3">
            <w:pPr>
              <w:ind w:right="-250"/>
            </w:pPr>
            <w:r>
              <w:rPr>
                <w:sz w:val="23"/>
                <w:szCs w:val="23"/>
              </w:rPr>
              <w:t>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rPr>
                <w:lang w:val="en-US"/>
              </w:rPr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надання соціального житла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50"/>
            </w:pPr>
            <w:r>
              <w:t xml:space="preserve">Козюта Г.О., відділ обліку та </w:t>
            </w:r>
          </w:p>
          <w:p w:rsidR="001122E3" w:rsidRDefault="001122E3">
            <w:pPr>
              <w:ind w:right="-250"/>
            </w:pPr>
            <w:r>
              <w:t>розподілу житла департаменту</w:t>
            </w:r>
            <w:r>
              <w:rPr>
                <w:sz w:val="23"/>
                <w:szCs w:val="23"/>
              </w:rPr>
              <w:t xml:space="preserve"> </w:t>
            </w:r>
          </w:p>
          <w:p w:rsidR="001122E3" w:rsidRDefault="001122E3">
            <w:pPr>
              <w:ind w:right="-250"/>
            </w:pPr>
            <w:r>
              <w:rPr>
                <w:sz w:val="23"/>
                <w:szCs w:val="23"/>
              </w:rPr>
              <w:t>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заселення вільних квартир та виключення квартир з числа службових та гуртожитків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50"/>
            </w:pPr>
            <w:r>
              <w:t xml:space="preserve">Козюта Г.О., відділ обліку та </w:t>
            </w:r>
          </w:p>
          <w:p w:rsidR="001122E3" w:rsidRDefault="001122E3">
            <w:pPr>
              <w:ind w:right="-250"/>
            </w:pPr>
            <w:r>
              <w:t>розподілу житла департаменту</w:t>
            </w:r>
            <w:r>
              <w:rPr>
                <w:sz w:val="23"/>
                <w:szCs w:val="23"/>
              </w:rPr>
              <w:t xml:space="preserve"> </w:t>
            </w:r>
          </w:p>
          <w:p w:rsidR="001122E3" w:rsidRDefault="001122E3">
            <w:pPr>
              <w:ind w:right="-250"/>
            </w:pPr>
            <w:r>
              <w:rPr>
                <w:sz w:val="23"/>
                <w:szCs w:val="23"/>
              </w:rPr>
              <w:t>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затвердження списків мешканців гуртожитків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50"/>
            </w:pPr>
            <w:r>
              <w:t xml:space="preserve">Козюта Г.О., відділ обліку та </w:t>
            </w:r>
          </w:p>
          <w:p w:rsidR="001122E3" w:rsidRDefault="001122E3">
            <w:pPr>
              <w:ind w:right="-250"/>
            </w:pPr>
            <w:r>
              <w:t>розподілу житла департаменту</w:t>
            </w:r>
            <w:r>
              <w:rPr>
                <w:sz w:val="23"/>
                <w:szCs w:val="23"/>
              </w:rPr>
              <w:t xml:space="preserve"> </w:t>
            </w:r>
          </w:p>
          <w:p w:rsidR="001122E3" w:rsidRDefault="001122E3">
            <w:pPr>
              <w:ind w:right="-250"/>
            </w:pPr>
            <w:r>
              <w:rPr>
                <w:sz w:val="23"/>
                <w:szCs w:val="23"/>
              </w:rPr>
              <w:t>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szCs w:val="28"/>
              </w:rPr>
              <w:t>Про включення в Програму забезпечення житлом на умовах співфінансування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50"/>
            </w:pPr>
            <w:r>
              <w:t xml:space="preserve">Козюта Г.О., відділ обліку та </w:t>
            </w:r>
          </w:p>
          <w:p w:rsidR="001122E3" w:rsidRDefault="001122E3">
            <w:pPr>
              <w:ind w:right="-250"/>
            </w:pPr>
            <w:r>
              <w:t>розподілу житла департаменту</w:t>
            </w:r>
            <w:r>
              <w:rPr>
                <w:sz w:val="23"/>
                <w:szCs w:val="23"/>
              </w:rPr>
              <w:t xml:space="preserve"> </w:t>
            </w:r>
          </w:p>
          <w:p w:rsidR="001122E3" w:rsidRDefault="001122E3">
            <w:pPr>
              <w:ind w:right="-250"/>
            </w:pPr>
            <w:r>
              <w:rPr>
                <w:sz w:val="23"/>
                <w:szCs w:val="23"/>
              </w:rPr>
              <w:t>житлово-комунального господарства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</w:tbl>
    <w:p w:rsidR="001122E3" w:rsidRDefault="001122E3">
      <w:pPr>
        <w:pStyle w:val="a1"/>
        <w:rPr>
          <w:sz w:val="10"/>
          <w:szCs w:val="9"/>
        </w:rPr>
      </w:pPr>
    </w:p>
    <w:p w:rsidR="001122E3" w:rsidRDefault="001122E3">
      <w:pPr>
        <w:pStyle w:val="a1"/>
        <w:rPr>
          <w:sz w:val="10"/>
          <w:szCs w:val="9"/>
        </w:rPr>
      </w:pPr>
    </w:p>
    <w:p w:rsidR="001122E3" w:rsidRDefault="001122E3">
      <w:pPr>
        <w:pStyle w:val="a1"/>
        <w:rPr>
          <w:sz w:val="4"/>
          <w:szCs w:val="3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5440"/>
        <w:gridCol w:w="1425"/>
        <w:gridCol w:w="3735"/>
        <w:gridCol w:w="1935"/>
        <w:gridCol w:w="2218"/>
      </w:tblGrid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</w:t>
            </w:r>
            <w:r>
              <w:rPr>
                <w:lang w:val="en-US"/>
              </w:rPr>
              <w:t>V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представлення до відзначення почесним званням «Мати-героїня»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</w:pPr>
            <w:r>
              <w:t>протягом року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Боярчук А.О.,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 xml:space="preserve">департамент соціальної </w:t>
            </w:r>
          </w:p>
          <w:p w:rsidR="001122E3" w:rsidRDefault="001122E3">
            <w:pPr>
              <w:ind w:left="6" w:right="-41"/>
            </w:pPr>
            <w:r>
              <w:rPr>
                <w:color w:val="000000"/>
              </w:rPr>
              <w:t>політики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rPr>
                <w:color w:val="000000"/>
              </w:rPr>
              <w:t>Майборода В.М.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rPr>
                <w:sz w:val="23"/>
                <w:szCs w:val="23"/>
              </w:rPr>
              <w:t>Укази Президента України від 21.08.2004 № 963, від 29.06.2001 № 476</w:t>
            </w: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виплату допомоги на поховання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щомісяця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6" w:right="-229"/>
            </w:pPr>
            <w:r>
              <w:t>Майборода В.М., департамент соціальної політики</w:t>
            </w: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Майборода В.М.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13"/>
            </w:pPr>
            <w:r>
              <w:rPr>
                <w:sz w:val="23"/>
                <w:szCs w:val="23"/>
              </w:rPr>
              <w:t>Постанова КМУвід 31.01.2007 № 99</w:t>
            </w: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ind w:left="-360" w:firstLine="360"/>
              <w:jc w:val="center"/>
            </w:pPr>
          </w:p>
        </w:tc>
        <w:tc>
          <w:tcPr>
            <w:tcW w:w="544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затвердження детальних планів території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протягом року 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Туз В.В., управління містобудування та архітектури</w:t>
            </w: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lang w:val="ru-RU"/>
              </w:rPr>
              <w:t>Туз В.</w:t>
            </w:r>
            <w:r>
              <w:t>В.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ind w:left="-360" w:firstLine="360"/>
              <w:jc w:val="center"/>
            </w:pPr>
          </w:p>
        </w:tc>
        <w:tc>
          <w:tcPr>
            <w:tcW w:w="544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розміщення тимчасових споруд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протягом року 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Туз В.В., управління містобудування та архітектури</w:t>
            </w: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lang w:val="ru-RU"/>
              </w:rPr>
              <w:t>Туз В.</w:t>
            </w:r>
            <w:r>
              <w:t>В.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44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jc w:val="both"/>
            </w:pPr>
            <w:r>
              <w:t xml:space="preserve">Про демонтаж малих архітектурних форм, тимчасових споруд, металевих та дерев’яних конструкцій 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щомісячно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t xml:space="preserve">Сиротинська Ю.Я., </w:t>
            </w:r>
          </w:p>
          <w:p w:rsidR="001122E3" w:rsidRDefault="001122E3">
            <w:pPr>
              <w:shd w:val="clear" w:color="auto" w:fill="FFFFFF"/>
              <w:tabs>
                <w:tab w:val="left" w:pos="1067"/>
              </w:tabs>
              <w:ind w:right="-116"/>
            </w:pPr>
            <w:r>
              <w:t>департамент муніципальної варти</w:t>
            </w: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tabs>
                <w:tab w:val="left" w:pos="1067"/>
              </w:tabs>
            </w:pPr>
            <w:r>
              <w:t>Сиротинська Ю.Я.</w:t>
            </w:r>
          </w:p>
        </w:tc>
        <w:tc>
          <w:tcPr>
            <w:tcW w:w="22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  <w:ind w:right="-108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ind w:left="-360" w:firstLine="360"/>
              <w:jc w:val="center"/>
            </w:pP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Про передачу вартості робіт експлуатуючим організаціям 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протягом року 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Карабан Л.В., управління капітального будівництва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Карабан Л.В.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jc w:val="center"/>
            </w:pP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видачу посвідчень для безкоштовного проїзду в автобусах на міських маршрутах на 2020 рік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щомісяця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Степанов В.П., </w:t>
            </w:r>
          </w:p>
          <w:p w:rsidR="001122E3" w:rsidRDefault="001122E3">
            <w:r>
              <w:t>управління транспорту та зв’язку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Степанов В.П.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</w:t>
            </w: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надання (анулювання) дозволів на розміщення зовнішньої реклами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 потреби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Рибай Н.А., </w:t>
            </w:r>
          </w:p>
          <w:p w:rsidR="001122E3" w:rsidRDefault="001122E3">
            <w:r>
              <w:t>управління розвитку підприємництва та реклами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Рибай Н.А.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sz w:val="23"/>
                <w:szCs w:val="23"/>
              </w:rPr>
              <w:t xml:space="preserve">Звернення </w:t>
            </w:r>
            <w:r>
              <w:rPr>
                <w:sz w:val="23"/>
                <w:szCs w:val="23"/>
                <w:lang w:val="ru-RU"/>
              </w:rPr>
              <w:t xml:space="preserve">суб’єктів </w:t>
            </w:r>
            <w:r>
              <w:rPr>
                <w:sz w:val="23"/>
                <w:szCs w:val="23"/>
              </w:rPr>
              <w:t>господарської діяльності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</w:t>
            </w: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внесення змін у дозвіл на розміщення реклами у разі зміни технологічної схеми рекламного засобу зі зміною типу засобу зовнішньої реклами, або зміни містобудівної ситуації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 потреби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Рибай Н.А., </w:t>
            </w:r>
          </w:p>
          <w:p w:rsidR="001122E3" w:rsidRDefault="001122E3">
            <w:r>
              <w:t>управління розвитку підприємництва та реклами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Рибай Н.А.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sz w:val="23"/>
                <w:szCs w:val="23"/>
              </w:rPr>
              <w:t xml:space="preserve">Звернення </w:t>
            </w:r>
            <w:r>
              <w:rPr>
                <w:sz w:val="23"/>
                <w:szCs w:val="23"/>
                <w:lang w:val="ru-RU"/>
              </w:rPr>
              <w:t xml:space="preserve">суб’єктів </w:t>
            </w:r>
            <w:r>
              <w:rPr>
                <w:sz w:val="23"/>
                <w:szCs w:val="23"/>
              </w:rPr>
              <w:t>господарської діяльності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</w:t>
            </w: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встановлення режимів роботи після 22.00 окремих об’єктів торгівлі, ресторанного господарства та сфери послуг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 потреби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Рибай Н.А., </w:t>
            </w:r>
          </w:p>
          <w:p w:rsidR="001122E3" w:rsidRDefault="001122E3">
            <w:r>
              <w:t>управління розвитку підприємництва та реклами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Рибай Н.А.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sz w:val="23"/>
                <w:szCs w:val="23"/>
              </w:rPr>
              <w:t xml:space="preserve">Звернення </w:t>
            </w:r>
            <w:r>
              <w:rPr>
                <w:sz w:val="23"/>
                <w:szCs w:val="23"/>
                <w:lang w:val="ru-RU"/>
              </w:rPr>
              <w:t xml:space="preserve">суб’єктів </w:t>
            </w:r>
            <w:r>
              <w:rPr>
                <w:sz w:val="23"/>
                <w:szCs w:val="23"/>
              </w:rPr>
              <w:t>господарської діяльності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</w:t>
            </w: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Про погодження використання Луцької міської символіки при здійсненні підприємницької діяльності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 потреби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Рибай Н.А., </w:t>
            </w:r>
          </w:p>
          <w:p w:rsidR="001122E3" w:rsidRDefault="001122E3">
            <w:r>
              <w:t>управління розвитку підприємництва та реклами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Рибай Н.А.</w:t>
            </w: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sz w:val="23"/>
                <w:szCs w:val="23"/>
              </w:rPr>
              <w:t xml:space="preserve">Звернення </w:t>
            </w:r>
            <w:r>
              <w:rPr>
                <w:sz w:val="23"/>
                <w:szCs w:val="23"/>
                <w:lang w:val="ru-RU"/>
              </w:rPr>
              <w:t xml:space="preserve">суб’єктів </w:t>
            </w:r>
            <w:r>
              <w:rPr>
                <w:sz w:val="23"/>
                <w:szCs w:val="23"/>
              </w:rPr>
              <w:t>господарської діяльності</w:t>
            </w:r>
          </w:p>
        </w:tc>
      </w:tr>
    </w:tbl>
    <w:p w:rsidR="001122E3" w:rsidRDefault="001122E3">
      <w:pPr>
        <w:pStyle w:val="a1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5106"/>
        <w:gridCol w:w="108"/>
        <w:gridCol w:w="1596"/>
        <w:gridCol w:w="3852"/>
        <w:gridCol w:w="1670"/>
        <w:gridCol w:w="34"/>
        <w:gridCol w:w="2269"/>
        <w:gridCol w:w="117"/>
      </w:tblGrid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ind w:left="-360" w:firstLine="360"/>
              <w:jc w:val="center"/>
            </w:pPr>
          </w:p>
        </w:tc>
        <w:tc>
          <w:tcPr>
            <w:tcW w:w="5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дозвіл на проведення невід’ємних поліпшень орендованого приміщення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протягом року 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Грабко А.В., </w:t>
            </w:r>
          </w:p>
          <w:p w:rsidR="001122E3" w:rsidRDefault="001122E3">
            <w:r>
              <w:t>відділ управління майном міської комунальної власності</w:t>
            </w:r>
          </w:p>
        </w:tc>
        <w:tc>
          <w:tcPr>
            <w:tcW w:w="1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Грабко А.В.</w:t>
            </w: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right="-103"/>
            </w:pP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ind w:left="-360" w:firstLine="360"/>
              <w:jc w:val="center"/>
            </w:pPr>
          </w:p>
        </w:tc>
        <w:tc>
          <w:tcPr>
            <w:tcW w:w="5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Про оренду нежитлових приміщень </w:t>
            </w:r>
          </w:p>
          <w:p w:rsidR="001122E3" w:rsidRDefault="001122E3">
            <w:pPr>
              <w:jc w:val="both"/>
            </w:pPr>
            <w:r>
              <w:t>комунальної власності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протягом року 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Грабко А.В.,</w:t>
            </w:r>
          </w:p>
          <w:p w:rsidR="001122E3" w:rsidRDefault="001122E3">
            <w:r>
              <w:t>відділ управління майном міської комунальної власності</w:t>
            </w:r>
          </w:p>
        </w:tc>
        <w:tc>
          <w:tcPr>
            <w:tcW w:w="1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Грабко А.В.</w:t>
            </w: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right="-108"/>
            </w:pPr>
            <w:r>
              <w:rPr>
                <w:sz w:val="23"/>
                <w:szCs w:val="23"/>
              </w:rPr>
              <w:t xml:space="preserve">ЗУ «Про оренду державного та ко-мунального майна» 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ind w:left="-360" w:firstLine="360"/>
              <w:jc w:val="center"/>
            </w:pPr>
          </w:p>
        </w:tc>
        <w:tc>
          <w:tcPr>
            <w:tcW w:w="5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продовження оренди нежитлових приміщень комунальної власності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протягом року 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Грабко А.В.,</w:t>
            </w:r>
          </w:p>
          <w:p w:rsidR="001122E3" w:rsidRDefault="001122E3">
            <w:r>
              <w:t>відділ управління майном міської комунальної власності</w:t>
            </w:r>
          </w:p>
        </w:tc>
        <w:tc>
          <w:tcPr>
            <w:tcW w:w="1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Грабко А.В.</w:t>
            </w: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right="-108"/>
            </w:pPr>
            <w:r>
              <w:rPr>
                <w:sz w:val="23"/>
                <w:szCs w:val="23"/>
              </w:rPr>
              <w:t xml:space="preserve">ЗУ «Про оренду державного та комунального майна» 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ind w:left="-360" w:firstLine="360"/>
              <w:jc w:val="center"/>
            </w:pPr>
          </w:p>
        </w:tc>
        <w:tc>
          <w:tcPr>
            <w:tcW w:w="5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погодження списання основних засобів шляхом ліквідації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протягом року 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Грабко А.В., </w:t>
            </w:r>
          </w:p>
          <w:p w:rsidR="001122E3" w:rsidRDefault="001122E3">
            <w:r>
              <w:t>відділ управління майном міської комунальної власності</w:t>
            </w:r>
          </w:p>
        </w:tc>
        <w:tc>
          <w:tcPr>
            <w:tcW w:w="1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Грабко А.В.</w:t>
            </w: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Розгляд планових питань щодо розгляду звернень громадян по наданню адміністративних послуг відповідно до засідання виконавчого комітету 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щомісячно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Шульган Ф.П., </w:t>
            </w:r>
          </w:p>
          <w:p w:rsidR="001122E3" w:rsidRDefault="001122E3">
            <w:r>
              <w:t xml:space="preserve">служба у справах дітей </w:t>
            </w:r>
          </w:p>
        </w:tc>
        <w:tc>
          <w:tcPr>
            <w:tcW w:w="1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Шульган Ф.П.</w:t>
            </w: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Відповідно до розгляду звернень громадян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/>
        </w:tc>
        <w:tc>
          <w:tcPr>
            <w:tcW w:w="5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Про розгляд скарги на постанову адміністративної комісії при виконавчому комітеті Луцької міської ради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протягом року (при надходженні скарги)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bCs/>
              </w:rPr>
              <w:t>Юрченко Н.М.,</w:t>
            </w:r>
          </w:p>
          <w:p w:rsidR="001122E3" w:rsidRDefault="001122E3">
            <w:r>
              <w:rPr>
                <w:bCs/>
              </w:rPr>
              <w:t>юридичний департамент</w:t>
            </w:r>
          </w:p>
        </w:tc>
        <w:tc>
          <w:tcPr>
            <w:tcW w:w="1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bCs/>
              </w:rPr>
              <w:t>Юрченко Н.М.</w:t>
            </w:r>
          </w:p>
          <w:p w:rsidR="001122E3" w:rsidRDefault="001122E3">
            <w:pPr>
              <w:rPr>
                <w:bCs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right="-250"/>
            </w:pPr>
            <w:r>
              <w:rPr>
                <w:bCs/>
                <w:sz w:val="23"/>
                <w:szCs w:val="23"/>
              </w:rPr>
              <w:t xml:space="preserve">Скарга особи на постанову адміні-стративної комісії </w:t>
            </w:r>
          </w:p>
          <w:p w:rsidR="001122E3" w:rsidRDefault="001122E3">
            <w:pPr>
              <w:snapToGrid w:val="0"/>
              <w:ind w:right="-250"/>
            </w:pPr>
            <w:r>
              <w:rPr>
                <w:bCs/>
                <w:sz w:val="23"/>
                <w:szCs w:val="23"/>
              </w:rPr>
              <w:t>про притягнення до адміністративної</w:t>
            </w:r>
          </w:p>
          <w:p w:rsidR="001122E3" w:rsidRDefault="001122E3">
            <w:pPr>
              <w:snapToGrid w:val="0"/>
              <w:ind w:right="-250"/>
            </w:pPr>
            <w:r>
              <w:rPr>
                <w:bCs/>
                <w:sz w:val="23"/>
                <w:szCs w:val="23"/>
              </w:rPr>
              <w:t>відповідальності</w:t>
            </w:r>
            <w:r>
              <w:rPr>
                <w:bCs/>
              </w:rPr>
              <w:t xml:space="preserve">     </w:t>
            </w:r>
          </w:p>
        </w:tc>
      </w:tr>
      <w:tr w:rsidR="001122E3">
        <w:trPr>
          <w:gridAfter w:val="1"/>
          <w:wAfter w:w="117" w:type="dxa"/>
        </w:trPr>
        <w:tc>
          <w:tcPr>
            <w:tcW w:w="154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pageBreakBefore/>
              <w:tabs>
                <w:tab w:val="left" w:pos="5610"/>
              </w:tabs>
              <w:jc w:val="center"/>
            </w:pPr>
            <w:r>
              <w:rPr>
                <w:b/>
              </w:rPr>
              <w:lastRenderedPageBreak/>
              <w:t>2. План засідань комісій, комітетів, робочих груп, дорадчих органів</w:t>
            </w:r>
          </w:p>
          <w:p w:rsidR="001122E3" w:rsidRDefault="001122E3">
            <w:pPr>
              <w:tabs>
                <w:tab w:val="left" w:pos="5610"/>
              </w:tabs>
              <w:jc w:val="center"/>
              <w:rPr>
                <w:b/>
                <w:sz w:val="6"/>
                <w:szCs w:val="6"/>
              </w:rPr>
            </w:pP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ind w:left="-108" w:right="-108"/>
              <w:jc w:val="center"/>
            </w:pPr>
            <w:r>
              <w:t>Квар-тал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 xml:space="preserve">Назва комісії </w:t>
            </w:r>
          </w:p>
          <w:p w:rsidR="001122E3" w:rsidRDefault="001122E3">
            <w:pPr>
              <w:jc w:val="center"/>
            </w:pPr>
            <w:r>
              <w:t xml:space="preserve">(комітету, робочої групи, </w:t>
            </w:r>
          </w:p>
          <w:p w:rsidR="001122E3" w:rsidRDefault="001122E3">
            <w:pPr>
              <w:jc w:val="center"/>
            </w:pPr>
            <w:r>
              <w:t>дорадчого органу)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Зміст питання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 xml:space="preserve">Термін </w:t>
            </w:r>
          </w:p>
          <w:p w:rsidR="001122E3" w:rsidRDefault="001122E3">
            <w:pPr>
              <w:jc w:val="center"/>
            </w:pPr>
            <w:r>
              <w:t>розгляду</w:t>
            </w:r>
          </w:p>
          <w:p w:rsidR="001122E3" w:rsidRDefault="001122E3">
            <w:pPr>
              <w:jc w:val="center"/>
            </w:pPr>
            <w:r>
              <w:t>(місяць)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Відповідальні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Комісія з розгляду житлових питань, а також призначення одноразових та багаторазових стипендій кращим спортсменам та тренерам-викладачам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Питання виділення коштів для придбання квартир видатним спортсменам Луцької міської територіальної громади, призначення стипендій кращим спортсменам та тренерам-викладачам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86"/>
            </w:pPr>
            <w:r>
              <w:t>Захожий В.В.</w:t>
            </w:r>
          </w:p>
          <w:p w:rsidR="001122E3" w:rsidRDefault="001122E3">
            <w:pPr>
              <w:ind w:right="-186"/>
            </w:pPr>
            <w:r>
              <w:t>Булковський А.З.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Молодіжна рада при Луцькій міській раді</w:t>
            </w:r>
          </w:p>
        </w:tc>
        <w:tc>
          <w:tcPr>
            <w:tcW w:w="5556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Поточні питання участі молоді у житті Луцької міської територіальної громади </w:t>
            </w:r>
          </w:p>
        </w:tc>
        <w:tc>
          <w:tcPr>
            <w:tcW w:w="16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86"/>
            </w:pPr>
            <w:r>
              <w:t>Поліщук І.І.</w:t>
            </w:r>
          </w:p>
          <w:p w:rsidR="001122E3" w:rsidRDefault="001122E3">
            <w:pPr>
              <w:ind w:right="-186"/>
            </w:pPr>
            <w:r>
              <w:t>Захожий В.В.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Комітет забезпечення доступності людей з інвалідністю та інших маломобільних груп населення до об’єктів міської соціальної та інженерно-транспортної інфраструктур 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Координація роботи зі створення людям з інвалід-ністю та іншим маломобільним групам населення безперешкодного доступу до об’єктів міської соціальної та інженерно-транспортної інфраструктур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Майборода В.М.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Комісія з питань проведення безоплатного капітального ремонту власних житлових будинків і квартир пільгових категорій громадян</w:t>
            </w:r>
          </w:p>
          <w:p w:rsidR="001122E3" w:rsidRDefault="001122E3">
            <w:pPr>
              <w:jc w:val="both"/>
            </w:pP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Розгляд заяв осіб з інвалідністю внаслідок війни та членів сімей загиблих ветеранів війни щодо прове-дення безоплатного ремонту будинків та квартир. </w:t>
            </w:r>
          </w:p>
          <w:p w:rsidR="001122E3" w:rsidRDefault="001122E3">
            <w:pPr>
              <w:jc w:val="both"/>
            </w:pPr>
            <w:r>
              <w:t>Визначення переліку робіт, схвалення кошторису витрат на проведення безплатного капітального ре-монту будинку (квартири), погодження актів прий-мання виконаних підрядних робіт відремонтованих будинків (квартир)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Корецька Т.К.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1"/>
              <w:spacing w:after="0"/>
              <w:jc w:val="both"/>
            </w:pPr>
            <w:r>
              <w:rPr>
                <w:lang w:val="uk-UA"/>
              </w:rPr>
              <w:t>Комісія з питань надання адресної грошової допомоги сім’ям загиблих (померлих) учасників антитерористичної операції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Вирішення питання надання адресної грошової допомоги сім’ям загиблих (померлих) учасників антитерористичної операції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pPr>
              <w:ind w:right="-107"/>
            </w:pPr>
            <w:r>
              <w:t>Майборода В.М.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Комісія з розгляду питань про співфінансування для придбання житла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Визначення розміру житла, та визначення розміру співфінансування особистого внеску учасника Програми забезпечення житлом на умовах спів- фінансування учасників бойових дій, осіб з інвалід-ністю внаслідок війни, бійців-добровольців, членів сімей загиблих (померлих), зниклих безвісти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pPr>
              <w:ind w:right="-107"/>
            </w:pPr>
            <w:r>
              <w:t>Майборода В.М.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ageBreakBefore/>
              <w:jc w:val="center"/>
            </w:pPr>
            <w:r>
              <w:lastRenderedPageBreak/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 xml:space="preserve">Комісія з питань призначення державних соціальних допомог 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Призначення житлових субсидій та державних соціальних допомог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щомісяця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r>
              <w:t>Корецька Т.К.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 xml:space="preserve">Комісія з питань надання грошової та матеріальної допомоги малозахищеним верствам населення 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Надання одноразової грошової допомоги, підтвердження права на безкоштовний проїзд в маршрутному таксі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щомісяця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pPr>
              <w:ind w:right="-107"/>
            </w:pPr>
            <w:r>
              <w:t>Майборода В.М.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Комісія з розгляду заяв членів сімей загиблих та осіб з інвалідністю про виплату грошової компенсації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Перевірка наявності в особи статусу члена сім’ї загиблого та статусу особи з інвалідністю; визначення категорії особи як члена сім’ї загиблого; перевірка складу сім’ї особи з інвалідністю; перевірка наявності документів про взяття на квартирний облік членів сім’ї загиблого та особи з інвалідністю; перевірка факту спільного або роздільного проживання членів сім’ї загиблого, які мають право на грошову компенсацію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pPr>
              <w:ind w:right="-107"/>
            </w:pPr>
            <w:r>
              <w:t>Майборода В.М.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Pr="00FF1A05" w:rsidRDefault="001122E3">
            <w:pPr>
              <w:pStyle w:val="a1"/>
              <w:spacing w:after="0"/>
              <w:ind w:right="33"/>
              <w:jc w:val="both"/>
              <w:rPr>
                <w:lang w:val="uk-UA"/>
              </w:rPr>
            </w:pPr>
            <w:r>
              <w:rPr>
                <w:lang w:val="uk-UA"/>
              </w:rPr>
              <w:t>Комісія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Pr="00FF1A05" w:rsidRDefault="001122E3">
            <w:pPr>
              <w:pStyle w:val="a1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Розгляд питань щодо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pPr>
              <w:ind w:right="-107"/>
            </w:pPr>
            <w:r>
              <w:t>Клімук В.А.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Комісія з питань надання статусу бійця-добровольця </w:t>
            </w:r>
            <w:r>
              <w:rPr>
                <w:color w:val="000000"/>
              </w:rPr>
              <w:t>антитерористичної операції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Вирішення питання надання статусу бійця-добровольця антитерористичної операції особам, з числа жителів Луцької міської територіальної громади, які у складі добровольчих формувань брали безпосередню участь в антитерористичній операції, забезпеченні її проведення, перебуваючи безпосередньо в районах бойових дій, але не увійшли до складу Збройних сил України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rPr>
                <w:color w:val="000000"/>
              </w:rPr>
              <w:t>Чебелюк І.І.</w:t>
            </w:r>
          </w:p>
          <w:p w:rsidR="001122E3" w:rsidRDefault="001122E3">
            <w:pPr>
              <w:ind w:right="-107"/>
            </w:pPr>
            <w:r>
              <w:rPr>
                <w:color w:val="000000"/>
              </w:rPr>
              <w:t>Майборода В.М.</w:t>
            </w:r>
          </w:p>
        </w:tc>
      </w:tr>
      <w:tr w:rsidR="001122E3">
        <w:trPr>
          <w:gridAfter w:val="1"/>
          <w:wAfter w:w="117" w:type="dxa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1"/>
              <w:spacing w:after="0"/>
              <w:ind w:right="33" w:firstLine="10"/>
              <w:jc w:val="both"/>
            </w:pPr>
            <w:r>
              <w:rPr>
                <w:lang w:val="uk-UA"/>
              </w:rPr>
              <w:t>Комісія з розгляду питань надання одноразової грошової допомоги постраждалим особам та особам, які переміщуються з тимчасово окупованої території України або району проведення АТО</w:t>
            </w:r>
          </w:p>
        </w:tc>
        <w:tc>
          <w:tcPr>
            <w:tcW w:w="5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1"/>
              <w:spacing w:after="0"/>
              <w:jc w:val="both"/>
            </w:pPr>
            <w:r>
              <w:rPr>
                <w:lang w:val="uk-UA"/>
              </w:rPr>
              <w:t>Вирішення питання щодо надання одноразової грошової допомоги постраждалим особам та особам, які переміщуються з тимчасово окупованої території України або території проведення АТО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r>
              <w:t>Корецька Т.К.</w:t>
            </w:r>
          </w:p>
        </w:tc>
      </w:tr>
    </w:tbl>
    <w:p w:rsidR="001122E3" w:rsidRPr="00FF1A05" w:rsidRDefault="001122E3">
      <w:pPr>
        <w:pStyle w:val="a1"/>
        <w:rPr>
          <w:lang w:val="uk-UA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5226"/>
        <w:gridCol w:w="5436"/>
        <w:gridCol w:w="1704"/>
        <w:gridCol w:w="2269"/>
      </w:tblGrid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Комісія з питань призначення (відновлення) соціальних виплат внутрішньо переміщеним особам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Вирішення питань щодо призначення (відновлення) соціальних виплат внутрішньо переміщеним особам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lang w:val="en-US"/>
              </w:rPr>
              <w:t>щомісяця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r>
              <w:t>Корецька Т.К.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Опікунська рада з питань забезпечення прав повнолітніх осіб, які потребують опіки (піклування)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Розгляд питань щодо забезпечення прав повнолітніх осіб, які потребують опіки (піклування)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r>
              <w:t>Майборода В.М.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Комісія з питань надання фінансової підтримки громадським організаціям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Розгляд матеріалів щодо фінансової підтримки міських громадських організацій 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Чебелюк І.І.</w:t>
            </w:r>
          </w:p>
          <w:p w:rsidR="001122E3" w:rsidRDefault="001122E3">
            <w:r>
              <w:t>Корецька Т.К.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Комісія для розгляду питань, пов’язаних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Встановлення статусу учасника війни</w:t>
            </w:r>
          </w:p>
          <w:p w:rsidR="001122E3" w:rsidRDefault="001122E3"/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Майборода В.М.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1"/>
              <w:spacing w:after="0"/>
              <w:jc w:val="both"/>
            </w:pPr>
            <w:r>
              <w:rPr>
                <w:color w:val="000000"/>
                <w:lang w:val="uk-UA"/>
              </w:rPr>
              <w:t>Робоча група з питань організації оздоровлення та відпочинку дітей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1"/>
              <w:spacing w:after="0"/>
              <w:jc w:val="both"/>
            </w:pPr>
            <w:r>
              <w:rPr>
                <w:color w:val="000000"/>
                <w:lang w:val="uk-UA"/>
              </w:rPr>
              <w:t>Вирішення питань належного забезпечення повноцінного оздоровлення та відпочинку дітей, створення належних умов для освітньої, культурно-виховної, оздоровчо-спортивної роботи, організації якісного медичного обслуговування та харчування.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rPr>
                <w:color w:val="000000"/>
              </w:rPr>
              <w:t>Майборода В.М.</w:t>
            </w:r>
          </w:p>
          <w:p w:rsidR="001122E3" w:rsidRDefault="001122E3">
            <w:pPr>
              <w:ind w:right="-107"/>
            </w:pPr>
            <w:r>
              <w:rPr>
                <w:color w:val="000000"/>
              </w:rPr>
              <w:t>Клімук В.А.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33"/>
              <w:jc w:val="both"/>
            </w:pPr>
            <w:r>
              <w:t>Спільне засідання суб’єктів взаємодії, які здійснюють заходи у сфері протидії торгівлі людьми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Узгодження суб’єктами взаємодії плану реабілітації особи, яка постраждала від торгівлі людьми 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7"/>
            </w:pPr>
            <w:r>
              <w:t>Чебелюк І.І.</w:t>
            </w:r>
          </w:p>
          <w:p w:rsidR="001122E3" w:rsidRDefault="001122E3">
            <w:r>
              <w:t>Галан Л.В.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Постійно діюча комісія з визначення стану зелених насаджень та їх відновної вартості на території Луцької міської територіальної громади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Обстеження зелених насаджень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міру надходження заяв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Петрочук К.П.</w:t>
            </w:r>
          </w:p>
          <w:p w:rsidR="001122E3" w:rsidRDefault="001122E3">
            <w:r>
              <w:t>Лисак О.В.</w:t>
            </w:r>
          </w:p>
          <w:p w:rsidR="001122E3" w:rsidRDefault="001122E3">
            <w:r>
              <w:t>Осіюк М.П.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jc w:val="center"/>
            </w:pPr>
          </w:p>
        </w:tc>
        <w:tc>
          <w:tcPr>
            <w:tcW w:w="52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Архітектурно-містобудівна рада</w:t>
            </w:r>
          </w:p>
        </w:tc>
        <w:tc>
          <w:tcPr>
            <w:tcW w:w="5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Розгляд містобудівної документації</w:t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разі потреби</w:t>
            </w:r>
          </w:p>
        </w:tc>
        <w:tc>
          <w:tcPr>
            <w:tcW w:w="2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Туз В.В.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jc w:val="center"/>
            </w:pP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Постійно діюча комісія з відбору учасників на відшкодування частини суми кредитів ОСББ та ЖБК на впровадження енергоефективних заходів об’єднань співвласників багатоквартир-них будинків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Сприяння діяльності ОСББ, які проводять енергоефективні заходи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міру надходження заяв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Осіюк М.П.</w:t>
            </w:r>
          </w:p>
          <w:p w:rsidR="001122E3" w:rsidRDefault="001122E3"/>
        </w:tc>
      </w:tr>
    </w:tbl>
    <w:p w:rsidR="001122E3" w:rsidRDefault="001122E3">
      <w:pPr>
        <w:pStyle w:val="a1"/>
        <w:rPr>
          <w:sz w:val="4"/>
          <w:szCs w:val="3"/>
        </w:rPr>
      </w:pPr>
    </w:p>
    <w:p w:rsidR="001122E3" w:rsidRDefault="001122E3">
      <w:pPr>
        <w:pStyle w:val="a1"/>
        <w:rPr>
          <w:sz w:val="4"/>
          <w:szCs w:val="3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5169"/>
        <w:gridCol w:w="5493"/>
        <w:gridCol w:w="1872"/>
        <w:gridCol w:w="2101"/>
      </w:tblGrid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І-ІV</w:t>
            </w:r>
          </w:p>
          <w:p w:rsidR="001122E3" w:rsidRDefault="001122E3">
            <w:pPr>
              <w:jc w:val="center"/>
            </w:pPr>
          </w:p>
        </w:tc>
        <w:tc>
          <w:tcPr>
            <w:tcW w:w="5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Постійно діюча міжвідомча комісія з розгляду питань, пов’язаних з відключенням споживачів від мереж ЦО та ГВ 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t xml:space="preserve">Надання дозволів на відключення споживачів від мереж ЦО та ГВ 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у міру надходження заяв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Осіюк М.П.</w:t>
            </w:r>
          </w:p>
          <w:p w:rsidR="001122E3" w:rsidRDefault="001122E3"/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jc w:val="center"/>
            </w:pPr>
          </w:p>
        </w:tc>
        <w:tc>
          <w:tcPr>
            <w:tcW w:w="5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Громадська комісія з житлових питань при виконавчому комітеті Луцької міської ради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відповідно до  плану роботи 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  <w:p w:rsidR="001122E3" w:rsidRDefault="001122E3">
            <w:pPr>
              <w:jc w:val="center"/>
            </w:pPr>
          </w:p>
        </w:tc>
        <w:tc>
          <w:tcPr>
            <w:tcW w:w="5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Оцінна комісія щодо взяття громадян на отримання соціального житла та визнання права на державну підтримку в будівництві (придбанні) доступного житла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відповідно до  плану роботи комісії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Козюта Г.О.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Комітет зі стратегічного планування розвитку Луцької міської територіальної громади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220"/>
              <w:jc w:val="both"/>
            </w:pPr>
            <w:r>
              <w:rPr>
                <w:sz w:val="24"/>
              </w:rPr>
              <w:t>Розробка Стратегії розвитку Луцької міської територіальної громади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pStyle w:val="32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both"/>
            </w:pPr>
            <w:r>
              <w:t>Головна постійна комісія для забезпечення здійснення у виконавчих органах міської ради державної регуляторної політики у сфері господарської діяльності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220"/>
              <w:jc w:val="both"/>
            </w:pPr>
            <w:r>
              <w:rPr>
                <w:sz w:val="24"/>
              </w:rPr>
              <w:t>Дотримання вимог ст.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1-8 Закону України «Про засади державної регуляторної політики у сфері господарської діяльності»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(у разі потреби)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  <w:p w:rsidR="001122E3" w:rsidRDefault="001122E3">
            <w:r>
              <w:t>Карпук О.О.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jc w:val="both"/>
            </w:pPr>
            <w:r>
              <w:t>Комісія з питань використання коштів з резервного фонду бюджету Луцької міської територіальної громади</w:t>
            </w:r>
          </w:p>
        </w:tc>
        <w:tc>
          <w:tcPr>
            <w:tcW w:w="54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pStyle w:val="220"/>
              <w:jc w:val="both"/>
            </w:pPr>
            <w:r>
              <w:rPr>
                <w:sz w:val="24"/>
              </w:rPr>
              <w:t>Розгляд звернень виконавчих органів щодо доцільності та можливості виділення коштів з резервного фонду бюджету Луцької міської територіальної громади</w:t>
            </w:r>
          </w:p>
        </w:tc>
        <w:tc>
          <w:tcPr>
            <w:tcW w:w="1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(у разі потреби)</w:t>
            </w:r>
          </w:p>
        </w:tc>
        <w:tc>
          <w:tcPr>
            <w:tcW w:w="21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122E3" w:rsidRDefault="001122E3">
            <w:r>
              <w:t>Смаль Б.А.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pStyle w:val="a1"/>
              <w:jc w:val="both"/>
            </w:pPr>
            <w:r>
              <w:rPr>
                <w:lang w:val="uk-UA"/>
              </w:rPr>
              <w:t>Комісія з питань ціноутворення та тарифної політики</w:t>
            </w:r>
          </w:p>
        </w:tc>
        <w:tc>
          <w:tcPr>
            <w:tcW w:w="54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jc w:val="both"/>
            </w:pPr>
            <w:r>
              <w:t>Розгляд питань щодо економічно обґрунтованих розрахунків тарифів</w:t>
            </w:r>
          </w:p>
        </w:tc>
        <w:tc>
          <w:tcPr>
            <w:tcW w:w="1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(у потреби)</w:t>
            </w:r>
          </w:p>
        </w:tc>
        <w:tc>
          <w:tcPr>
            <w:tcW w:w="21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122E3" w:rsidRDefault="001122E3">
            <w:r>
              <w:t>Смаль Б.А.</w:t>
            </w:r>
          </w:p>
          <w:p w:rsidR="001122E3" w:rsidRDefault="001122E3">
            <w:r>
              <w:t>Штинька Н.А.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Дорадчий комітет з питань сталого енергетичного розвитку міста Луцька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220"/>
              <w:jc w:val="both"/>
            </w:pPr>
            <w:r>
              <w:rPr>
                <w:sz w:val="24"/>
              </w:rPr>
              <w:t xml:space="preserve">Розроблення плану підвищення енерго-ефективності у комунальній, бюджетній та житловій сферах, контроль за виконанням заходів з його впровадження 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(у разі потреби)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  <w:p w:rsidR="001122E3" w:rsidRDefault="001122E3">
            <w:r>
              <w:t>Патракеєв К.М.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1"/>
              <w:jc w:val="both"/>
            </w:pPr>
            <w:r>
              <w:rPr>
                <w:lang w:val="uk-UA"/>
              </w:rPr>
              <w:t>Робоча група з питань бюджетування за участі громадськості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Розгляд питань щодо прийому анкет, оцінки проектних пропозицій та визначення переможців конкурсу Бюджету участі Луцької міської територіальної громади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(у разі потреби)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  <w:p w:rsidR="001122E3" w:rsidRDefault="001122E3">
            <w:r>
              <w:t>Омельчук С.В.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1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1"/>
              <w:jc w:val="both"/>
            </w:pPr>
            <w:r>
              <w:rPr>
                <w:lang w:val="uk-UA"/>
              </w:rPr>
              <w:t>Засідання групи з провадження проєкту «Оновлення інфраструктури електротранспорту міста Луцька Волинської області»</w:t>
            </w:r>
          </w:p>
        </w:tc>
        <w:tc>
          <w:tcPr>
            <w:tcW w:w="54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Розгляд питань щодо реалізації проєкту</w:t>
            </w:r>
          </w:p>
        </w:tc>
        <w:tc>
          <w:tcPr>
            <w:tcW w:w="18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(у разі потреби)</w:t>
            </w:r>
          </w:p>
        </w:tc>
        <w:tc>
          <w:tcPr>
            <w:tcW w:w="21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  <w:p w:rsidR="001122E3" w:rsidRDefault="001122E3">
            <w:r>
              <w:t>Омельчук С.В.</w:t>
            </w:r>
          </w:p>
        </w:tc>
      </w:tr>
    </w:tbl>
    <w:p w:rsidR="001122E3" w:rsidRDefault="001122E3">
      <w:pPr>
        <w:pStyle w:val="a1"/>
        <w:rPr>
          <w:sz w:val="4"/>
          <w:szCs w:val="3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5226"/>
        <w:gridCol w:w="5436"/>
        <w:gridCol w:w="1932"/>
        <w:gridCol w:w="2041"/>
      </w:tblGrid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 xml:space="preserve">Координаційна рада з питань розвитку малого та середнього підприємництва 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lang w:val="ru-RU"/>
              </w:rPr>
              <w:t xml:space="preserve">Розгляд проблемних питань </w:t>
            </w:r>
            <w:r>
              <w:t>підприємництва</w:t>
            </w:r>
            <w:r>
              <w:rPr>
                <w:lang w:val="ru-RU"/>
              </w:rPr>
              <w:t>, ознайомлення з</w:t>
            </w:r>
            <w:r>
              <w:t>і</w:t>
            </w:r>
            <w:r>
              <w:rPr>
                <w:lang w:val="ru-RU"/>
              </w:rPr>
              <w:t xml:space="preserve"> </w:t>
            </w:r>
            <w:r>
              <w:t>змінами</w:t>
            </w:r>
            <w:r>
              <w:rPr>
                <w:lang w:val="ru-RU"/>
              </w:rPr>
              <w:t xml:space="preserve"> </w:t>
            </w:r>
            <w:r>
              <w:t xml:space="preserve">у </w:t>
            </w:r>
            <w:r>
              <w:rPr>
                <w:lang w:val="ru-RU"/>
              </w:rPr>
              <w:t>законодавств</w:t>
            </w:r>
            <w:r>
              <w:t>і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rPr>
                <w:lang w:val="ru-RU"/>
              </w:rPr>
              <w:t>щокварталу</w:t>
            </w:r>
            <w:r>
              <w:t xml:space="preserve"> 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</w:pPr>
            <w:r>
              <w:t>Петрочук К.П.</w:t>
            </w:r>
          </w:p>
          <w:p w:rsidR="001122E3" w:rsidRDefault="001122E3">
            <w:pPr>
              <w:tabs>
                <w:tab w:val="left" w:pos="5610"/>
              </w:tabs>
            </w:pPr>
            <w:r>
              <w:t>Рибай Н.А.</w:t>
            </w:r>
          </w:p>
        </w:tc>
      </w:tr>
      <w:tr w:rsidR="001122E3" w:rsidRP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Робоча група з розгляду проєктів соціальної реклами (інформації)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Розгляд ззаяв суб’єктів господарювання з питань погодження розміщення соціаль-ної реклами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  <w:r>
              <w:t>за потребою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  <w:r>
              <w:t>Ковальський О.Р.</w:t>
            </w:r>
          </w:p>
          <w:p w:rsidR="001122E3" w:rsidRDefault="001122E3">
            <w:pPr>
              <w:tabs>
                <w:tab w:val="left" w:pos="5610"/>
              </w:tabs>
              <w:snapToGrid w:val="0"/>
            </w:pPr>
            <w:r>
              <w:t>Рибай Н.А.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Робоча група з питань використання символіки міста Луцька при здійсненні підприємницької діяльності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Розгляд питань щодо погодження використання символіки міста Луцька при здійсненні підприємницької діяльності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  <w:r>
              <w:t>за потребою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Рибай Н.А.</w:t>
            </w:r>
          </w:p>
          <w:p w:rsidR="001122E3" w:rsidRDefault="001122E3">
            <w:r>
              <w:t>Чемерис Т.О.</w:t>
            </w:r>
          </w:p>
          <w:p w:rsidR="001122E3" w:rsidRDefault="001122E3"/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Комісія з питань захисту прав дитини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both"/>
            </w:pPr>
            <w:r>
              <w:t>Розгляд питань захисту прав та інтересів дітей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tabs>
                <w:tab w:val="left" w:pos="5610"/>
              </w:tabs>
              <w:snapToGrid w:val="0"/>
              <w:ind w:right="-113"/>
            </w:pPr>
            <w:r>
              <w:t>(у разі потреби)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</w:pPr>
            <w:r>
              <w:t>Чебелюк І.І.</w:t>
            </w:r>
          </w:p>
          <w:p w:rsidR="001122E3" w:rsidRDefault="001122E3">
            <w:pPr>
              <w:tabs>
                <w:tab w:val="left" w:pos="5610"/>
              </w:tabs>
              <w:snapToGrid w:val="0"/>
            </w:pPr>
            <w:r>
              <w:t>Шульган Ф.П.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Комісія з питань техногенно-екологічної безпеки та надзвичайних ситуацій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Відповідно до плану роботи комісії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протягом року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Кирилюк Ю.В.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Комісія з питань забезпечення своєчасності оплати податків, внесення інших обов’язкових платежів, ліквідації заборгованості з виплати заробітної плати, детінізації заробітної плати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szCs w:val="28"/>
              </w:rPr>
              <w:t>Погашення заборгованості з виплати заробітної плати і забезпечення своєчасності оплати праці найманих працівників</w:t>
            </w:r>
          </w:p>
          <w:p w:rsidR="001122E3" w:rsidRDefault="001122E3">
            <w:pPr>
              <w:jc w:val="both"/>
            </w:pPr>
            <w:r>
              <w:t xml:space="preserve"> 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tabs>
                <w:tab w:val="left" w:pos="5610"/>
              </w:tabs>
              <w:snapToGrid w:val="0"/>
              <w:ind w:right="-113"/>
            </w:pPr>
            <w:r>
              <w:t>(у разі потреби)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Ігнатчук Н.В.</w:t>
            </w:r>
          </w:p>
          <w:p w:rsidR="001122E3" w:rsidRDefault="001122E3">
            <w:pPr>
              <w:snapToGrid w:val="0"/>
            </w:pPr>
            <w:r>
              <w:t>Грабарчук О.І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pacing w:before="70"/>
              <w:jc w:val="both"/>
            </w:pPr>
            <w:r>
              <w:t>Робоча група з питань моніторингу заробітної плати найманих працівників суб’єктів господарювання, які діють на території Луцької міської територіальної громади</w:t>
            </w:r>
          </w:p>
        </w:tc>
        <w:tc>
          <w:tcPr>
            <w:tcW w:w="5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Моніторинг оплати праці найманих працівників, забезпечення диференціації в оплаті праці, запобі-гання мінімізації сплати роботодавцями  податків до бюджету шляхом виплати офіційної зарплати, меншої за розмір мінімальної заробітної плати</w:t>
            </w:r>
          </w:p>
        </w:tc>
        <w:tc>
          <w:tcPr>
            <w:tcW w:w="193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tabs>
                <w:tab w:val="left" w:pos="5610"/>
              </w:tabs>
              <w:snapToGrid w:val="0"/>
              <w:ind w:right="-113"/>
            </w:pPr>
            <w:r>
              <w:t>(у разі потреби)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Ігнатчук Н.В.</w:t>
            </w:r>
          </w:p>
          <w:p w:rsidR="001122E3" w:rsidRDefault="001122E3">
            <w:pPr>
              <w:snapToGrid w:val="0"/>
            </w:pPr>
            <w:r>
              <w:t>Грабарчук О.І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Робоча група з питань легалізації тіньової зайнятості та заробітної плати  найманих працівників </w:t>
            </w:r>
          </w:p>
        </w:tc>
        <w:tc>
          <w:tcPr>
            <w:tcW w:w="5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57"/>
              <w:jc w:val="both"/>
            </w:pPr>
            <w:r>
              <w:t>Обстеження суб’єктів господарювання щодо порядку використання найманої праці; координація діяльності органів влади щодо легалізації виплати заробітної плати та зайнятості населення</w:t>
            </w:r>
          </w:p>
        </w:tc>
        <w:tc>
          <w:tcPr>
            <w:tcW w:w="193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32"/>
              <w:ind w:left="0" w:firstLine="0"/>
              <w:jc w:val="left"/>
            </w:pPr>
            <w:r>
              <w:rPr>
                <w:sz w:val="24"/>
              </w:rPr>
              <w:t>протягом року</w:t>
            </w:r>
          </w:p>
          <w:p w:rsidR="001122E3" w:rsidRDefault="001122E3">
            <w:pPr>
              <w:tabs>
                <w:tab w:val="left" w:pos="5610"/>
              </w:tabs>
              <w:snapToGrid w:val="0"/>
              <w:ind w:right="-113"/>
            </w:pPr>
            <w:r>
              <w:t>(у разі потреби)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Ігнатчук Н.В.</w:t>
            </w:r>
          </w:p>
          <w:p w:rsidR="001122E3" w:rsidRDefault="001122E3">
            <w:pPr>
              <w:snapToGrid w:val="0"/>
            </w:pPr>
            <w:r>
              <w:t>Савчук І.М.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 xml:space="preserve">Міська координаційна рада з проблем ВІЛ-інфекції/СНІДу, туберкульозу, наркоманії, з питань профілактики і протидії пияцтву, алкоголізму та тютюнокурінню 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Про затвердження плану роботи на 2021 рік. Робота відповідно до плану роботи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січень, </w:t>
            </w:r>
          </w:p>
          <w:p w:rsidR="001122E3" w:rsidRDefault="001122E3">
            <w:r>
              <w:t>квітень,</w:t>
            </w:r>
          </w:p>
          <w:p w:rsidR="001122E3" w:rsidRDefault="001122E3">
            <w:r>
              <w:t>липень,</w:t>
            </w:r>
          </w:p>
          <w:p w:rsidR="001122E3" w:rsidRDefault="001122E3">
            <w:pPr>
              <w:shd w:val="clear" w:color="auto" w:fill="FFFFFF"/>
            </w:pPr>
            <w:r>
              <w:t>жовтень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Лотвін В.О.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5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Засідання експертної комісії архівного відділу міської ради</w:t>
            </w:r>
          </w:p>
          <w:p w:rsidR="001122E3" w:rsidRDefault="001122E3">
            <w:pPr>
              <w:jc w:val="both"/>
            </w:pP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Схвалення описів справ, номенклатур справ, положень, інструкцій з діловодства, актів про вилучення для знищення документів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раз на місяць</w:t>
            </w:r>
          </w:p>
          <w:p w:rsidR="001122E3" w:rsidRDefault="001122E3"/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Дрейчан А.О.</w:t>
            </w:r>
          </w:p>
          <w:p w:rsidR="001122E3" w:rsidRDefault="001122E3"/>
        </w:tc>
      </w:tr>
    </w:tbl>
    <w:p w:rsidR="001122E3" w:rsidRDefault="001122E3">
      <w:pPr>
        <w:pStyle w:val="a1"/>
      </w:pPr>
    </w:p>
    <w:tbl>
      <w:tblPr>
        <w:tblW w:w="15481" w:type="dxa"/>
        <w:tblInd w:w="103" w:type="dxa"/>
        <w:tblLayout w:type="fixed"/>
        <w:tblCellMar>
          <w:left w:w="103" w:type="dxa"/>
        </w:tblCellMar>
        <w:tblLook w:val="0000"/>
      </w:tblPr>
      <w:tblGrid>
        <w:gridCol w:w="879"/>
        <w:gridCol w:w="8193"/>
        <w:gridCol w:w="60"/>
        <w:gridCol w:w="1356"/>
        <w:gridCol w:w="336"/>
        <w:gridCol w:w="180"/>
        <w:gridCol w:w="2436"/>
        <w:gridCol w:w="2041"/>
      </w:tblGrid>
      <w:tr w:rsidR="001122E3" w:rsidTr="00032A8E">
        <w:tc>
          <w:tcPr>
            <w:tcW w:w="154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  <w:p w:rsidR="001122E3" w:rsidRDefault="001122E3">
            <w:pPr>
              <w:jc w:val="center"/>
            </w:pPr>
            <w:r>
              <w:rPr>
                <w:b/>
              </w:rPr>
              <w:t>3. Міжнародне співробітництво</w:t>
            </w:r>
          </w:p>
          <w:p w:rsidR="001122E3" w:rsidRDefault="001122E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1122E3" w:rsidTr="00032A8E"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rPr>
                <w:color w:val="000000"/>
              </w:rPr>
              <w:t>Квар-тал</w:t>
            </w:r>
          </w:p>
        </w:tc>
        <w:tc>
          <w:tcPr>
            <w:tcW w:w="8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rPr>
                <w:color w:val="000000"/>
              </w:rPr>
              <w:t>Зміст заходу</w:t>
            </w:r>
          </w:p>
        </w:tc>
        <w:tc>
          <w:tcPr>
            <w:tcW w:w="18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rPr>
                <w:color w:val="000000"/>
              </w:rPr>
              <w:t xml:space="preserve">Термін проведення </w:t>
            </w:r>
          </w:p>
          <w:p w:rsidR="001122E3" w:rsidRDefault="001122E3">
            <w:pPr>
              <w:jc w:val="center"/>
            </w:pPr>
            <w:r>
              <w:rPr>
                <w:color w:val="000000"/>
              </w:rPr>
              <w:t>(місяць)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rPr>
                <w:color w:val="000000"/>
              </w:rPr>
              <w:t>Місце проведення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rPr>
                <w:color w:val="000000"/>
              </w:rPr>
              <w:t>Відповідальні</w:t>
            </w:r>
          </w:p>
        </w:tc>
      </w:tr>
      <w:tr w:rsidR="001122E3" w:rsidTr="00032A8E"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Засідання робочої групи з питань реалізації проєкту «Нове життя старого міста: ревіталізація пам’яток історичної та культурної спадщини Луцька та Любліна». Підведення підсумків реалізації проєкту у 2020 році, організація та впровадження заходів у 2021 році.</w:t>
            </w:r>
          </w:p>
        </w:tc>
        <w:tc>
          <w:tcPr>
            <w:tcW w:w="18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січень 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м. Луцьк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Гомонець В.І., Парфенюк О.О. </w:t>
            </w:r>
          </w:p>
        </w:tc>
      </w:tr>
      <w:tr w:rsidR="001122E3" w:rsidTr="00032A8E"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Контрактування проєкту «Промоція та захист природної спадщини міських річок та прибережних територій Жешува та Луцька», Програма транскордонного співробітництва Польща -Білорусь -Україна </w:t>
            </w:r>
          </w:p>
        </w:tc>
        <w:tc>
          <w:tcPr>
            <w:tcW w:w="18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січень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Гомонець В.І., Парфенюк О.О. 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Контрактування проєкту «Таємниці двох веж: просування середньовічних укріплень Луцька та Любліна за допомогою інноваційних технологій», Програма транскордонного співробітництва Польща -Білорусь -Україна </w:t>
            </w:r>
          </w:p>
        </w:tc>
        <w:tc>
          <w:tcPr>
            <w:tcW w:w="187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 -лютий</w:t>
            </w:r>
          </w:p>
        </w:tc>
        <w:tc>
          <w:tcPr>
            <w:tcW w:w="2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м. Луцьк 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Гомонець В.І., Парфенюк О.О.</w:t>
            </w:r>
          </w:p>
          <w:p w:rsidR="001122E3" w:rsidRDefault="001122E3">
            <w:r>
              <w:t>Гнатів Т.Ф.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ХІV Декламаторський конкурс польської поезії та прози в Україні </w:t>
            </w:r>
          </w:p>
        </w:tc>
        <w:tc>
          <w:tcPr>
            <w:tcW w:w="187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лютий</w:t>
            </w:r>
          </w:p>
        </w:tc>
        <w:tc>
          <w:tcPr>
            <w:tcW w:w="2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Палац культури м. Луцька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Гнатів Т.Ф.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Завершення реалізації заходів проєкту «Покращення безпеки транскордонної дорожньої інфраструктури Хелма і Луцька»: завершення благоустрою вулиці Рівненської (від вулиці Задворецької до вулиці Купріна), проведення аудиту</w:t>
            </w:r>
          </w:p>
        </w:tc>
        <w:tc>
          <w:tcPr>
            <w:tcW w:w="187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лютий</w:t>
            </w:r>
          </w:p>
        </w:tc>
        <w:tc>
          <w:tcPr>
            <w:tcW w:w="2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Гомонець В.І., Сичук А.І. </w:t>
            </w:r>
          </w:p>
        </w:tc>
      </w:tr>
      <w:tr w:rsidR="001122E3" w:rsidTr="00032A8E"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Засідання керуючого комітету проєкту «Таємниці двох веж: просування середньовічних укріплень Луцька та Любліна за допомогою інноваційних технологій» (спільного українсько-польського моніторингового органу): організація та впровадження заходів проєкту</w:t>
            </w:r>
          </w:p>
        </w:tc>
        <w:tc>
          <w:tcPr>
            <w:tcW w:w="18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березень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Гомонець В.І., Парфенюк О.О. 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Засідання спільної українсько-польської робочої групи з питань розробки концепції туристичного маршруту -квесту в рамках проєкту «Таємниці двох веж: просування середньовічних укріплень Луцька та Любліна за допомогою інноваційних технологій»</w:t>
            </w:r>
          </w:p>
        </w:tc>
        <w:tc>
          <w:tcPr>
            <w:tcW w:w="187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березень</w:t>
            </w:r>
          </w:p>
        </w:tc>
        <w:tc>
          <w:tcPr>
            <w:tcW w:w="2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Гомонець В.І., Парфенюк О.О.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  <w:spacing w:val="-3"/>
              </w:rPr>
              <w:t>Міжнародний турнір з волейболу серед дівчат «Волинь зустрічає друзів»</w:t>
            </w:r>
          </w:p>
        </w:tc>
        <w:tc>
          <w:tcPr>
            <w:tcW w:w="187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березень</w:t>
            </w:r>
          </w:p>
        </w:tc>
        <w:tc>
          <w:tcPr>
            <w:tcW w:w="2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Навчальний візит фахівців з Луцька в рамках реалізації проєкту з коштів Програми ПольщаБілорусь-Україна «Промоція та захист природної спадщини міських річок та прибережних територій Жешува та Луцька» </w:t>
            </w:r>
          </w:p>
        </w:tc>
        <w:tc>
          <w:tcPr>
            <w:tcW w:w="187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травень</w:t>
            </w:r>
          </w:p>
        </w:tc>
        <w:tc>
          <w:tcPr>
            <w:tcW w:w="24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 Жешув, </w:t>
            </w:r>
          </w:p>
          <w:p w:rsidR="001122E3" w:rsidRDefault="001122E3">
            <w:pPr>
              <w:jc w:val="both"/>
            </w:pPr>
            <w:r>
              <w:t>Республіка Польща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Гомонець В.І. </w:t>
            </w:r>
          </w:p>
        </w:tc>
      </w:tr>
      <w:tr w:rsidR="001122E3" w:rsidTr="00032A8E"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lastRenderedPageBreak/>
              <w:t>ІІ</w:t>
            </w:r>
          </w:p>
        </w:tc>
        <w:tc>
          <w:tcPr>
            <w:tcW w:w="8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Прес-тури для вітчизняних та закордонних ЗМІ, проведення фамтурів для туристичних операторів</w:t>
            </w:r>
          </w:p>
        </w:tc>
        <w:tc>
          <w:tcPr>
            <w:tcW w:w="1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травень</w:t>
            </w:r>
          </w:p>
        </w:tc>
        <w:tc>
          <w:tcPr>
            <w:tcW w:w="26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Теліпська К.В.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Участь у заходах з нагоди Дня міста Білосток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червень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м. Білосток, Республіка Польща 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Гомонець В.І.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Участь у заходах з нагоди Днів Таураге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червень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м. Таураге, </w:t>
            </w:r>
          </w:p>
          <w:p w:rsidR="001122E3" w:rsidRDefault="001122E3">
            <w:r>
              <w:t>Литовська Республіка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Гомонець В.І.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  <w:spacing w:val="-3"/>
              </w:rPr>
              <w:t>Міжнародні змагання зі спортивної ходьби «Луцька десятка»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червень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Булковський А.З.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  <w:spacing w:val="-3"/>
              </w:rPr>
              <w:t>Міжнародний професійний турнір з ММА «Lubart’s Warriors»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червень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Булковський А.З.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Участь в офіційних заходах фестивалю «Тракайське літо 2021» 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червень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 Тракай, </w:t>
            </w:r>
          </w:p>
          <w:p w:rsidR="001122E3" w:rsidRDefault="001122E3">
            <w:pPr>
              <w:jc w:val="both"/>
            </w:pPr>
            <w:r>
              <w:t>Литовська Республіка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Гомонець В.І. 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Засідання керуючого комітету проєкту «Таємниці двох веж: просування середньовічних укріплень Луцька та Любліна за допомогою інноваційних технологій» (спільного українсько-польського моніторингового органу): стан реалізації заходів проєкту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липень 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м.Люблін, </w:t>
            </w:r>
          </w:p>
          <w:p w:rsidR="001122E3" w:rsidRDefault="001122E3">
            <w:pPr>
              <w:jc w:val="both"/>
            </w:pPr>
            <w:r>
              <w:t xml:space="preserve">Республіка Польща  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Гомонець В.І., Парфенюк О.О. 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Участь у заходах з нагоди Дня міста Брест 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липень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 Брест, </w:t>
            </w:r>
          </w:p>
          <w:p w:rsidR="001122E3" w:rsidRDefault="001122E3">
            <w:pPr>
              <w:jc w:val="both"/>
            </w:pPr>
            <w:r>
              <w:t xml:space="preserve">Республіка Білорусь 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Гомонець В.І.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Участь у Брестському економічному форумі 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липень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 Брест, </w:t>
            </w:r>
          </w:p>
          <w:p w:rsidR="001122E3" w:rsidRDefault="001122E3">
            <w:pPr>
              <w:jc w:val="both"/>
            </w:pPr>
            <w:r>
              <w:t xml:space="preserve">Республіка Білорусь 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Гомонець В.І. 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Засідання керуючого комітету проєкту «Нове життя старого міста: ревіталізація пам’яток історичної та культурної спадщини Луцька та Любліна» (спільного українсько-польського моніторингового органу)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серпень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м.Луцьк 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Гомонець В.І., Парфенюк О.О.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Міжнародна матчева зустріч з боксу до Дня Незалежності України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серпень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Булковський А.З.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Прес-тури для вітчизняних та закордонних ЗМІ, проведення фамтурів для туристичних операторів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вересень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Теліпська К.В.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825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Театралізована презентація нового туристичного  продукту з доповненою реальністю, створеного в рамках проєкту «Таємниці двох веж: просування середньовічних укріплень Луцька та Любліна за допомогою інноваційних технологій»</w:t>
            </w:r>
          </w:p>
        </w:tc>
        <w:tc>
          <w:tcPr>
            <w:tcW w:w="169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вересень</w:t>
            </w:r>
          </w:p>
        </w:tc>
        <w:tc>
          <w:tcPr>
            <w:tcW w:w="26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Теліпська К.В.</w:t>
            </w:r>
          </w:p>
          <w:p w:rsidR="001122E3" w:rsidRDefault="001122E3">
            <w:pPr>
              <w:jc w:val="both"/>
            </w:pPr>
            <w:r>
              <w:t>Гомонець В.І.,</w:t>
            </w:r>
          </w:p>
          <w:p w:rsidR="001122E3" w:rsidRDefault="001122E3">
            <w:pPr>
              <w:jc w:val="both"/>
            </w:pPr>
            <w:r>
              <w:t>Парфенюк О.О.,</w:t>
            </w:r>
          </w:p>
          <w:p w:rsidR="001122E3" w:rsidRDefault="001122E3">
            <w:pPr>
              <w:jc w:val="both"/>
            </w:pPr>
          </w:p>
        </w:tc>
      </w:tr>
      <w:tr w:rsidR="001122E3" w:rsidTr="00032A8E"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8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Участь у Фестивалі легенд у Любліні 2021 в рамках проєкту «Нове життя </w:t>
            </w:r>
            <w:r>
              <w:lastRenderedPageBreak/>
              <w:t>старого міста: ревіталізація пам’яток історичної та культурної спадщини Луцька та Любліна»: презентація вуличного шоу за участі митців з Луцька, засідання керуючого комітету проєкту, спільна прес-конференція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lastRenderedPageBreak/>
              <w:t>вересень</w:t>
            </w:r>
          </w:p>
        </w:tc>
        <w:tc>
          <w:tcPr>
            <w:tcW w:w="29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 Люблін, </w:t>
            </w:r>
          </w:p>
          <w:p w:rsidR="001122E3" w:rsidRDefault="001122E3">
            <w:pPr>
              <w:jc w:val="both"/>
            </w:pPr>
            <w:r>
              <w:lastRenderedPageBreak/>
              <w:t xml:space="preserve">Республіка Польща 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lastRenderedPageBreak/>
              <w:t xml:space="preserve">Гомонець В.І., </w:t>
            </w:r>
            <w:r>
              <w:lastRenderedPageBreak/>
              <w:t>Парфенюк О.О.</w:t>
            </w:r>
          </w:p>
          <w:p w:rsidR="001122E3" w:rsidRDefault="001122E3">
            <w:pPr>
              <w:jc w:val="both"/>
            </w:pP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ІІІ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Транскордонна зустріч у Луцьку з залученням учасників із Жешува (Республіка Польща) в рамках реалізації грантового проєкту з коштів Програми Польща-Білорусь-Україна </w:t>
            </w:r>
            <w:r>
              <w:rPr>
                <w:color w:val="000000"/>
                <w:spacing w:val="-3"/>
              </w:rPr>
              <w:t>«</w:t>
            </w:r>
            <w:r>
              <w:t>Промоція та захист природної спадщини міських річок та прибережних територій Жешува та Луцька</w:t>
            </w:r>
            <w:r>
              <w:rPr>
                <w:color w:val="000000"/>
                <w:spacing w:val="-3"/>
              </w:rPr>
              <w:t>»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вересень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13"/>
            </w:pPr>
            <w:r>
              <w:t>м. Луцьк, Центральний парк культури та відпо-чинку імені Лесі Українки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ІІІ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  <w:spacing w:val="-3"/>
              </w:rPr>
              <w:t>Міжнародні змагання «Дмитрук Лучеськ півмарафон»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вересень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Булковський А.З.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ІІІ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  <w:spacing w:val="-3"/>
              </w:rPr>
              <w:t>Міжнародний турнір з футболу серед ветеранів до Дня міста Луцька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вересень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Булковський А.З.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Назарук Н.В.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ІІІ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Міжнародний ветеранський турнір з баскетболу серед чоловічих команд 35+ «Lutsk International Basketball Cup 2021»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вересень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Булковський А.З.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Назарук Н.В.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ІІІ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Міжнародний турнір з волейболу серед дівчат, присвячений Дню фізичної культури та спорту та Дню міста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вересень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Булковський А.З.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ІІІ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День сталої енергії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  <w:jc w:val="both"/>
            </w:pPr>
            <w:r>
              <w:t>вересень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  <w:jc w:val="both"/>
            </w:pPr>
            <w:r>
              <w:t>Смаль Б.А.</w:t>
            </w:r>
          </w:p>
          <w:p w:rsidR="001122E3" w:rsidRDefault="001122E3">
            <w:pPr>
              <w:ind w:left="-108" w:right="-137" w:firstLine="108"/>
              <w:jc w:val="both"/>
            </w:pPr>
            <w:r>
              <w:t>Патракеєв К.М.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ІІІ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Участь у Конгресі ініціатив Східної Європи 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вересень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м. Люблін, Республіка Польща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Гомонець В.І. 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IV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Участь у заходах з нагоди Дня незалежності Польщі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жовтень-листопад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Республіка Польща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Гомонець В.І.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ІV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  <w:spacing w:val="-3"/>
              </w:rPr>
              <w:t>Міжнародний професійний турнір зі змішаних єдиноборств ММА «PRIDE»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</w:pPr>
            <w:r>
              <w:t>жовтень-листопад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</w:pPr>
            <w:r>
              <w:t>Булковський А.З.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ІV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207"/>
            </w:pPr>
            <w:r>
              <w:t>Міжнародний боксерський турнір пам’яті майстра спорту України з боксу Василя Лотоцького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</w:pPr>
            <w:r>
              <w:t>листопад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</w:pPr>
            <w:r>
              <w:t>м. 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</w:pPr>
            <w:r>
              <w:t>Булковський А.З.</w:t>
            </w:r>
          </w:p>
        </w:tc>
      </w:tr>
      <w:tr w:rsidR="001122E3" w:rsidTr="00032A8E">
        <w:tc>
          <w:tcPr>
            <w:tcW w:w="8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IV</w:t>
            </w:r>
          </w:p>
        </w:tc>
        <w:tc>
          <w:tcPr>
            <w:tcW w:w="81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Засідання робочої групи з питань реалізації проєкту «Нове життя старого міста: ревіталізація пам’яток історичної та культурної спадщини Луцька та Любліна»: підсумки реалізації проєкту</w:t>
            </w:r>
          </w:p>
        </w:tc>
        <w:tc>
          <w:tcPr>
            <w:tcW w:w="1416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грудень</w:t>
            </w:r>
          </w:p>
        </w:tc>
        <w:tc>
          <w:tcPr>
            <w:tcW w:w="2952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м.Луцьк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Гомонець В.І., Парфенюк О.О. </w:t>
            </w:r>
          </w:p>
        </w:tc>
      </w:tr>
    </w:tbl>
    <w:p w:rsidR="001122E3" w:rsidRPr="00FF1A05" w:rsidRDefault="001122E3">
      <w:pPr>
        <w:pStyle w:val="a1"/>
        <w:rPr>
          <w:lang w:val="uk-UA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33"/>
        <w:gridCol w:w="7737"/>
        <w:gridCol w:w="1872"/>
        <w:gridCol w:w="2952"/>
        <w:gridCol w:w="2041"/>
      </w:tblGrid>
      <w:tr w:rsidR="001122E3"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IV</w:t>
            </w:r>
          </w:p>
        </w:tc>
        <w:tc>
          <w:tcPr>
            <w:tcW w:w="7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Спільна українсько-польська підсумкова пресконференція щодо </w:t>
            </w:r>
            <w:r>
              <w:lastRenderedPageBreak/>
              <w:t>результатів реалізації проєкту «Нове життя старого міста: ревіталізація пам’яток історичної та культурної спадщини Луцька та Любліна»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lastRenderedPageBreak/>
              <w:t>грудень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м.Луцьк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Гомонець В.І., </w:t>
            </w:r>
            <w:r>
              <w:lastRenderedPageBreak/>
              <w:t>Парфенюк О.О.</w:t>
            </w:r>
          </w:p>
        </w:tc>
      </w:tr>
      <w:tr w:rsidR="001122E3"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IV</w:t>
            </w:r>
          </w:p>
        </w:tc>
        <w:tc>
          <w:tcPr>
            <w:tcW w:w="77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Участь у Міжнародній виставці «Eкогала – 2021» </w:t>
            </w:r>
          </w:p>
        </w:tc>
        <w:tc>
          <w:tcPr>
            <w:tcW w:w="18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грудень</w:t>
            </w:r>
          </w:p>
        </w:tc>
        <w:tc>
          <w:tcPr>
            <w:tcW w:w="295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м. Жешув, </w:t>
            </w:r>
          </w:p>
          <w:p w:rsidR="001122E3" w:rsidRDefault="001122E3">
            <w:pPr>
              <w:jc w:val="both"/>
            </w:pPr>
            <w:r>
              <w:t>Республіка Польща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Гомонець В.І. Савчук О.І. 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Міжнародний турнір з футзалу серед ветеранів «Дружба без кордонів»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</w:pPr>
            <w:r>
              <w:t>грудень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</w:pPr>
            <w:r>
              <w:t>м. Луцьк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</w:pPr>
            <w:r>
              <w:t>Булковський А.З.</w:t>
            </w:r>
          </w:p>
          <w:p w:rsidR="001122E3" w:rsidRDefault="001122E3">
            <w:pPr>
              <w:ind w:left="-108" w:right="-137" w:firstLine="108"/>
            </w:pPr>
            <w:r>
              <w:t>Назарук Н.В.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7" w:right="-2"/>
              <w:jc w:val="center"/>
            </w:pPr>
            <w:r>
              <w:t>ІV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15"/>
            </w:pPr>
            <w:r>
              <w:rPr>
                <w:color w:val="000000"/>
                <w:spacing w:val="-3"/>
              </w:rPr>
              <w:t xml:space="preserve">Товариські спортивно-масові заходи в рамках Програми розвитку фізичної культури та спорту в Луцькій міській територіальній громаді на 2021-2023 роки «Дружба без кордонів» (на запрошення) 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35"/>
            </w:pPr>
            <w:r>
              <w:t>грудень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left="-40" w:right="-1"/>
            </w:pPr>
            <w:r>
              <w:t xml:space="preserve">м. Луцьк, </w:t>
            </w:r>
          </w:p>
          <w:p w:rsidR="001122E3" w:rsidRDefault="001122E3">
            <w:pPr>
              <w:snapToGrid w:val="0"/>
              <w:ind w:left="-40" w:right="-1"/>
            </w:pPr>
            <w:r>
              <w:t>Республіка Польща, Республіка Білорусь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37" w:firstLine="108"/>
            </w:pPr>
            <w:r>
              <w:t>Захожий В.В.</w:t>
            </w:r>
          </w:p>
          <w:p w:rsidR="001122E3" w:rsidRDefault="001122E3">
            <w:pPr>
              <w:ind w:left="-108" w:right="-137" w:firstLine="108"/>
            </w:pPr>
            <w:r>
              <w:t>Булковський А.З.</w:t>
            </w:r>
          </w:p>
          <w:p w:rsidR="001122E3" w:rsidRDefault="001122E3">
            <w:pPr>
              <w:ind w:left="-108" w:right="-137" w:firstLine="108"/>
            </w:pPr>
            <w:r>
              <w:t>Назарук Н.В.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rPr>
                <w:lang w:val="en-US"/>
              </w:rPr>
              <w:t>I-IV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Презентація туристичного потенціалу Луцької міської територіальної  громади на міжнародних та національних туристичних виставках, форумах, конференціях, семінарах тощо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протягом року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Теліпська К.В.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rPr>
                <w:lang w:val="en-US"/>
              </w:rPr>
              <w:t>I-IV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szCs w:val="28"/>
                <w:lang w:val="ru-RU"/>
              </w:rPr>
              <w:t>Участь творчих колективів та окреми</w:t>
            </w:r>
            <w:r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протягом року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rPr>
                <w:lang w:val="en-US"/>
              </w:rPr>
              <w:t>I-IV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szCs w:val="28"/>
                <w:lang w:val="ru-RU"/>
              </w:rPr>
              <w:t>Участь у реалізації культурно-мистецьких заходів в рамках міжнародних проєктів та програм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протягом року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I-IV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color w:val="000000"/>
                <w:spacing w:val="-3"/>
                <w:szCs w:val="28"/>
              </w:rPr>
              <w:t>Реалізація програми РЄ</w:t>
            </w:r>
            <w:r>
              <w:rPr>
                <w:szCs w:val="28"/>
              </w:rPr>
              <w:t xml:space="preserve"> «Інтеркультурні міста»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протягом року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I-IV</w:t>
            </w:r>
          </w:p>
        </w:tc>
        <w:tc>
          <w:tcPr>
            <w:tcW w:w="777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szCs w:val="28"/>
              </w:rPr>
              <w:t>Підготовка проектів міжнародної технічної допомоги</w:t>
            </w:r>
          </w:p>
        </w:tc>
        <w:tc>
          <w:tcPr>
            <w:tcW w:w="18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протягом року</w:t>
            </w:r>
          </w:p>
        </w:tc>
        <w:tc>
          <w:tcPr>
            <w:tcW w:w="295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I-IV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color w:val="000000"/>
                <w:szCs w:val="28"/>
              </w:rPr>
              <w:t xml:space="preserve">Організація Днів культури </w:t>
            </w:r>
            <w:r>
              <w:rPr>
                <w:color w:val="000000"/>
                <w:spacing w:val="-3"/>
                <w:szCs w:val="28"/>
              </w:rPr>
              <w:t>в Луцькій міській територіальній громаді</w:t>
            </w:r>
            <w:r>
              <w:rPr>
                <w:color w:val="000000"/>
                <w:szCs w:val="28"/>
              </w:rPr>
              <w:t xml:space="preserve"> та за кордоном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протягом року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7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Робочі зустрічі з представниками ЄБРР, ЄІБ, НЕФКО, Rambol, Sweco, інших міжнародних компаній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протягом року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Смаль Б.А.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І-ІV</w:t>
            </w:r>
          </w:p>
        </w:tc>
        <w:tc>
          <w:tcPr>
            <w:tcW w:w="777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/>
            </w:pPr>
            <w:r>
              <w:rPr>
                <w:color w:val="000000"/>
                <w:spacing w:val="-3"/>
              </w:rPr>
              <w:t>Міжнародні молодіжні форуми та обміни (за запитом або на запрошення)</w:t>
            </w:r>
          </w:p>
        </w:tc>
        <w:tc>
          <w:tcPr>
            <w:tcW w:w="18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протягом року</w:t>
            </w:r>
          </w:p>
        </w:tc>
        <w:tc>
          <w:tcPr>
            <w:tcW w:w="295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44"/>
            </w:pPr>
            <w:r>
              <w:rPr>
                <w:spacing w:val="-6"/>
              </w:rPr>
              <w:t>Захожий В.В.</w:t>
            </w:r>
          </w:p>
          <w:p w:rsidR="001122E3" w:rsidRDefault="001122E3">
            <w:pPr>
              <w:ind w:right="-44"/>
            </w:pPr>
            <w:r>
              <w:rPr>
                <w:spacing w:val="-6"/>
              </w:rPr>
              <w:t>Дацик З.С.</w:t>
            </w:r>
          </w:p>
          <w:p w:rsidR="001122E3" w:rsidRDefault="001122E3">
            <w:pPr>
              <w:ind w:right="-44"/>
              <w:rPr>
                <w:spacing w:val="-6"/>
              </w:rPr>
            </w:pPr>
          </w:p>
        </w:tc>
      </w:tr>
    </w:tbl>
    <w:p w:rsidR="001122E3" w:rsidRDefault="001122E3"/>
    <w:p w:rsidR="001122E3" w:rsidRDefault="001122E3"/>
    <w:p w:rsidR="001122E3" w:rsidRDefault="001122E3"/>
    <w:p w:rsidR="001122E3" w:rsidRDefault="001122E3"/>
    <w:p w:rsidR="001122E3" w:rsidRDefault="001122E3"/>
    <w:p w:rsidR="001122E3" w:rsidRDefault="001122E3">
      <w:pPr>
        <w:rPr>
          <w:sz w:val="6"/>
          <w:szCs w:val="5"/>
        </w:rPr>
      </w:pPr>
    </w:p>
    <w:p w:rsidR="001122E3" w:rsidRDefault="001122E3">
      <w:pPr>
        <w:rPr>
          <w:sz w:val="6"/>
          <w:szCs w:val="5"/>
        </w:rPr>
      </w:pPr>
    </w:p>
    <w:p w:rsidR="001122E3" w:rsidRDefault="001122E3">
      <w:pPr>
        <w:rPr>
          <w:sz w:val="4"/>
          <w:szCs w:val="3"/>
        </w:rPr>
      </w:pPr>
    </w:p>
    <w:p w:rsidR="001122E3" w:rsidRDefault="001122E3">
      <w:pPr>
        <w:rPr>
          <w:sz w:val="4"/>
          <w:szCs w:val="3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6126"/>
        <w:gridCol w:w="1923"/>
        <w:gridCol w:w="9"/>
        <w:gridCol w:w="4308"/>
        <w:gridCol w:w="2269"/>
      </w:tblGrid>
      <w:tr w:rsidR="001122E3">
        <w:tc>
          <w:tcPr>
            <w:tcW w:w="15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610"/>
              </w:tabs>
              <w:snapToGrid w:val="0"/>
              <w:jc w:val="center"/>
              <w:rPr>
                <w:b/>
                <w:sz w:val="4"/>
                <w:szCs w:val="4"/>
              </w:rPr>
            </w:pPr>
          </w:p>
          <w:p w:rsidR="001122E3" w:rsidRDefault="001122E3">
            <w:pPr>
              <w:tabs>
                <w:tab w:val="left" w:pos="5610"/>
              </w:tabs>
              <w:jc w:val="center"/>
              <w:rPr>
                <w:b/>
                <w:sz w:val="4"/>
                <w:szCs w:val="4"/>
              </w:rPr>
            </w:pPr>
          </w:p>
          <w:p w:rsidR="001122E3" w:rsidRDefault="001122E3">
            <w:pPr>
              <w:tabs>
                <w:tab w:val="left" w:pos="5610"/>
              </w:tabs>
              <w:jc w:val="center"/>
            </w:pPr>
            <w:r>
              <w:rPr>
                <w:b/>
              </w:rPr>
              <w:lastRenderedPageBreak/>
              <w:t>4. Перелік загальноміських заходів державного, обласного, місцевого значення</w:t>
            </w:r>
          </w:p>
          <w:p w:rsidR="001122E3" w:rsidRDefault="001122E3">
            <w:pPr>
              <w:tabs>
                <w:tab w:val="left" w:pos="5610"/>
              </w:tabs>
              <w:jc w:val="center"/>
              <w:rPr>
                <w:b/>
                <w:sz w:val="6"/>
                <w:szCs w:val="6"/>
              </w:rPr>
            </w:pP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ind w:left="-108" w:right="-108"/>
              <w:jc w:val="center"/>
            </w:pPr>
            <w:r>
              <w:lastRenderedPageBreak/>
              <w:t>Квар-тал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Зміст заходу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 xml:space="preserve">Термін проведення </w:t>
            </w:r>
          </w:p>
          <w:p w:rsidR="001122E3" w:rsidRDefault="001122E3">
            <w:pPr>
              <w:jc w:val="center"/>
            </w:pPr>
            <w:r>
              <w:t>(місяць)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Місце проведення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jc w:val="center"/>
            </w:pPr>
            <w:r>
              <w:t>Відповідальні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snapToGrid w:val="0"/>
              <w:ind w:left="-108" w:right="-108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Міжнародний етнофестиваль «Різдво у Луцьку»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Театральний майдан Палац культури м.Луцька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ind w:left="-108" w:right="-108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 xml:space="preserve">Мистецький проект «Вулиця Різдвяних янголів» 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Театральний майдан, вул. Лесі Українки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ind w:left="-108" w:right="-108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 xml:space="preserve">Фестиваль вертепів «З Різдвом Христовим!» 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Палац культури м.Луцька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snapToGrid w:val="0"/>
            </w:pP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ind w:left="-108" w:right="-108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Фестиваль колядок та щедрівок «Різдвяні піснеспіви»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Палац культури м.Луцька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 xml:space="preserve"> 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Благодійний проєкт «Чужих дітей не буває»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січень 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 xml:space="preserve">міські заклади та установи, </w:t>
            </w:r>
          </w:p>
          <w:p w:rsidR="001122E3" w:rsidRDefault="001122E3">
            <w:pPr>
              <w:snapToGrid w:val="0"/>
            </w:pPr>
            <w:r>
              <w:t>Палац культури міста Луцька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Захожий В.В.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420"/>
                <w:tab w:val="center" w:pos="486"/>
              </w:tabs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Річниця від дня народження Степана Бандери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50"/>
            </w:pPr>
            <w:r>
              <w:t>пр-т Соборності, 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tabs>
                <w:tab w:val="left" w:pos="5220"/>
              </w:tabs>
              <w:jc w:val="both"/>
            </w:pPr>
            <w:r>
              <w:t>День Соборності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Гнатів Т.Ф.</w:t>
            </w:r>
          </w:p>
          <w:p w:rsidR="001122E3" w:rsidRDefault="001122E3">
            <w:r>
              <w:t>Захожий В.В.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Річниця подвигу Героїв Крут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Гнатів Т.Ф.</w:t>
            </w:r>
          </w:p>
          <w:p w:rsidR="001122E3" w:rsidRDefault="001122E3">
            <w:r>
              <w:t>Захожий В.В.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Всеукраїнський фестиваль-конкурс спортивного бального танцю «Різдвяні зірочки 2021»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Благодійна акція «З Різдвом у серці»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УСССДМ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Галан Л.В.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Міська виставка «Творчі сходинки педагогів Луцька»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ЗЗСО № 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left="-108" w:right="-108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Літературно-мистецькі заходи в рамках проєкту «Леся UA» до 150-річчя від дня народження Лесі Українки</w:t>
            </w:r>
          </w:p>
        </w:tc>
        <w:tc>
          <w:tcPr>
            <w:tcW w:w="1932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січень-березень</w:t>
            </w:r>
          </w:p>
        </w:tc>
        <w:tc>
          <w:tcPr>
            <w:tcW w:w="430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Театральний м-н, заклади культури, мистецький салон «Лесина світлиця»</w:t>
            </w:r>
          </w:p>
        </w:tc>
        <w:tc>
          <w:tcPr>
            <w:tcW w:w="2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 w:rsidP="0088353C">
            <w:pPr>
              <w:ind w:right="-108" w:hanging="103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color w:val="000000"/>
                <w:szCs w:val="28"/>
              </w:rPr>
              <w:t>Вшанування пам'яті жертв Другої світової війни (</w:t>
            </w:r>
            <w:r>
              <w:t>річниця визволення Луцька від нацистських загарбників)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Меморіальний комплекс «Вічна Слава»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Гнатів Т.Ф.</w:t>
            </w:r>
          </w:p>
          <w:p w:rsidR="001122E3" w:rsidRDefault="001122E3">
            <w:r>
              <w:t>Майборода В.М.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lastRenderedPageBreak/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День вшанування учасників бойових дій на території інших держав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Меморіальний комплекс «Вічна Слава»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  <w:szCs w:val="28"/>
              </w:rPr>
              <w:t>День вшанування подвигу учасників Революції Гідності та увічнення пам'яті Героїв Небесної Сотні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13"/>
            </w:pPr>
            <w:r>
              <w:t xml:space="preserve">Меморіальний комплекс «Вічна Слава», закладикультури, бібліотечні заклади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t xml:space="preserve">Річниця від дня народження Лесі Українки 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color w:val="000000"/>
              </w:rPr>
              <w:t>Театральний майдан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І.І.,</w:t>
            </w:r>
          </w:p>
          <w:p w:rsidR="001122E3" w:rsidRDefault="001122E3">
            <w:pPr>
              <w:snapToGrid w:val="0"/>
            </w:pPr>
            <w:r>
              <w:t>Макарова О.П.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 xml:space="preserve">І 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ХІV Декламаторський конкурс польської поезії та прози в Україні 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Палац культури міста Луцька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Всеукраїнський конкурс виконавців на струнносмичкових інструментах імені О.Негоди </w:t>
            </w:r>
          </w:p>
          <w:p w:rsidR="001122E3" w:rsidRDefault="001122E3">
            <w:pPr>
              <w:jc w:val="both"/>
            </w:pP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Палац культури міста Луцька, Волинський коледж культури і мистецтв ім. І.Ф.Стравінського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Всесвітній день боротьби з раком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Лотвін В.О.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Міжнародний день стоматолога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Лотвін В.О.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27"/>
              <w:jc w:val="both"/>
            </w:pPr>
            <w:r>
              <w:t>Всеукраїнський турнір з дзюдо, присвячений пам’яті загиблих воїнів-афганців, інтернаціоналістів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Захожий В.В.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ind w:right="27"/>
              <w:jc w:val="both"/>
            </w:pPr>
            <w:r>
              <w:t>Турнір з футзалу серед ветеранів пам’яті М.Романюка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Захожий В.В.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27"/>
              <w:jc w:val="both"/>
            </w:pPr>
            <w:r>
              <w:t xml:space="preserve">Міжнародний день рідної мови 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Заклади культури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27"/>
              <w:jc w:val="both"/>
            </w:pPr>
            <w:r>
              <w:t xml:space="preserve">Конкурс дитячого читання «Книгоманія - 2021» </w:t>
            </w: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лютий-березень</w:t>
            </w:r>
          </w:p>
        </w:tc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Луцька міська централізована бібліотечна система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Дні пам’яті Тараса Шевченка.</w:t>
            </w:r>
          </w:p>
          <w:p w:rsidR="001122E3" w:rsidRDefault="001122E3">
            <w:r>
              <w:t>Літературно-мистецькі заходи «Шана Кобзареві»</w:t>
            </w:r>
          </w:p>
          <w:p w:rsidR="001122E3" w:rsidRDefault="001122E3">
            <w:r>
              <w:t xml:space="preserve">  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43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пр-т Волі, 13, </w:t>
            </w:r>
          </w:p>
          <w:p w:rsidR="001122E3" w:rsidRDefault="001122E3">
            <w:r>
              <w:t>заклади культури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Гнатів Т.Ф.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День спротиву окупації АРК та м. Севастополя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43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Київський майдан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День українського добровольця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431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Театральний майдан</w:t>
            </w:r>
          </w:p>
        </w:tc>
        <w:tc>
          <w:tcPr>
            <w:tcW w:w="22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Річниця смерті В’ячеслава Чорновола  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43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вул. В’ячеслава Чорновола, 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День пам’яті загиблих на теренах історичної Холмщини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за поданням </w:t>
            </w:r>
          </w:p>
          <w:p w:rsidR="001122E3" w:rsidRDefault="001122E3">
            <w:r>
              <w:t>громадської організації</w:t>
            </w:r>
          </w:p>
        </w:tc>
        <w:tc>
          <w:tcPr>
            <w:tcW w:w="43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Меморіальний комплекс «Вічна Слава»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</w:tbl>
    <w:p w:rsidR="001122E3" w:rsidRDefault="001122E3">
      <w:pPr>
        <w:pStyle w:val="a1"/>
        <w:rPr>
          <w:sz w:val="4"/>
          <w:szCs w:val="3"/>
        </w:rPr>
      </w:pPr>
    </w:p>
    <w:p w:rsidR="00BE1F79" w:rsidRDefault="00BE1F79"/>
    <w:tbl>
      <w:tblPr>
        <w:tblW w:w="15482" w:type="dxa"/>
        <w:tblInd w:w="103" w:type="dxa"/>
        <w:tblLayout w:type="fixed"/>
        <w:tblCellMar>
          <w:left w:w="103" w:type="dxa"/>
        </w:tblCellMar>
        <w:tblLook w:val="0000"/>
      </w:tblPr>
      <w:tblGrid>
        <w:gridCol w:w="846"/>
        <w:gridCol w:w="6127"/>
        <w:gridCol w:w="2160"/>
        <w:gridCol w:w="4188"/>
        <w:gridCol w:w="2161"/>
      </w:tblGrid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Всесвітній день імунітету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Лотвін В.О.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Всесвітній день боротьби із захворюванням на туберкульоз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Лотвін В.О.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ХІІ Міжнародний конкурс баяністів-акордеоністів «InterSvitiaz accomusik - 2021»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Музична школа № 1 ім.Ф.Шопена</w:t>
            </w:r>
          </w:p>
          <w:p w:rsidR="001122E3" w:rsidRDefault="001122E3"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Творчі звіти музичних шкіл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 w:rsidP="007815BD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 w:rsidP="001122E3">
            <w: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 w:rsidP="001122E3">
            <w:r>
              <w:t>Гнатів Т.Ф.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Всесвітній день людей із синдромом Дауна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</w:pPr>
            <w:r>
              <w:t>УСССДМ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Галан Л.В.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День працівників житлово-комунального господарства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</w:pPr>
            <w:r>
              <w:t>зал засідань міської ради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Осіюк М.П.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15BD" w:rsidRDefault="007815BD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15BD" w:rsidRDefault="007815BD">
            <w:pPr>
              <w:ind w:right="-86"/>
            </w:pPr>
            <w:r>
              <w:t>Благодійний діджей-парад «Благофест»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15BD" w:rsidRDefault="007815BD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15BD" w:rsidRDefault="007815BD">
            <w:pPr>
              <w:snapToGrid w:val="0"/>
              <w:ind w:left="-40" w:right="-143"/>
            </w:pPr>
            <w: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15BD" w:rsidRDefault="007815BD">
            <w:pPr>
              <w:ind w:left="-108" w:right="-137" w:firstLine="108"/>
            </w:pPr>
            <w:r>
              <w:t>Захожий В.В.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>Міська виставка технічної творчості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березень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>Центр науково-технічної творчості учнівської молоді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>Лещенко З.Б.</w:t>
            </w:r>
          </w:p>
        </w:tc>
      </w:tr>
      <w:tr w:rsidR="007815BD" w:rsidTr="00FF1A05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Акція «Ековесна-2021»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березень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  <w:rPr>
                <w:color w:val="0D0D0D"/>
              </w:rPr>
            </w:pP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Лисак О.В.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І-</w:t>
            </w:r>
            <w:r>
              <w:rPr>
                <w:lang w:val="en-US"/>
              </w:rPr>
              <w:t>I</w:t>
            </w: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Всеукраїнська благодійна акція «Серце до серця»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березень-квітень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  <w:rPr>
                <w:color w:val="0D0D0D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Захожий В.В.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І-ІІ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Конкурс дитячих колективів екологічної просвіти та еко-плакату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березень-квітень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rPr>
                <w:color w:val="0D0D0D"/>
              </w:rPr>
              <w:t>Загальноосвітні заклади МТГ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Лисак О.В.</w:t>
            </w:r>
          </w:p>
          <w:p w:rsidR="007815BD" w:rsidRDefault="007815BD">
            <w:r>
              <w:t>Лещенко З.Б.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  <w:jc w:val="center"/>
            </w:pP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 xml:space="preserve">Творчий конкурс «Театральна маска» до Міжнародного дня театру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березень-квітень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Гнатів Т.Ф.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 xml:space="preserve">Міжнародний день звільнення в’язнів нацистських таборів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 xml:space="preserve">Меморіальний комплекс </w:t>
            </w:r>
          </w:p>
          <w:p w:rsidR="007815BD" w:rsidRDefault="007815BD">
            <w:r>
              <w:t>«Вічна Слава»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Поліщук І.І.</w:t>
            </w:r>
          </w:p>
          <w:p w:rsidR="007815BD" w:rsidRDefault="007815BD">
            <w:r>
              <w:t>Макарова О.П.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>Всесвітній день здоров'я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>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pPr>
              <w:tabs>
                <w:tab w:val="left" w:pos="5610"/>
              </w:tabs>
            </w:pPr>
            <w:r>
              <w:t>Лотвін В.О.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 xml:space="preserve">Річниця Чорнобильської катастрофи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Майборода В.М.</w:t>
            </w:r>
          </w:p>
          <w:p w:rsidR="007815BD" w:rsidRDefault="007815BD">
            <w:r>
              <w:t>Дрейчан А.О.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Міжнародний день птахів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орнітологічні заказники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pPr>
              <w:jc w:val="both"/>
            </w:pPr>
            <w:r>
              <w:t>Лисак О.В.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>Великодні гаївки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  <w:rPr>
                <w:color w:val="0D0D0D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Захожий В.В.</w:t>
            </w:r>
          </w:p>
        </w:tc>
      </w:tr>
      <w:tr w:rsidR="007815BD" w:rsidRPr="00FF1A0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Всесвітній день Землі.</w:t>
            </w:r>
          </w:p>
          <w:p w:rsidR="007815BD" w:rsidRDefault="007815BD">
            <w:r>
              <w:t>День довкілля та загальноміські санітарно-екологічні дні. «Зробимо Луцьк чистим»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парки, сквери, зелені зони, водоохоронні зони річок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pPr>
              <w:jc w:val="both"/>
            </w:pPr>
            <w:r>
              <w:t>Лисак О.В.</w:t>
            </w:r>
          </w:p>
          <w:p w:rsidR="007815BD" w:rsidRDefault="007815BD">
            <w:pPr>
              <w:jc w:val="both"/>
            </w:pPr>
            <w:r>
              <w:t>Захожий В.В.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rPr>
                <w:color w:val="000000"/>
              </w:rPr>
              <w:t>Виставка-конкурс «Писанковий дивосвіт»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rPr>
                <w:color w:val="000000"/>
              </w:rPr>
              <w:t>квітень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rPr>
                <w:color w:val="000000"/>
              </w:rPr>
              <w:t>Луцька художня школа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Гнатів Т.Ф.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 xml:space="preserve">Мистецькі </w:t>
            </w:r>
            <w:r>
              <w:rPr>
                <w:color w:val="000000"/>
              </w:rPr>
              <w:t>проєкти «Великодня майстерня»,</w:t>
            </w:r>
            <w:r>
              <w:t xml:space="preserve"> «Весняна вулиця», «Великоднє диво»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квітень-травень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 w:rsidP="00FF1A05">
            <w:pPr>
              <w:ind w:right="-254"/>
            </w:pPr>
            <w:r>
              <w:rPr>
                <w:color w:val="000000"/>
              </w:rPr>
              <w:t>Палац культури міста Луцька, Т</w:t>
            </w:r>
            <w:r>
              <w:t>еатраль-ний майдан, вул.Лесі Українки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Гнатів Т.Ф.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hd w:val="clear" w:color="auto" w:fill="FFFFFF"/>
            </w:pPr>
            <w:r>
              <w:t xml:space="preserve">Міжнародний фестиваль «Великдень у Луцьку»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квітень-травень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Гнатів Т.Ф.</w:t>
            </w:r>
          </w:p>
        </w:tc>
      </w:tr>
      <w:tr w:rsidR="007815BD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center"/>
            </w:pPr>
            <w:r>
              <w:rPr>
                <w:color w:val="000000"/>
              </w:rPr>
              <w:lastRenderedPageBreak/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jc w:val="both"/>
            </w:pPr>
            <w:r>
              <w:t>Всеукраїнський турнір з дзюдо на призи ЗМСУ призера Олімпійських ігор в Сіднеї Р.Машуренка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r>
              <w:rPr>
                <w:color w:val="000000"/>
              </w:rPr>
              <w:t>квітень-травень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15BD" w:rsidRDefault="007815BD">
            <w:pPr>
              <w:snapToGrid w:val="0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15BD" w:rsidRDefault="007815BD">
            <w:r>
              <w:t>Захожий В.В.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pPr>
              <w:shd w:val="clear" w:color="auto" w:fill="FFFFFF"/>
            </w:pPr>
            <w:r>
              <w:t xml:space="preserve">Літературно-мистецькі заходи в рамках проєкту «Леся UA» до 150-річчя від дня народження Лесі Українки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квітень-червень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Заклади культури Мистецький салон «Лесина світлиця»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 w:rsidTr="00FF1A05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color w:val="000000"/>
              </w:rPr>
              <w:t>ІІ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122E3" w:rsidRDefault="001122E3">
            <w:r>
              <w:t>Всеукраїнська теренова гра «Звитяга»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травень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rPr>
                <w:color w:val="000000"/>
              </w:rPr>
            </w:pP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Захожий В.В.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Міжнародний день сім'ї. </w:t>
            </w:r>
          </w:p>
          <w:p w:rsidR="001122E3" w:rsidRDefault="001122E3">
            <w:r>
              <w:t>День матері</w:t>
            </w:r>
            <w:r w:rsidR="00DB24DB">
              <w:t>.</w:t>
            </w:r>
          </w:p>
          <w:p w:rsidR="0021377D" w:rsidRDefault="0021377D">
            <w:r>
              <w:rPr>
                <w:color w:val="000000"/>
              </w:rPr>
              <w:t>Фестиваль «Вишиті обереги єднання».</w:t>
            </w:r>
          </w:p>
          <w:p w:rsidR="00DB24DB" w:rsidRDefault="00DB24DB">
            <w:r>
              <w:t>Фестиваль родинної творчості «З родинного джерела»</w:t>
            </w:r>
            <w:r w:rsidR="0021377D">
              <w:t>.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Театральний майдан, Палац культури міста Луцька, Центральний парк імені Лесі Українки, УСССДМ</w:t>
            </w:r>
            <w:r w:rsidR="00DB24DB">
              <w:t>, Культурно-мистецький центр «Красне»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Захожий В.В.</w:t>
            </w:r>
          </w:p>
          <w:p w:rsidR="001122E3" w:rsidRDefault="001122E3">
            <w:r>
              <w:t>Гнатів Т.Ф.</w:t>
            </w:r>
          </w:p>
          <w:p w:rsidR="001122E3" w:rsidRDefault="001122E3">
            <w:r>
              <w:t>Лещенко З.Б.</w:t>
            </w:r>
          </w:p>
          <w:p w:rsidR="001122E3" w:rsidRDefault="001122E3">
            <w:r>
              <w:t>Галан Л.В.</w:t>
            </w:r>
          </w:p>
          <w:p w:rsidR="001122E3" w:rsidRDefault="001122E3">
            <w:pPr>
              <w:ind w:right="-107"/>
            </w:pPr>
            <w:r>
              <w:rPr>
                <w:color w:val="000000"/>
              </w:rPr>
              <w:t>Майборода В.М.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День пам’яті жертв політичних репресій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Замкова площа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Майборода В.М.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Вшанування пам’яті жертв Другої світової війни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Меморіальний комплекс «Вічна Слава»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День пам’яті та примирення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Меморіальний комплекс «Вічна Слава»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Гнатів Т.Ф.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ru-RU"/>
              </w:rP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Річниця перезахоронення праху Т.Шевченка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пр-т Волі, 13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ru-RU"/>
              </w:rP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День вшанування пам’яті лучан, які загинули під час антитерористичної операції на сході України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Алея почесних поховань, </w:t>
            </w:r>
          </w:p>
          <w:p w:rsidR="001122E3" w:rsidRDefault="001122E3">
            <w:r>
              <w:t>міське кладовище (с.Гаразджа)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  <w:p w:rsidR="001122E3" w:rsidRDefault="001122E3">
            <w:r>
              <w:t>Бенесько Н.Г.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ru-RU"/>
              </w:rP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День пам’яті жертв геноциду кримськотатарського народу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Замкова площа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 w:rsidRPr="00FF1A0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 xml:space="preserve">Свято Героїв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Замкова площа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</w:t>
            </w:r>
            <w: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Міжнародний конкурс піаністів «Шопенівська весна»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музична школа № 1 імені Ф.Шопена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t>Гнатів Т.Ф.</w:t>
            </w:r>
          </w:p>
        </w:tc>
      </w:tr>
      <w:tr w:rsidR="00890028" w:rsidRPr="00890028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0028" w:rsidRPr="00890028" w:rsidRDefault="00890028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0028" w:rsidRDefault="008900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Звітні концерти творчих колективів Палацу культури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0028" w:rsidRDefault="00890028">
            <w:pPr>
              <w:rPr>
                <w:color w:val="000000"/>
              </w:rPr>
            </w:pPr>
            <w:r>
              <w:rPr>
                <w:color w:val="000000"/>
              </w:rP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0028" w:rsidRDefault="00890028">
            <w:pPr>
              <w:rPr>
                <w:color w:val="000000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0028" w:rsidRDefault="00890028">
            <w:pPr>
              <w:snapToGrid w:val="0"/>
            </w:pPr>
            <w:r>
              <w:t>Гнатів Т.Ф.</w:t>
            </w:r>
          </w:p>
        </w:tc>
      </w:tr>
      <w:tr w:rsidR="00BA3264" w:rsidRPr="00890028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pPr>
              <w:jc w:val="both"/>
              <w:rPr>
                <w:color w:val="000000"/>
              </w:rPr>
            </w:pPr>
            <w:r>
              <w:t>Рейтингова акція «Овація» серед учнів шкіл естет естете виховання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pPr>
              <w:rPr>
                <w:color w:val="000000"/>
              </w:rPr>
            </w:pPr>
            <w:r>
              <w:rPr>
                <w:color w:val="000000"/>
              </w:rP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 w:rsidP="001122E3">
            <w:pPr>
              <w:rPr>
                <w:color w:val="000000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264" w:rsidRDefault="00BA3264" w:rsidP="001122E3">
            <w:pPr>
              <w:snapToGrid w:val="0"/>
            </w:pPr>
            <w:r>
              <w:t>Гнатів Т.Ф.</w:t>
            </w:r>
          </w:p>
        </w:tc>
      </w:tr>
      <w:tr w:rsidR="00BA3264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 w:rsidP="0088353C">
            <w:r>
              <w:t xml:space="preserve">Міжнародний день Червоного Хреста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264" w:rsidRDefault="00BA3264">
            <w:r>
              <w:t>Лотвін В.О.</w:t>
            </w:r>
          </w:p>
        </w:tc>
      </w:tr>
      <w:tr w:rsidR="00BA3264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pPr>
              <w:jc w:val="center"/>
            </w:pPr>
            <w:r>
              <w:lastRenderedPageBreak/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r>
              <w:t>Всесвітній день медичних сестер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A3264" w:rsidRDefault="00BA3264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264" w:rsidRDefault="00BA3264">
            <w:r>
              <w:t>Лотвін В.О.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pPr>
              <w:snapToGrid w:val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pPr>
              <w:snapToGrid w:val="0"/>
              <w:jc w:val="both"/>
            </w:pPr>
            <w:r>
              <w:t>Загальноміський екофестиваль «</w:t>
            </w:r>
            <w:r>
              <w:rPr>
                <w:color w:val="000000"/>
              </w:rPr>
              <w:t xml:space="preserve">Зелена школа»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pPr>
              <w:snapToGrid w:val="0"/>
            </w:pPr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pPr>
              <w:snapToGrid w:val="0"/>
            </w:pPr>
            <w:r>
              <w:t>Центральний парк культури та відпочинку імені Лесі Українки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 w:rsidP="001122E3">
            <w:pPr>
              <w:snapToGrid w:val="0"/>
            </w:pPr>
            <w:r>
              <w:t>Лисак О.В.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День Європи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зал засідань міської ради,</w:t>
            </w:r>
          </w:p>
          <w:p w:rsidR="00F75E35" w:rsidRDefault="00F75E35">
            <w: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Гомонець В.І.</w:t>
            </w:r>
          </w:p>
          <w:p w:rsidR="00F75E35" w:rsidRDefault="00F75E35">
            <w:r>
              <w:t>Гнатів Т.Ф.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Гастрономічний фестиваль «</w:t>
            </w:r>
            <w:r>
              <w:rPr>
                <w:lang w:val="en-US"/>
              </w:rPr>
              <w:t>Lutsk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Food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Fest</w:t>
            </w:r>
            <w: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Луцький замок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Захожий В.В.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Міське свято «Освітній заклад року. Вчитель року. Учень року»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Лещенко З.Б.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 xml:space="preserve">Творчий звіт колективів художньої самодіяльності освітніх установ </w:t>
            </w:r>
            <w:r>
              <w:rPr>
                <w:color w:val="000000"/>
                <w:spacing w:val="-3"/>
              </w:rPr>
              <w:t>Луцької міської територіальної громади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hyperlink r:id="rId8" w:history="1">
              <w:r>
                <w:rPr>
                  <w:rStyle w:val="a7"/>
                  <w:bCs/>
                  <w:color w:val="00000A"/>
                  <w:u w:val="none"/>
                </w:rPr>
                <w:t>обласний музично-драматичний театр імені Т.Шевченка</w:t>
              </w:r>
            </w:hyperlink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Лещенко З.Б.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Свято Останнього дзвоника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травень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Лещенко З.Б.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ind w:right="-108"/>
              <w:jc w:val="center"/>
            </w:pP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Відкриття туристичного сезону та проведення заходу «Арт-променд «Так звучить Луцьк»»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травень - червень 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Теліпська К.В.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88353C">
            <w:pPr>
              <w:ind w:right="-108" w:hanging="103"/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Міжнародний день захисту дітей.</w:t>
            </w:r>
          </w:p>
          <w:p w:rsidR="00F75E35" w:rsidRDefault="00F75E35">
            <w:r>
              <w:t>Фестиваль “</w:t>
            </w:r>
            <w:r>
              <w:rPr>
                <w:lang w:val="en-US"/>
              </w:rPr>
              <w:t>Bubble</w:t>
            </w:r>
            <w:r w:rsidRPr="00FF1A05">
              <w:rPr>
                <w:lang w:val="ru-RU"/>
              </w:rPr>
              <w:t xml:space="preserve"> </w:t>
            </w:r>
            <w:r>
              <w:rPr>
                <w:lang w:val="en-US"/>
              </w:rPr>
              <w:t>Fest</w:t>
            </w:r>
            <w:r>
              <w:t>”</w:t>
            </w:r>
          </w:p>
          <w:p w:rsidR="00F75E35" w:rsidRDefault="00F75E35">
            <w:r>
              <w:t>Фестиваль вихованців закладів дошкільної освіти «Ми діти твої, Україно!»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ind w:right="-108"/>
            </w:pPr>
            <w:r>
              <w:t xml:space="preserve">Центральний парк імені Лесі Українки, Театральний майдан, </w:t>
            </w:r>
          </w:p>
          <w:p w:rsidR="00F75E35" w:rsidRDefault="00F75E35">
            <w:pPr>
              <w:snapToGrid w:val="0"/>
            </w:pPr>
            <w:r>
              <w:t>пр-т Волі, парк Героїв Майдану та Небесного Легіону,</w:t>
            </w:r>
          </w:p>
          <w:p w:rsidR="00F75E35" w:rsidRDefault="00F75E35">
            <w:pPr>
              <w:snapToGrid w:val="0"/>
            </w:pPr>
            <w:r>
              <w:t>Палац учнівської молоді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Майборода В.М.</w:t>
            </w:r>
          </w:p>
          <w:p w:rsidR="00F75E35" w:rsidRDefault="00F75E35">
            <w:r>
              <w:t>Захожий В.В.</w:t>
            </w:r>
          </w:p>
          <w:p w:rsidR="00F75E35" w:rsidRDefault="00F75E35">
            <w:r>
              <w:t>Галан Л.В.</w:t>
            </w:r>
          </w:p>
          <w:p w:rsidR="00F75E35" w:rsidRDefault="00F75E35">
            <w:r>
              <w:t>Лещенко З.Б.</w:t>
            </w:r>
          </w:p>
          <w:p w:rsidR="00F75E35" w:rsidRDefault="00F75E35">
            <w:r>
              <w:t>Гнатів Т.Ф.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Міжнародний день молоді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ind w:right="-108"/>
            </w:pPr>
            <w:r>
              <w:t>Центральний парк імені Лесі Українки, Театральний майдан, пр-т Волі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Захожий В.В.</w:t>
            </w:r>
          </w:p>
          <w:p w:rsidR="00F75E35" w:rsidRDefault="00F75E35">
            <w:r>
              <w:t>Гнатів Т.Ф.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Фестиваль повітряних куль «Аеросфера»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ind w:right="-108"/>
            </w:pPr>
            <w:r>
              <w:t>Іподром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Захожий В.В.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День журналіста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ind w:right="-108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Балюк З.В.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День Скорботи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Меморіальний комплекс </w:t>
            </w:r>
          </w:p>
          <w:p w:rsidR="00F75E35" w:rsidRDefault="00F75E35">
            <w:r>
              <w:t>«Вічна Слава»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Річниця розстрілу в’язнів Луцької тюрми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Замкова площа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День Конституції України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hyperlink r:id="rId9" w:history="1">
              <w:r>
                <w:rPr>
                  <w:rStyle w:val="a7"/>
                  <w:bCs/>
                  <w:color w:val="00000A"/>
                  <w:u w:val="none"/>
                </w:rPr>
                <w:t>обласний музично-драматичний театр імені Т.Шевченка</w:t>
              </w:r>
            </w:hyperlink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Міжнародний художній пленер «Луцький замок»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Луцький замок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Гнатів Т.Ф.</w:t>
            </w:r>
          </w:p>
        </w:tc>
      </w:tr>
      <w:tr w:rsidR="00F75E35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Міжнародний фестиваль класичної музики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Луцький замок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88353C" w:rsidTr="00FF1A05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53C" w:rsidRPr="0088353C" w:rsidRDefault="008835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53C" w:rsidRDefault="0088353C">
            <w:pPr>
              <w:rPr>
                <w:color w:val="000000"/>
              </w:rPr>
            </w:pPr>
            <w:r>
              <w:rPr>
                <w:color w:val="000000"/>
              </w:rPr>
              <w:t>Програма «Бібліотека – територія дитинства»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53C" w:rsidRDefault="0088353C">
            <w:pPr>
              <w:rPr>
                <w:color w:val="000000"/>
              </w:rPr>
            </w:pPr>
            <w:r>
              <w:rPr>
                <w:color w:val="000000"/>
              </w:rP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53C" w:rsidRDefault="0088353C">
            <w:pPr>
              <w:rPr>
                <w:color w:val="000000"/>
              </w:rPr>
            </w:pPr>
            <w:r>
              <w:rPr>
                <w:color w:val="000000"/>
              </w:rPr>
              <w:t>централізована бібліотечна система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353C" w:rsidRDefault="0088353C"/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lastRenderedPageBreak/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День медичного працівника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tabs>
                <w:tab w:val="left" w:pos="5610"/>
              </w:tabs>
            </w:pPr>
            <w:r>
              <w:t>Лотвін В.О.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Міське свято з нагоди вручення міським головою медалей випускникам шкіл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Поліщук І.І.</w:t>
            </w:r>
          </w:p>
          <w:p w:rsidR="00F75E35" w:rsidRDefault="00F75E35">
            <w:pPr>
              <w:shd w:val="clear" w:color="auto" w:fill="FFFFFF"/>
            </w:pPr>
            <w:r>
              <w:t>Лещенко З.Б.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Випускні вечори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Лещенко З.Б.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Свято літньої школи «Ерудит»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червень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ДПЗОВ «Ровесник»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Лещенко З.Б.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rPr>
                <w:color w:val="000000"/>
                <w:szCs w:val="28"/>
              </w:rPr>
              <w:t xml:space="preserve">Вшанування пам'яті жертв Другої світової війни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липень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Меморіальний комплекс </w:t>
            </w:r>
          </w:p>
          <w:p w:rsidR="00F75E35" w:rsidRDefault="00F75E35">
            <w:r>
              <w:t>«Вічна Слава»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  <w:p w:rsidR="00F75E35" w:rsidRDefault="00F75E35">
            <w:r>
              <w:t>Майборода В.М.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День працівників торгівлі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липень 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ind w:right="-108"/>
            </w:pPr>
            <w:r>
              <w:t>зал засідань міської ради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Рибай Н.А.</w:t>
            </w:r>
          </w:p>
        </w:tc>
      </w:tr>
      <w:tr w:rsidR="00F75E35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color w:val="000000"/>
              </w:rPr>
              <w:t>І</w:t>
            </w: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Літній медіа-табір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липень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CB476C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476C" w:rsidRDefault="00CB4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ІІІ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476C" w:rsidRDefault="00CB476C">
            <w:pPr>
              <w:rPr>
                <w:color w:val="000000"/>
              </w:rPr>
            </w:pPr>
            <w:r>
              <w:rPr>
                <w:color w:val="000000"/>
              </w:rPr>
              <w:t>Мистецький проект «Грає духовий оркестр»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476C" w:rsidRDefault="00CB476C">
            <w:pPr>
              <w:rPr>
                <w:color w:val="000000"/>
              </w:rPr>
            </w:pPr>
            <w:r>
              <w:rPr>
                <w:color w:val="000000"/>
              </w:rPr>
              <w:t>липень-вересень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476C" w:rsidRDefault="00CB476C">
            <w:pPr>
              <w:rPr>
                <w:color w:val="000000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476C" w:rsidRDefault="00CB476C"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Фестиваль «Бандерштат-2021»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серпень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с. Рованці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Захожий В.В.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jc w:val="both"/>
            </w:pPr>
            <w:r>
              <w:t xml:space="preserve">День пам’яті Лесі Українки Лесі Українки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серпень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rPr>
                <w:color w:val="000000"/>
              </w:rP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І.І.,</w:t>
            </w:r>
          </w:p>
          <w:p w:rsidR="00F75E35" w:rsidRDefault="00F75E35">
            <w:pPr>
              <w:snapToGrid w:val="0"/>
            </w:pPr>
            <w:r>
              <w:t>Макарова О.П.,</w:t>
            </w:r>
          </w:p>
        </w:tc>
      </w:tr>
      <w:tr w:rsidR="00F75E35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lang w:val="ru-RU"/>
              </w:rPr>
              <w:t>ІІІ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Літературно-мистецькі заходи в рамках проєкту «Леся UA» до 150-річчя від дня народження Лесі Українки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серпень-вересень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Заклади культури, мистецький салон «Лесина світлиця»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День Державного прапора України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серпень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вул. Богдана Хмельницького, 19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pacing w:line="228" w:lineRule="auto"/>
              <w:jc w:val="both"/>
            </w:pPr>
            <w:r>
              <w:rPr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napToGrid w:val="0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  <w:p w:rsidR="00F75E35" w:rsidRDefault="00F75E35"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rPr>
                <w:color w:val="000000"/>
              </w:rPr>
              <w:t>Мистецька акція «Кобзарське віче»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серпень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Театральний майдан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F75E35" w:rsidRPr="00FF1A0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pacing w:line="228" w:lineRule="auto"/>
              <w:jc w:val="both"/>
            </w:pPr>
            <w:r>
              <w:rPr>
                <w:sz w:val="24"/>
                <w:szCs w:val="24"/>
              </w:rPr>
              <w:t>День пам’яті захисників України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pacing w:line="228" w:lineRule="auto"/>
              <w:jc w:val="both"/>
            </w:pPr>
            <w:r>
              <w:rPr>
                <w:color w:val="000000"/>
                <w:sz w:val="24"/>
                <w:szCs w:val="24"/>
              </w:rPr>
              <w:t>Благодійна акція «Скоро до школи»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Галан Л.В.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pacing w:line="228" w:lineRule="auto"/>
              <w:jc w:val="left"/>
            </w:pPr>
            <w:r>
              <w:rPr>
                <w:color w:val="000000"/>
                <w:sz w:val="24"/>
                <w:szCs w:val="24"/>
              </w:rPr>
              <w:t>Фестиваль «Князівський бенкет»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napToGrid w:val="0"/>
              <w:spacing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Теліпська К.В.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pacing w:line="228" w:lineRule="auto"/>
              <w:jc w:val="both"/>
            </w:pPr>
            <w:r>
              <w:rPr>
                <w:sz w:val="24"/>
                <w:szCs w:val="24"/>
              </w:rPr>
              <w:t>День підприємця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ind w:right="-108"/>
            </w:pPr>
            <w:r>
              <w:t>зал засідань міської ради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Рибай Н.А.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День Знань. Свято Першого дзвоника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Лещенко З.Б.</w:t>
            </w:r>
          </w:p>
        </w:tc>
      </w:tr>
      <w:tr w:rsidR="00F75E35" w:rsidRPr="00FF1A0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День міста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Барська О.В.</w:t>
            </w:r>
          </w:p>
          <w:p w:rsidR="00F75E35" w:rsidRDefault="00F75E35">
            <w:pPr>
              <w:shd w:val="clear" w:color="auto" w:fill="FFFFFF"/>
            </w:pPr>
            <w:r>
              <w:t>Гомонець В.І.</w:t>
            </w:r>
          </w:p>
          <w:p w:rsidR="00F75E35" w:rsidRDefault="00F75E35">
            <w:pPr>
              <w:shd w:val="clear" w:color="auto" w:fill="FFFFFF"/>
            </w:pPr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color w:val="000000"/>
                <w:lang w:val="en-US"/>
              </w:rPr>
              <w:lastRenderedPageBreak/>
              <w:t>III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rPr>
                <w:color w:val="000000"/>
              </w:rPr>
              <w:t>Мистецький проєкт «Саміт у Луцьку</w:t>
            </w:r>
            <w:r>
              <w:t>»</w:t>
            </w:r>
            <w:r>
              <w:rPr>
                <w:color w:val="000000"/>
              </w:rPr>
              <w:t>.</w:t>
            </w:r>
          </w:p>
          <w:p w:rsidR="00F75E35" w:rsidRDefault="00F75E35">
            <w:pPr>
              <w:shd w:val="clear" w:color="auto" w:fill="FFFFFF"/>
              <w:jc w:val="both"/>
            </w:pPr>
            <w:r>
              <w:rPr>
                <w:color w:val="000000"/>
              </w:rPr>
              <w:t>Арт-шоу «Ніч у Луцькому замку</w:t>
            </w:r>
            <w: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Луцький замок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pPr>
              <w:jc w:val="center"/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r>
              <w:rPr>
                <w:color w:val="000000"/>
              </w:rPr>
              <w:t>Міжнародний інтеркультурний фестиваль «Палітра культур»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r>
              <w:rPr>
                <w:color w:val="000000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r>
              <w:rPr>
                <w:color w:val="000000"/>
              </w:rP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 w:rsidP="001122E3">
            <w:r>
              <w:t>Гнатів Т.Ф.</w:t>
            </w:r>
          </w:p>
        </w:tc>
      </w:tr>
      <w:tr w:rsidR="00F75E35" w:rsidRPr="00FF1A0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pacing w:line="228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Мистецький проект «Територія творчості»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r>
              <w:rPr>
                <w:color w:val="000000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 w:rsidP="001122E3">
            <w:r>
              <w:rPr>
                <w:color w:val="000000"/>
              </w:rP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 w:rsidP="001122E3">
            <w:r>
              <w:t>Гнатів Т.Ф.</w:t>
            </w:r>
          </w:p>
        </w:tc>
      </w:tr>
      <w:tr w:rsidR="00F75E35" w:rsidRPr="00FF1A0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pacing w:line="228" w:lineRule="auto"/>
              <w:jc w:val="left"/>
            </w:pPr>
            <w:r>
              <w:rPr>
                <w:color w:val="000000"/>
                <w:sz w:val="24"/>
                <w:szCs w:val="24"/>
              </w:rPr>
              <w:t>День сталої енергії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1"/>
              <w:snapToGrid w:val="0"/>
              <w:spacing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Смаль Б.А.</w:t>
            </w:r>
          </w:p>
          <w:p w:rsidR="00F75E35" w:rsidRDefault="00F75E35">
            <w:r>
              <w:t>Патракеєв К.М.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jc w:val="both"/>
            </w:pPr>
            <w:r>
              <w:t>Екологічна акція «</w:t>
            </w:r>
            <w:r>
              <w:rPr>
                <w:color w:val="000000"/>
              </w:rPr>
              <w:t xml:space="preserve">День без машин»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Лисак О.В.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Гастрономічний фестиваль «</w:t>
            </w:r>
            <w:r>
              <w:rPr>
                <w:lang w:val="en-US"/>
              </w:rPr>
              <w:t>Lutsk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Food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Fest</w:t>
            </w:r>
            <w: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Луцький замок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Захожий В.В.</w:t>
            </w:r>
          </w:p>
        </w:tc>
      </w:tr>
      <w:tr w:rsidR="00F75E35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rPr>
                <w:color w:val="0D0D0D"/>
              </w:rPr>
              <w:t>«Бібліо</w:t>
            </w:r>
            <w:r>
              <w:rPr>
                <w:color w:val="0D0D0D"/>
                <w:lang w:val="en-US"/>
              </w:rPr>
              <w:t>Fest</w:t>
            </w:r>
            <w:r w:rsidRPr="00FF1A05">
              <w:rPr>
                <w:color w:val="0D0D0D"/>
                <w:lang w:val="ru-RU"/>
              </w:rPr>
              <w:t>-2021</w:t>
            </w:r>
            <w:r w:rsidRPr="00FF1A05">
              <w:rPr>
                <w:color w:val="000000"/>
                <w:lang w:val="ru-RU"/>
              </w:rPr>
              <w:t xml:space="preserve">» </w:t>
            </w:r>
            <w:r>
              <w:rPr>
                <w:color w:val="000000"/>
                <w:lang w:val="ru-RU"/>
              </w:rPr>
              <w:t xml:space="preserve">до </w:t>
            </w:r>
            <w:r>
              <w:rPr>
                <w:color w:val="000000"/>
              </w:rPr>
              <w:t>Всеукраїнського</w:t>
            </w:r>
            <w:r>
              <w:rPr>
                <w:color w:val="000000"/>
                <w:lang w:val="ru-RU"/>
              </w:rPr>
              <w:t xml:space="preserve"> дня </w:t>
            </w:r>
            <w:r>
              <w:rPr>
                <w:color w:val="000000"/>
              </w:rPr>
              <w:t>бібліотек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вересень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bidi/>
              <w:jc w:val="right"/>
            </w:pPr>
            <w:r>
              <w:rPr>
                <w:color w:val="000000"/>
                <w:lang w:val="ru-RU"/>
              </w:rPr>
              <w:t xml:space="preserve">Луцька </w:t>
            </w:r>
            <w:r>
              <w:rPr>
                <w:color w:val="000000"/>
              </w:rPr>
              <w:t>міська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централізована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бібліотечна</w:t>
            </w:r>
            <w:r>
              <w:rPr>
                <w:color w:val="000000"/>
                <w:lang w:val="ru-RU"/>
              </w:rPr>
              <w:t xml:space="preserve"> система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rPr>
                <w:color w:val="000000"/>
              </w:rPr>
              <w:t>День українського кіно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заклади культури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VІІ Туристичний фестиваль авторської пісні «</w:t>
            </w:r>
            <w:r>
              <w:rPr>
                <w:color w:val="000000"/>
              </w:rPr>
              <w:t>Вітрила пригод»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 xml:space="preserve">День фармацевтичного працівника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tabs>
                <w:tab w:val="left" w:pos="5610"/>
              </w:tabs>
            </w:pPr>
            <w:r>
              <w:t>Лотвін В.О.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Всесвітній день туризму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tabs>
                <w:tab w:val="left" w:pos="5610"/>
              </w:tabs>
            </w:pPr>
            <w:r>
              <w:t>Теліпська К.В.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Щорічний науковий фестиваль «Наукові пікніки»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snapToGrid w:val="0"/>
            </w:pPr>
            <w: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Захожий В.В.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ind w:right="-86"/>
              <w:jc w:val="both"/>
            </w:pPr>
            <w:r>
              <w:rPr>
                <w:color w:val="000000"/>
              </w:rPr>
              <w:t>Відкритий чемпіонат з бігу по шосе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пр-т Волі, вулиці міста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ind w:left="-108" w:right="-44" w:firstLine="108"/>
            </w:pPr>
            <w:r>
              <w:t>Захожий В.В.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Відкритий Кубок Луцька з Середньовічного бою «Доблесть Віків»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Луцький замок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Захожий В.В.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rPr>
                <w:bCs/>
              </w:rPr>
              <w:t xml:space="preserve">День фізичної культури і спорту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5"/>
              <w:snapToGrid w:val="0"/>
            </w:pPr>
            <w:r>
              <w:rPr>
                <w:szCs w:val="28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ЗЗСО та ЗВО міської громади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ind w:right="-82"/>
            </w:pPr>
            <w:r>
              <w:t>Захожий В.В.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rPr>
                <w:bCs/>
              </w:rPr>
              <w:t>Міжнародний день глухих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pStyle w:val="af5"/>
              <w:snapToGrid w:val="0"/>
            </w:pPr>
            <w:r>
              <w:rPr>
                <w:szCs w:val="28"/>
              </w:rP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  <w:rPr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ind w:right="-82"/>
            </w:pPr>
            <w:r>
              <w:t>Майборода В.М.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t xml:space="preserve">Річниця від дня народження М.Грушевського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вересень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площа перед пам’ятником М.Грушевському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ІІІ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t>День територіальної оборони  України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вересень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 xml:space="preserve">Театральний майдан 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Міські предметні турніри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 xml:space="preserve">вересень-листопад 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Лещенко З.Б.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t>Міжнародний день людей похилого віку.</w:t>
            </w:r>
          </w:p>
          <w:p w:rsidR="00F75E35" w:rsidRDefault="00F75E35">
            <w:pPr>
              <w:jc w:val="both"/>
            </w:pPr>
            <w:r>
              <w:t>День ветерана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Майборода В.М.</w:t>
            </w:r>
          </w:p>
          <w:p w:rsidR="00F75E35" w:rsidRDefault="00F75E35">
            <w:r>
              <w:t>Лотвін В.О.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Екологічна акція до Дня захисту тварин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Луцький зоопарк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Лисак О.В.</w:t>
            </w:r>
          </w:p>
          <w:p w:rsidR="00F75E35" w:rsidRDefault="00F75E35">
            <w:pPr>
              <w:shd w:val="clear" w:color="auto" w:fill="FFFFFF"/>
            </w:pPr>
            <w:r>
              <w:t>Денисенко Л.П.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  <w:jc w:val="both"/>
            </w:pPr>
            <w:r>
              <w:t>День працівників освіти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pPr>
              <w:shd w:val="clear" w:color="auto" w:fill="FFFFFF"/>
            </w:pPr>
            <w:r>
              <w:t>Лещенко З.Б.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lastRenderedPageBreak/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rPr>
                <w:color w:val="000000"/>
              </w:rPr>
              <w:t>День захисника України.</w:t>
            </w:r>
          </w:p>
          <w:p w:rsidR="00F75E35" w:rsidRDefault="00F75E35">
            <w:pPr>
              <w:jc w:val="both"/>
            </w:pPr>
            <w:r>
              <w:t>Річниця заснування УПА.</w:t>
            </w:r>
          </w:p>
          <w:p w:rsidR="00F75E35" w:rsidRDefault="00F75E35">
            <w:pPr>
              <w:jc w:val="both"/>
            </w:pPr>
            <w:r>
              <w:t>День українського козацтва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жовтень</w:t>
            </w:r>
          </w:p>
          <w:p w:rsidR="00F75E35" w:rsidRDefault="00F75E35"/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Замкова площа, 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  <w:p w:rsidR="00F75E35" w:rsidRDefault="00F75E35">
            <w:r>
              <w:t>Гнатів Т.Ф.</w:t>
            </w:r>
          </w:p>
          <w:p w:rsidR="00F75E35" w:rsidRDefault="00F75E35">
            <w:r>
              <w:t>Майборода В.М.</w:t>
            </w:r>
          </w:p>
          <w:p w:rsidR="00F75E35" w:rsidRDefault="00F75E35">
            <w:r>
              <w:t>Захожий В.В.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t xml:space="preserve">Вшанування пам'яті жертв Другої світової війни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  <w:r>
              <w:t>Меморіальний комплекс «Вічна Слава»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Поліщук І.І.</w:t>
            </w:r>
          </w:p>
          <w:p w:rsidR="00F75E35" w:rsidRDefault="00F75E35">
            <w:r>
              <w:t>Макарова О.П.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t>День білої тростини (День сліпих)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Майборода В.М.</w:t>
            </w:r>
          </w:p>
        </w:tc>
      </w:tr>
      <w:tr w:rsidR="00F75E3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pPr>
              <w:jc w:val="both"/>
            </w:pPr>
            <w:r>
              <w:rPr>
                <w:color w:val="000000"/>
              </w:rPr>
              <w:t>Міжнародний день музики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E35" w:rsidRDefault="00F75E35">
            <w:r>
              <w:rPr>
                <w:color w:val="000000"/>
              </w:rPr>
              <w:t>музичні школи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E35" w:rsidRDefault="00F75E35">
            <w:r>
              <w:t>Гнатів Т.Ф.</w:t>
            </w:r>
          </w:p>
        </w:tc>
      </w:tr>
      <w:tr w:rsidR="00A86A74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 w:rsidP="001122E3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 w:rsidP="00A86A74">
            <w:pPr>
              <w:jc w:val="both"/>
            </w:pPr>
            <w:r>
              <w:rPr>
                <w:color w:val="000000"/>
              </w:rPr>
              <w:t>Заходи до Дня художника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 w:rsidP="001122E3">
            <w:r>
              <w:rPr>
                <w:color w:val="000000"/>
              </w:rP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365954" w:rsidP="001122E3">
            <w:r>
              <w:rPr>
                <w:color w:val="000000"/>
              </w:rPr>
              <w:t>Луцька художня школа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6A74" w:rsidRDefault="00A86A74" w:rsidP="001122E3">
            <w:r>
              <w:t>Гнатів Т.Ф.</w:t>
            </w:r>
          </w:p>
        </w:tc>
      </w:tr>
      <w:tr w:rsidR="00A86A74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both"/>
            </w:pPr>
            <w:r>
              <w:t>М</w:t>
            </w:r>
            <w:r w:rsidR="00CB476C">
              <w:t>іжнародний м</w:t>
            </w:r>
            <w:r>
              <w:t>узичний фестиваль «Стравінський та Україна»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музично-драматичний театр імені Т.Шевченка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6A74" w:rsidRDefault="00A86A74">
            <w:r>
              <w:t>Гнатів Т.Ф.</w:t>
            </w:r>
          </w:p>
        </w:tc>
      </w:tr>
      <w:tr w:rsidR="00A86A74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both"/>
            </w:pPr>
            <w:r>
              <w:t xml:space="preserve">Екологічна акція до Дня захисту тварин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жовтень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«Луцький зоопарк», КП «Ласка» 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6A74" w:rsidRDefault="00A86A74">
            <w:r>
              <w:t>Лисак О.В.</w:t>
            </w:r>
          </w:p>
        </w:tc>
      </w:tr>
      <w:tr w:rsidR="00365954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954" w:rsidRDefault="00365954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954" w:rsidRDefault="00365954">
            <w:pPr>
              <w:shd w:val="clear" w:color="auto" w:fill="FFFFFF"/>
              <w:jc w:val="both"/>
            </w:pPr>
            <w:r>
              <w:t>Дні національних культур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954" w:rsidRDefault="00365954">
            <w:pPr>
              <w:shd w:val="clear" w:color="auto" w:fill="FFFFFF"/>
            </w:pPr>
            <w:r>
              <w:t>жовтень-листопад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954" w:rsidRDefault="00365954">
            <w:pPr>
              <w:shd w:val="clear" w:color="auto" w:fill="FFFFFF"/>
            </w:pPr>
            <w:r>
              <w:t>локації міста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5954" w:rsidRDefault="00365954">
            <w:pPr>
              <w:shd w:val="clear" w:color="auto" w:fill="FFFFFF"/>
            </w:pPr>
            <w:r>
              <w:t>Гнатів Т.Ф.</w:t>
            </w:r>
          </w:p>
        </w:tc>
      </w:tr>
      <w:tr w:rsidR="00A86A74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shd w:val="clear" w:color="auto" w:fill="FFFFFF"/>
              <w:jc w:val="both"/>
            </w:pPr>
            <w:r>
              <w:t>Екологічна акція «Чиста Україна – чиста Земля»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shd w:val="clear" w:color="auto" w:fill="FFFFFF"/>
            </w:pPr>
            <w:r>
              <w:t>жовтень-листопад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shd w:val="clear" w:color="auto" w:fill="FFFFFF"/>
            </w:pPr>
            <w:r>
              <w:t>територія МТГ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6A74" w:rsidRDefault="00A86A74">
            <w:pPr>
              <w:shd w:val="clear" w:color="auto" w:fill="FFFFFF"/>
            </w:pPr>
            <w:r>
              <w:t>Лисак О.В.</w:t>
            </w:r>
          </w:p>
          <w:p w:rsidR="00A86A74" w:rsidRDefault="00A86A74">
            <w:pPr>
              <w:shd w:val="clear" w:color="auto" w:fill="FFFFFF"/>
            </w:pPr>
          </w:p>
        </w:tc>
      </w:tr>
      <w:tr w:rsidR="00A86A74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center"/>
            </w:pPr>
            <w:r>
              <w:rPr>
                <w:lang w:val="ru-RU"/>
              </w:rPr>
              <w:t>ІV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Літературно-мистецькі заходи в рамках проєкту «Леся UA» до 150-річчя від дня народження Лесі Українки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жовтень-грудень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Заклади культури, мистецький салон «Лесина світлиця»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6A74" w:rsidRDefault="00A86A74">
            <w:r>
              <w:t>Гнатів Т.Ф.</w:t>
            </w:r>
          </w:p>
        </w:tc>
      </w:tr>
      <w:tr w:rsidR="00A86A74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both"/>
            </w:pPr>
            <w:r>
              <w:t>День Гідності та Свободи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 w:rsidP="00365954">
            <w:pPr>
              <w:pStyle w:val="110"/>
              <w:jc w:val="left"/>
            </w:pPr>
            <w:r>
              <w:rPr>
                <w:sz w:val="24"/>
              </w:rPr>
              <w:t>обласний музично-драматичний театр імені Т.Шевченка,</w:t>
            </w:r>
            <w:r w:rsidR="00365954">
              <w:rPr>
                <w:sz w:val="24"/>
              </w:rPr>
              <w:t xml:space="preserve"> </w:t>
            </w:r>
            <w:r>
              <w:rPr>
                <w:sz w:val="24"/>
              </w:rPr>
              <w:t>ЗЗСО та ЗВО міської громади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6A74" w:rsidRDefault="00A86A74">
            <w:r>
              <w:t>Поліщук І.І.</w:t>
            </w:r>
          </w:p>
          <w:p w:rsidR="00A86A74" w:rsidRDefault="00A86A74">
            <w:r>
              <w:t>Макарова О.П.</w:t>
            </w:r>
          </w:p>
          <w:p w:rsidR="00A86A74" w:rsidRDefault="00A86A74">
            <w:r>
              <w:t>Захожий В.В.</w:t>
            </w:r>
          </w:p>
          <w:p w:rsidR="00365954" w:rsidRDefault="00365954">
            <w:r>
              <w:t>Лещенко З.Б.</w:t>
            </w:r>
          </w:p>
        </w:tc>
      </w:tr>
      <w:tr w:rsidR="00A86A74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pPr>
              <w:jc w:val="both"/>
            </w:pPr>
            <w:r>
              <w:t xml:space="preserve">День пам’яті жертв голодоморів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6A74" w:rsidRDefault="00A86A74">
            <w:r>
              <w:t>Замкова площа</w:t>
            </w:r>
            <w:r w:rsidR="00CB476C">
              <w:t>, заклади культури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6A74" w:rsidRDefault="00A86A74">
            <w:r>
              <w:t>Поліщук І.І.</w:t>
            </w:r>
          </w:p>
          <w:p w:rsidR="00A86A74" w:rsidRDefault="00A86A74">
            <w:r>
              <w:t>Макарова О.П.</w:t>
            </w:r>
          </w:p>
          <w:p w:rsidR="00A86A74" w:rsidRDefault="00A86A74">
            <w:r>
              <w:t>Майборода В.М.</w:t>
            </w:r>
          </w:p>
          <w:p w:rsidR="00CB476C" w:rsidRDefault="00CB476C">
            <w:r>
              <w:t>Гнатів Т.Ф.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Річниця від дня смерті М.Грушевського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площа перед пам’ятником М.Грушевському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День працівника соціальної сфери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Майборода В.М.</w:t>
            </w:r>
          </w:p>
          <w:p w:rsidR="001122E3" w:rsidRDefault="001122E3">
            <w:r>
              <w:t>Галан Л.В.</w:t>
            </w:r>
          </w:p>
        </w:tc>
      </w:tr>
      <w:tr w:rsidR="001122E3" w:rsidRPr="00FF1A0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День працівників радіо, телебачення та зв’язку України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Балюк З.В.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lastRenderedPageBreak/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 w:rsidP="00365954">
            <w:pPr>
              <w:jc w:val="both"/>
            </w:pPr>
            <w:r>
              <w:rPr>
                <w:color w:val="000000"/>
              </w:rPr>
              <w:t>Рейти</w:t>
            </w:r>
            <w:r w:rsidR="00365954">
              <w:rPr>
                <w:color w:val="000000"/>
              </w:rPr>
              <w:t xml:space="preserve">нгова акція «Кращий в культурі», </w:t>
            </w:r>
            <w:r>
              <w:rPr>
                <w:color w:val="000000"/>
              </w:rPr>
              <w:t>заходи до Всеукраїнського дня працівників культури та майстрів народного мистецтва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Палац культури міста Луцька, заклади культури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>Міжнародний фестиваль «Волинський кобзарик»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листопад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 w:rsidP="00365954">
            <w:pPr>
              <w:jc w:val="both"/>
            </w:pPr>
            <w:r>
              <w:rPr>
                <w:color w:val="000000"/>
              </w:rPr>
              <w:t xml:space="preserve">День писемності </w:t>
            </w:r>
            <w:r w:rsidR="00365954">
              <w:rPr>
                <w:color w:val="000000"/>
              </w:rPr>
              <w:t>та рідної</w:t>
            </w:r>
            <w:r>
              <w:rPr>
                <w:color w:val="000000"/>
              </w:rPr>
              <w:t xml:space="preserve"> мови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заклади культури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День студента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листопад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16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 міської громади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Захожий В.В.</w:t>
            </w:r>
          </w:p>
        </w:tc>
      </w:tr>
      <w:tr w:rsidR="001122E3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Міські предметні олімпіади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 xml:space="preserve">листопад-грудень 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</w:tc>
      </w:tr>
      <w:tr w:rsidR="001122E3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rPr>
                <w:color w:val="000000"/>
              </w:rPr>
              <w:t>Турнір з гімнастики художньої пам’яті О.Веремійчика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листопад-грудень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ДЮСШ № 3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82"/>
            </w:pPr>
            <w:r>
              <w:t>Захожий В.В.</w:t>
            </w:r>
          </w:p>
        </w:tc>
      </w:tr>
      <w:tr w:rsidR="001122E3" w:rsidRPr="00FF1A05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  <w:szCs w:val="28"/>
              </w:rPr>
              <w:t xml:space="preserve">Річниця від дня народження В’ячеслава Чорновола 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вул. В’ячеслава Чорновола, 3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Макарова О.П.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Всесвітній день боротьби зі СНІДом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Лотвін В.О.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>Міжнародний день людей з інвалідністю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Майборода В.М.</w:t>
            </w:r>
          </w:p>
          <w:p w:rsidR="001122E3" w:rsidRDefault="001122E3">
            <w:r>
              <w:t>Лотвін В.О.</w:t>
            </w:r>
          </w:p>
          <w:p w:rsidR="001122E3" w:rsidRDefault="001122E3">
            <w:r>
              <w:t>Галан Л.В.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 w:rsidP="00343DD5">
            <w:pPr>
              <w:jc w:val="both"/>
            </w:pPr>
            <w:r>
              <w:t xml:space="preserve">Вшанування </w:t>
            </w:r>
            <w:r w:rsidR="00343DD5">
              <w:t>ліквідаторів</w:t>
            </w:r>
            <w:r>
              <w:t xml:space="preserve"> наслідків аварії на ЧАЕС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Майборода В.М.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ind w:right="-108" w:hanging="108"/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t xml:space="preserve">День Святого Миколая. </w:t>
            </w:r>
          </w:p>
          <w:p w:rsidR="001122E3" w:rsidRDefault="001122E3">
            <w:pPr>
              <w:jc w:val="both"/>
            </w:pPr>
            <w:r>
              <w:t xml:space="preserve">Благодійний проєкт «Чужих дітей не буває». 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Акція «Миколай пам’ятає про всіх».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>Міське свято для дітей пільгових категорій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 xml:space="preserve">пам’ятник Святому Миколаю, </w:t>
            </w:r>
          </w:p>
          <w:p w:rsidR="001122E3" w:rsidRDefault="001122E3">
            <w:pPr>
              <w:snapToGrid w:val="0"/>
            </w:pPr>
            <w:r>
              <w:t>Палац культури міста Луцька,</w:t>
            </w:r>
          </w:p>
          <w:p w:rsidR="001122E3" w:rsidRDefault="001122E3">
            <w:pPr>
              <w:snapToGrid w:val="0"/>
            </w:pPr>
            <w:r>
              <w:t>Палац учнівської молоді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Гнатів Т.Ф.</w:t>
            </w:r>
          </w:p>
          <w:p w:rsidR="001122E3" w:rsidRDefault="001122E3">
            <w:pPr>
              <w:snapToGrid w:val="0"/>
            </w:pPr>
            <w:r>
              <w:t xml:space="preserve">Захожий В.В. </w:t>
            </w:r>
          </w:p>
          <w:p w:rsidR="001122E3" w:rsidRDefault="001122E3">
            <w:r>
              <w:t xml:space="preserve">Галан Л.В. </w:t>
            </w:r>
          </w:p>
          <w:p w:rsidR="001122E3" w:rsidRDefault="001122E3">
            <w:r>
              <w:t>Лещенко З.Б.</w:t>
            </w:r>
          </w:p>
        </w:tc>
      </w:tr>
      <w:tr w:rsidR="001122E3" w:rsidTr="00365954">
        <w:tc>
          <w:tcPr>
            <w:tcW w:w="8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t>ІV</w:t>
            </w:r>
          </w:p>
        </w:tc>
        <w:tc>
          <w:tcPr>
            <w:tcW w:w="6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  <w:jc w:val="both"/>
            </w:pPr>
            <w:r>
              <w:t>Міський етап конкурсу «Учитель року»</w:t>
            </w:r>
          </w:p>
        </w:tc>
        <w:tc>
          <w:tcPr>
            <w:tcW w:w="2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 xml:space="preserve">грудень </w:t>
            </w:r>
          </w:p>
        </w:tc>
        <w:tc>
          <w:tcPr>
            <w:tcW w:w="4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2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shd w:val="clear" w:color="auto" w:fill="FFFFFF"/>
            </w:pPr>
            <w:r>
              <w:t>Лещенко З.Б.</w:t>
            </w:r>
          </w:p>
        </w:tc>
      </w:tr>
      <w:tr w:rsidR="001122E3" w:rsidTr="0036595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both"/>
            </w:pPr>
            <w:r>
              <w:t>Відкритий турнір з плавання «Новорічні призи Луцької міської ради</w:t>
            </w:r>
            <w:r>
              <w:rPr>
                <w:color w:val="00000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 xml:space="preserve">СДЮСШОР плавання 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82"/>
            </w:pPr>
            <w:r>
              <w:t>Захожий В.В.</w:t>
            </w:r>
          </w:p>
        </w:tc>
      </w:tr>
      <w:tr w:rsidR="001122E3" w:rsidRPr="00FF1A05" w:rsidTr="00CB476C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snapToGrid w:val="0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 w:rsidP="007815BD">
            <w:pPr>
              <w:snapToGrid w:val="0"/>
              <w:jc w:val="both"/>
            </w:pPr>
            <w:r>
              <w:t xml:space="preserve">Змагання «Повір у себе» в рамках Всеукраїнської акції «Ти зможеш, якщо зміг я!»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pStyle w:val="af5"/>
              <w:snapToGrid w:val="0"/>
            </w:pPr>
            <w: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приміщення центру «Спорт для всіх</w:t>
            </w:r>
            <w:r>
              <w:t>»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pPr>
              <w:ind w:right="-82"/>
            </w:pPr>
            <w:r>
              <w:t>Захожий В.В.</w:t>
            </w:r>
          </w:p>
          <w:p w:rsidR="001122E3" w:rsidRDefault="001122E3">
            <w:pPr>
              <w:ind w:right="-82"/>
            </w:pPr>
            <w:r>
              <w:t>Назарук Н.В.</w:t>
            </w:r>
          </w:p>
        </w:tc>
      </w:tr>
      <w:tr w:rsidR="001122E3" w:rsidTr="00CB476C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pPr>
              <w:jc w:val="both"/>
            </w:pPr>
            <w:r>
              <w:rPr>
                <w:color w:val="000000"/>
              </w:rPr>
              <w:t xml:space="preserve">Засвічення головної новорічної ялинки Луцька. </w:t>
            </w:r>
          </w:p>
          <w:p w:rsidR="001122E3" w:rsidRDefault="001122E3">
            <w:pPr>
              <w:jc w:val="both"/>
            </w:pPr>
            <w:r>
              <w:rPr>
                <w:color w:val="000000"/>
              </w:rPr>
              <w:t xml:space="preserve">Передача Вифлеємського вогню Луцькій громаді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грудень</w:t>
            </w:r>
          </w:p>
        </w:tc>
        <w:tc>
          <w:tcPr>
            <w:tcW w:w="4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22E3" w:rsidRDefault="001122E3">
            <w:r>
              <w:rPr>
                <w:color w:val="000000"/>
              </w:rPr>
              <w:t>Театральний майдан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22E3" w:rsidRDefault="001122E3">
            <w:r>
              <w:t>Поліщук І.І.</w:t>
            </w:r>
          </w:p>
          <w:p w:rsidR="001122E3" w:rsidRDefault="001122E3">
            <w:r>
              <w:t>Гнатів Т.Ф.</w:t>
            </w:r>
          </w:p>
          <w:p w:rsidR="001122E3" w:rsidRDefault="001122E3">
            <w:r>
              <w:t>Захожий В.В.</w:t>
            </w:r>
          </w:p>
        </w:tc>
      </w:tr>
    </w:tbl>
    <w:p w:rsidR="00BE1F79" w:rsidRDefault="00BE1F79">
      <w:pPr>
        <w:rPr>
          <w:sz w:val="28"/>
          <w:szCs w:val="28"/>
        </w:rPr>
      </w:pPr>
    </w:p>
    <w:p w:rsidR="001122E3" w:rsidRDefault="001122E3">
      <w:r>
        <w:rPr>
          <w:sz w:val="28"/>
          <w:szCs w:val="28"/>
        </w:rPr>
        <w:t xml:space="preserve">Заступник міського голови, </w:t>
      </w:r>
    </w:p>
    <w:p w:rsidR="001122E3" w:rsidRDefault="001122E3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343DD5" w:rsidRDefault="00343DD5"/>
    <w:p w:rsidR="001122E3" w:rsidRDefault="001122E3">
      <w:r>
        <w:t>Барська 777 949</w:t>
      </w:r>
    </w:p>
    <w:p w:rsidR="001122E3" w:rsidRDefault="001122E3"/>
    <w:sectPr w:rsidR="001122E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851" w:bottom="766" w:left="851" w:header="567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F3" w:rsidRDefault="00A263F3" w:rsidP="001122E3">
      <w:r>
        <w:separator/>
      </w:r>
    </w:p>
  </w:endnote>
  <w:endnote w:type="continuationSeparator" w:id="1">
    <w:p w:rsidR="00A263F3" w:rsidRDefault="00A263F3" w:rsidP="00112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E3" w:rsidRDefault="001122E3">
    <w:pPr>
      <w:pStyle w:val="1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E3" w:rsidRDefault="001122E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F3" w:rsidRDefault="00A263F3" w:rsidP="001122E3">
      <w:r>
        <w:separator/>
      </w:r>
    </w:p>
  </w:footnote>
  <w:footnote w:type="continuationSeparator" w:id="1">
    <w:p w:rsidR="00A263F3" w:rsidRDefault="00A263F3" w:rsidP="00112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E3" w:rsidRDefault="001122E3">
    <w:pPr>
      <w:pStyle w:val="15"/>
    </w:pPr>
  </w:p>
  <w:p w:rsidR="001122E3" w:rsidRDefault="001122E3">
    <w:pPr>
      <w:pStyle w:val="15"/>
    </w:pPr>
  </w:p>
  <w:p w:rsidR="001122E3" w:rsidRDefault="001122E3">
    <w:pPr>
      <w:pStyle w:val="15"/>
      <w:jc w:val="center"/>
    </w:pPr>
    <w:fldSimple w:instr=" PAGE \* ARABIC ">
      <w:r w:rsidR="00B928FF">
        <w:rPr>
          <w:noProof/>
        </w:rPr>
        <w:t>31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E3" w:rsidRDefault="001122E3">
    <w:pPr>
      <w:pStyle w:val="15"/>
      <w:jc w:val="center"/>
    </w:pPr>
  </w:p>
  <w:p w:rsidR="001122E3" w:rsidRDefault="001122E3">
    <w:pPr>
      <w:pStyle w:val="15"/>
      <w:jc w:val="center"/>
    </w:pPr>
  </w:p>
  <w:p w:rsidR="001122E3" w:rsidRDefault="001122E3">
    <w:pPr>
      <w:pStyle w:val="15"/>
      <w:jc w:val="center"/>
    </w:pPr>
  </w:p>
  <w:p w:rsidR="001122E3" w:rsidRDefault="001122E3">
    <w:pPr>
      <w:pStyle w:val="15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1A1"/>
    <w:rsid w:val="00032A8E"/>
    <w:rsid w:val="00040218"/>
    <w:rsid w:val="001122E3"/>
    <w:rsid w:val="001F3912"/>
    <w:rsid w:val="0021377D"/>
    <w:rsid w:val="00343DD5"/>
    <w:rsid w:val="00365954"/>
    <w:rsid w:val="005E79F2"/>
    <w:rsid w:val="007815BD"/>
    <w:rsid w:val="0088353C"/>
    <w:rsid w:val="00890028"/>
    <w:rsid w:val="008C6C5C"/>
    <w:rsid w:val="009461A1"/>
    <w:rsid w:val="00A263F3"/>
    <w:rsid w:val="00A86A74"/>
    <w:rsid w:val="00AD36E5"/>
    <w:rsid w:val="00B45C12"/>
    <w:rsid w:val="00B928FF"/>
    <w:rsid w:val="00BA3264"/>
    <w:rsid w:val="00BE1F79"/>
    <w:rsid w:val="00CB476C"/>
    <w:rsid w:val="00DB24DB"/>
    <w:rsid w:val="00DB6D86"/>
    <w:rsid w:val="00E37403"/>
    <w:rsid w:val="00F75E35"/>
    <w:rsid w:val="00FD6A6B"/>
    <w:rsid w:val="00FF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1">
    <w:name w:val="Заголовок 1 Знак"/>
    <w:rPr>
      <w:rFonts w:ascii="Cambria" w:hAnsi="Cambria" w:cs="Times New Roman"/>
      <w:b/>
      <w:bCs/>
      <w:kern w:val="1"/>
      <w:sz w:val="32"/>
      <w:szCs w:val="32"/>
      <w:lang w:val="uk-UA"/>
    </w:rPr>
  </w:style>
  <w:style w:type="character" w:customStyle="1" w:styleId="a5">
    <w:name w:val="Подзаголовок Знак"/>
    <w:rPr>
      <w:rFonts w:cs="Times New Roman"/>
      <w:sz w:val="32"/>
      <w:lang w:val="uk-UA" w:bidi="ar-SA"/>
    </w:rPr>
  </w:style>
  <w:style w:type="character" w:customStyle="1" w:styleId="a6">
    <w:name w:val="Текст выноски Знак"/>
    <w:rPr>
      <w:rFonts w:cs="Times New Roman"/>
      <w:sz w:val="2"/>
      <w:lang w:val="uk-UA"/>
    </w:rPr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Верхний колонтитул Знак"/>
    <w:rPr>
      <w:rFonts w:cs="Times New Roman"/>
      <w:bCs/>
      <w:color w:val="000000"/>
      <w:sz w:val="25"/>
      <w:szCs w:val="25"/>
      <w:lang w:val="uk-UA" w:bidi="ar-SA"/>
    </w:rPr>
  </w:style>
  <w:style w:type="character" w:customStyle="1" w:styleId="Absatz-Standardschriftart">
    <w:name w:val="Absatz-Standardschriftart"/>
  </w:style>
  <w:style w:type="character" w:customStyle="1" w:styleId="a9">
    <w:name w:val="Нижний колонтитул Знак"/>
    <w:rPr>
      <w:rFonts w:cs="Times New Roman"/>
      <w:sz w:val="24"/>
      <w:szCs w:val="24"/>
      <w:lang w:val="uk-UA"/>
    </w:rPr>
  </w:style>
  <w:style w:type="character" w:styleId="aa">
    <w:name w:val="page number"/>
    <w:rPr>
      <w:rFonts w:cs="Times New Roman"/>
    </w:rPr>
  </w:style>
  <w:style w:type="character" w:customStyle="1" w:styleId="ab">
    <w:name w:val="Основной текст Знак"/>
    <w:rPr>
      <w:rFonts w:cs="Times New Roman"/>
      <w:sz w:val="24"/>
      <w:szCs w:val="24"/>
      <w:lang w:val="uk-UA"/>
    </w:rPr>
  </w:style>
  <w:style w:type="character" w:styleId="ac">
    <w:name w:val="Strong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rPr>
      <w:rFonts w:cs="Times New Roman"/>
      <w:sz w:val="16"/>
      <w:szCs w:val="16"/>
      <w:lang w:val="uk-UA"/>
    </w:rPr>
  </w:style>
  <w:style w:type="character" w:customStyle="1" w:styleId="20">
    <w:name w:val="Основной текст 2 Знак"/>
    <w:rPr>
      <w:rFonts w:cs="Times New Roman"/>
      <w:sz w:val="24"/>
      <w:szCs w:val="24"/>
      <w:lang w:val="uk-UA"/>
    </w:rPr>
  </w:style>
  <w:style w:type="character" w:styleId="ad">
    <w:name w:val="Emphasis"/>
    <w:qFormat/>
    <w:rPr>
      <w:rFonts w:cs="Times New Roman"/>
      <w:i/>
      <w:iCs/>
    </w:rPr>
  </w:style>
  <w:style w:type="character" w:customStyle="1" w:styleId="10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11">
    <w:name w:val="Верхний колонтитул Знак1"/>
    <w:rPr>
      <w:sz w:val="24"/>
      <w:szCs w:val="24"/>
      <w:lang w:val="uk-UA"/>
    </w:rPr>
  </w:style>
  <w:style w:type="character" w:customStyle="1" w:styleId="12">
    <w:name w:val="Нижний колонтитул Знак1"/>
    <w:rPr>
      <w:sz w:val="24"/>
      <w:szCs w:val="24"/>
      <w:lang w:val="uk-UA"/>
    </w:rPr>
  </w:style>
  <w:style w:type="character" w:customStyle="1" w:styleId="22">
    <w:name w:val="Верхний колонтитул Знак2"/>
    <w:rPr>
      <w:sz w:val="24"/>
      <w:szCs w:val="24"/>
      <w:lang w:val="uk-UA"/>
    </w:rPr>
  </w:style>
  <w:style w:type="character" w:customStyle="1" w:styleId="23">
    <w:name w:val="Нижний колонтитул Знак2"/>
    <w:rPr>
      <w:sz w:val="24"/>
      <w:szCs w:val="24"/>
      <w:lang w:val="uk-UA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1">
    <w:name w:val="Body Text"/>
    <w:basedOn w:val="a"/>
    <w:pPr>
      <w:spacing w:after="120"/>
    </w:pPr>
    <w:rPr>
      <w:kern w:val="1"/>
      <w:lang w:val="ru-RU"/>
    </w:r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f0">
    <w:name w:val="Покажчик"/>
    <w:basedOn w:val="a"/>
    <w:pPr>
      <w:suppressLineNumbers/>
    </w:pPr>
    <w:rPr>
      <w:rFonts w:cs="Arial"/>
    </w:rPr>
  </w:style>
  <w:style w:type="paragraph" w:customStyle="1" w:styleId="110">
    <w:name w:val="Заголовок 11"/>
    <w:basedOn w:val="a"/>
    <w:pPr>
      <w:keepNext/>
      <w:jc w:val="center"/>
    </w:pPr>
    <w:rPr>
      <w:sz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styleId="af1">
    <w:name w:val="Subtitle"/>
    <w:basedOn w:val="a"/>
    <w:next w:val="a1"/>
    <w:qFormat/>
    <w:pPr>
      <w:jc w:val="center"/>
    </w:pPr>
    <w:rPr>
      <w:sz w:val="32"/>
      <w:szCs w:val="20"/>
    </w:rPr>
  </w:style>
  <w:style w:type="paragraph" w:styleId="af2">
    <w:name w:val="Balloon Text"/>
    <w:basedOn w:val="a"/>
    <w:rPr>
      <w:rFonts w:ascii="Tahoma" w:hAnsi="Tahoma" w:cs="Tahoma"/>
      <w:bCs/>
      <w:color w:val="000000"/>
      <w:sz w:val="16"/>
      <w:szCs w:val="16"/>
    </w:rPr>
  </w:style>
  <w:style w:type="paragraph" w:customStyle="1" w:styleId="14">
    <w:name w:val="Знак Знак1 Знак Знак Знак Знак"/>
    <w:basedOn w:val="a"/>
    <w:rPr>
      <w:rFonts w:ascii="Verdana" w:hAnsi="Verdana" w:cs="Verdana"/>
      <w:lang w:val="en-US"/>
    </w:rPr>
  </w:style>
  <w:style w:type="paragraph" w:customStyle="1" w:styleId="24">
    <w:name w:val="Название объекта2"/>
    <w:basedOn w:val="a"/>
    <w:pPr>
      <w:jc w:val="center"/>
    </w:pPr>
    <w:rPr>
      <w:b/>
      <w:bCs/>
      <w:spacing w:val="20"/>
      <w:sz w:val="32"/>
    </w:rPr>
  </w:style>
  <w:style w:type="paragraph" w:customStyle="1" w:styleId="af3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5">
    <w:name w:val="Верхний колонтитул1"/>
    <w:basedOn w:val="a"/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af4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kern w:val="1"/>
    </w:rPr>
  </w:style>
  <w:style w:type="paragraph" w:customStyle="1" w:styleId="af6">
    <w:name w:val="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Нижний колонтитул1"/>
    <w:basedOn w:val="a"/>
  </w:style>
  <w:style w:type="paragraph" w:customStyle="1" w:styleId="32">
    <w:name w:val="Основной текст с отступом 32"/>
    <w:basedOn w:val="a"/>
    <w:pPr>
      <w:ind w:left="360" w:hanging="360"/>
      <w:jc w:val="both"/>
    </w:pPr>
    <w:rPr>
      <w:sz w:val="28"/>
    </w:rPr>
  </w:style>
  <w:style w:type="paragraph" w:customStyle="1" w:styleId="220">
    <w:name w:val="Основной текст 22"/>
    <w:basedOn w:val="a"/>
    <w:pPr>
      <w:jc w:val="center"/>
    </w:pPr>
    <w:rPr>
      <w:sz w:val="28"/>
    </w:rPr>
  </w:style>
  <w:style w:type="paragraph" w:customStyle="1" w:styleId="western">
    <w:name w:val="western"/>
    <w:basedOn w:val="a"/>
    <w:pPr>
      <w:spacing w:before="280" w:after="142" w:line="288" w:lineRule="auto"/>
    </w:pPr>
    <w:rPr>
      <w:color w:val="000000"/>
      <w:sz w:val="28"/>
      <w:szCs w:val="28"/>
    </w:rPr>
  </w:style>
  <w:style w:type="paragraph" w:customStyle="1" w:styleId="210">
    <w:name w:val="Основной текст 21"/>
    <w:basedOn w:val="a"/>
    <w:pPr>
      <w:jc w:val="center"/>
    </w:pPr>
    <w:rPr>
      <w:sz w:val="28"/>
    </w:rPr>
  </w:style>
  <w:style w:type="paragraph" w:customStyle="1" w:styleId="31">
    <w:name w:val="Знак Знак Знак3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5">
    <w:name w:val="Знак Знак Знак2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 Знак1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7">
    <w:name w:val="Вміст рамки"/>
    <w:basedOn w:val="a"/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310">
    <w:name w:val="Основной текст с отступом 31"/>
    <w:basedOn w:val="a"/>
    <w:pPr>
      <w:ind w:left="360" w:hanging="36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.volyn.u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atr.volyn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FF63-B71A-4D7F-93B0-7CC76D2F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37957</Words>
  <Characters>21637</Characters>
  <Application>Microsoft Office Word</Application>
  <DocSecurity>0</DocSecurity>
  <Lines>180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Reanimator Extreme Edition</Company>
  <LinksUpToDate>false</LinksUpToDate>
  <CharactersWithSpaces>59476</CharactersWithSpaces>
  <SharedDoc>false</SharedDoc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http://www.teatr.volyn.ua/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http://www.teatr.volyn.ua/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terminal_112</dc:creator>
  <cp:lastModifiedBy>Rudnycka</cp:lastModifiedBy>
  <cp:revision>2</cp:revision>
  <cp:lastPrinted>2020-03-03T13:01:00Z</cp:lastPrinted>
  <dcterms:created xsi:type="dcterms:W3CDTF">2021-04-05T08:41:00Z</dcterms:created>
  <dcterms:modified xsi:type="dcterms:W3CDTF">2021-04-05T08:41:00Z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