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4FF1" w:rsidRDefault="00025C30" w:rsidP="00424FF1">
      <w:pPr>
        <w:widowControl/>
        <w:shd w:val="clear" w:color="auto" w:fill="FFFFFF"/>
        <w:tabs>
          <w:tab w:val="left" w:pos="5103"/>
        </w:tabs>
        <w:ind w:left="5103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25C30">
        <w:rPr>
          <w:rFonts w:ascii="Times New Roman" w:eastAsia="Times New Roman" w:hAnsi="Times New Roman" w:cs="Times New Roman"/>
          <w:bCs/>
          <w:sz w:val="28"/>
          <w:szCs w:val="28"/>
        </w:rPr>
        <w:t xml:space="preserve">Додаток </w:t>
      </w:r>
      <w:r w:rsidR="00521190">
        <w:rPr>
          <w:rFonts w:ascii="Times New Roman" w:eastAsia="Times New Roman" w:hAnsi="Times New Roman" w:cs="Times New Roman"/>
          <w:bCs/>
          <w:sz w:val="28"/>
          <w:szCs w:val="28"/>
        </w:rPr>
        <w:t>2</w:t>
      </w:r>
    </w:p>
    <w:p w:rsidR="002B22BE" w:rsidRPr="00424FF1" w:rsidRDefault="00025C30" w:rsidP="00424FF1">
      <w:pPr>
        <w:widowControl/>
        <w:shd w:val="clear" w:color="auto" w:fill="FFFFFF"/>
        <w:ind w:left="5103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25C30">
        <w:rPr>
          <w:rFonts w:ascii="Times New Roman" w:eastAsia="Times New Roman" w:hAnsi="Times New Roman" w:cs="Times New Roman"/>
          <w:bCs/>
          <w:sz w:val="28"/>
          <w:szCs w:val="28"/>
        </w:rPr>
        <w:t>до рішення</w:t>
      </w:r>
      <w:r w:rsidR="00424FF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424FF1">
        <w:rPr>
          <w:rFonts w:ascii="Times New Roman" w:eastAsia="Times New Roman" w:hAnsi="Times New Roman" w:cs="Times New Roman"/>
          <w:bCs/>
          <w:sz w:val="28"/>
          <w:szCs w:val="28"/>
        </w:rPr>
        <w:t>Луцької</w:t>
      </w:r>
      <w:r w:rsidR="002B22BE" w:rsidRPr="00424FF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424FF1">
        <w:rPr>
          <w:rFonts w:ascii="Times New Roman" w:eastAsia="Times New Roman" w:hAnsi="Times New Roman" w:cs="Times New Roman"/>
          <w:bCs/>
          <w:sz w:val="28"/>
          <w:szCs w:val="28"/>
        </w:rPr>
        <w:t>міської ради</w:t>
      </w:r>
    </w:p>
    <w:p w:rsidR="00025C30" w:rsidRPr="00424FF1" w:rsidRDefault="00AE4732" w:rsidP="00424FF1">
      <w:pPr>
        <w:widowControl/>
        <w:shd w:val="clear" w:color="auto" w:fill="FFFFFF"/>
        <w:ind w:left="5529" w:hanging="426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від ______</w:t>
      </w:r>
      <w:r w:rsidR="00025C30" w:rsidRPr="00025C30">
        <w:rPr>
          <w:rFonts w:ascii="Times New Roman" w:eastAsia="Times New Roman" w:hAnsi="Times New Roman" w:cs="Times New Roman"/>
          <w:bCs/>
          <w:sz w:val="28"/>
          <w:szCs w:val="28"/>
        </w:rPr>
        <w:t xml:space="preserve">___№ </w:t>
      </w:r>
      <w:r w:rsidR="00025C30">
        <w:rPr>
          <w:rFonts w:ascii="Times New Roman" w:eastAsia="Times New Roman" w:hAnsi="Times New Roman" w:cs="Times New Roman"/>
          <w:bCs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___</w:t>
      </w:r>
    </w:p>
    <w:p w:rsidR="00025C30" w:rsidRDefault="00025C30" w:rsidP="00424FF1">
      <w:pPr>
        <w:widowControl/>
        <w:autoSpaceDE w:val="0"/>
        <w:autoSpaceDN w:val="0"/>
        <w:adjustRightInd w:val="0"/>
        <w:ind w:left="5529" w:right="-285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</w:pPr>
    </w:p>
    <w:p w:rsidR="00025C30" w:rsidRDefault="00025C30" w:rsidP="00025C30">
      <w:pPr>
        <w:widowControl/>
        <w:autoSpaceDE w:val="0"/>
        <w:autoSpaceDN w:val="0"/>
        <w:adjustRightInd w:val="0"/>
        <w:ind w:left="2832" w:right="-285" w:hanging="2832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</w:pPr>
    </w:p>
    <w:p w:rsidR="00025C30" w:rsidRDefault="00025C30" w:rsidP="00025C30">
      <w:pPr>
        <w:widowControl/>
        <w:autoSpaceDE w:val="0"/>
        <w:autoSpaceDN w:val="0"/>
        <w:adjustRightInd w:val="0"/>
        <w:ind w:left="2832" w:right="-285" w:hanging="2832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</w:pPr>
    </w:p>
    <w:p w:rsidR="00025C30" w:rsidRDefault="00025C30" w:rsidP="00025C30">
      <w:pPr>
        <w:widowControl/>
        <w:autoSpaceDE w:val="0"/>
        <w:autoSpaceDN w:val="0"/>
        <w:adjustRightInd w:val="0"/>
        <w:ind w:left="2832" w:right="-285" w:hanging="2832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</w:pPr>
    </w:p>
    <w:p w:rsidR="00025C30" w:rsidRDefault="00025C30" w:rsidP="00025C30">
      <w:pPr>
        <w:widowControl/>
        <w:autoSpaceDE w:val="0"/>
        <w:autoSpaceDN w:val="0"/>
        <w:adjustRightInd w:val="0"/>
        <w:ind w:left="2832" w:right="-285" w:hanging="2832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</w:pPr>
    </w:p>
    <w:p w:rsidR="00025C30" w:rsidRDefault="00025C30" w:rsidP="00025C30">
      <w:pPr>
        <w:widowControl/>
        <w:autoSpaceDE w:val="0"/>
        <w:autoSpaceDN w:val="0"/>
        <w:adjustRightInd w:val="0"/>
        <w:ind w:left="2832" w:right="-285" w:hanging="2832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</w:pPr>
    </w:p>
    <w:p w:rsidR="00025C30" w:rsidRDefault="00025C30" w:rsidP="00025C30">
      <w:pPr>
        <w:widowControl/>
        <w:autoSpaceDE w:val="0"/>
        <w:autoSpaceDN w:val="0"/>
        <w:adjustRightInd w:val="0"/>
        <w:ind w:left="2832" w:right="-285" w:hanging="2832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</w:pPr>
    </w:p>
    <w:p w:rsidR="00025C30" w:rsidRDefault="00025C30" w:rsidP="00025C30">
      <w:pPr>
        <w:widowControl/>
        <w:autoSpaceDE w:val="0"/>
        <w:autoSpaceDN w:val="0"/>
        <w:adjustRightInd w:val="0"/>
        <w:ind w:left="2832" w:right="-285" w:hanging="2832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</w:pPr>
    </w:p>
    <w:p w:rsidR="00025C30" w:rsidRDefault="00025C30" w:rsidP="00025C30">
      <w:pPr>
        <w:widowControl/>
        <w:autoSpaceDE w:val="0"/>
        <w:autoSpaceDN w:val="0"/>
        <w:adjustRightInd w:val="0"/>
        <w:ind w:left="2832" w:right="-285" w:hanging="2832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</w:pPr>
    </w:p>
    <w:p w:rsidR="00025C30" w:rsidRDefault="00025C30" w:rsidP="00025C30">
      <w:pPr>
        <w:widowControl/>
        <w:autoSpaceDE w:val="0"/>
        <w:autoSpaceDN w:val="0"/>
        <w:adjustRightInd w:val="0"/>
        <w:ind w:left="2832" w:right="-285" w:hanging="2832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</w:pPr>
    </w:p>
    <w:p w:rsidR="00025C30" w:rsidRPr="00025C30" w:rsidRDefault="00025C30" w:rsidP="00025C30">
      <w:pPr>
        <w:widowControl/>
        <w:autoSpaceDE w:val="0"/>
        <w:autoSpaceDN w:val="0"/>
        <w:adjustRightInd w:val="0"/>
        <w:ind w:left="2832" w:right="-285" w:hanging="2832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</w:pPr>
    </w:p>
    <w:p w:rsidR="00025C30" w:rsidRPr="00025C30" w:rsidRDefault="00025C30" w:rsidP="00025C30">
      <w:pPr>
        <w:widowControl/>
        <w:autoSpaceDE w:val="0"/>
        <w:autoSpaceDN w:val="0"/>
        <w:adjustRightInd w:val="0"/>
        <w:ind w:left="2832" w:right="-285" w:hanging="2832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</w:pPr>
    </w:p>
    <w:p w:rsidR="0075403E" w:rsidRDefault="00521190" w:rsidP="002A7588">
      <w:pPr>
        <w:pStyle w:val="30"/>
        <w:shd w:val="clear" w:color="auto" w:fill="auto"/>
        <w:spacing w:before="0" w:after="0" w:line="240" w:lineRule="auto"/>
        <w:ind w:left="500"/>
        <w:rPr>
          <w:sz w:val="40"/>
          <w:szCs w:val="40"/>
        </w:rPr>
      </w:pPr>
      <w:r>
        <w:rPr>
          <w:sz w:val="40"/>
          <w:szCs w:val="40"/>
        </w:rPr>
        <w:t xml:space="preserve">Положення </w:t>
      </w:r>
    </w:p>
    <w:p w:rsidR="002A7588" w:rsidRPr="00D7219E" w:rsidRDefault="00B20296" w:rsidP="002A7588">
      <w:pPr>
        <w:pStyle w:val="30"/>
        <w:shd w:val="clear" w:color="auto" w:fill="auto"/>
        <w:spacing w:before="0" w:after="0" w:line="240" w:lineRule="auto"/>
        <w:ind w:left="500"/>
        <w:rPr>
          <w:sz w:val="32"/>
          <w:szCs w:val="32"/>
        </w:rPr>
      </w:pPr>
      <w:r w:rsidRPr="00D7219E">
        <w:rPr>
          <w:sz w:val="32"/>
          <w:szCs w:val="32"/>
        </w:rPr>
        <w:t>«Про структурний підрозділ дошкільної освіти комунального закладу загальної середньої освіти «Рокинівський ліцей № 38 Луцької міської ради»</w:t>
      </w:r>
    </w:p>
    <w:p w:rsidR="00110C7D" w:rsidRPr="00110C7D" w:rsidRDefault="00110C7D" w:rsidP="00110C7D">
      <w:pPr>
        <w:pStyle w:val="22"/>
        <w:shd w:val="clear" w:color="auto" w:fill="auto"/>
        <w:spacing w:after="0" w:line="240" w:lineRule="auto"/>
        <w:ind w:left="500"/>
        <w:jc w:val="center"/>
        <w:rPr>
          <w:sz w:val="28"/>
          <w:szCs w:val="28"/>
        </w:rPr>
      </w:pPr>
    </w:p>
    <w:p w:rsidR="00110C7D" w:rsidRPr="00110C7D" w:rsidRDefault="00110C7D" w:rsidP="00110C7D">
      <w:pPr>
        <w:pStyle w:val="22"/>
        <w:shd w:val="clear" w:color="auto" w:fill="auto"/>
        <w:spacing w:after="0" w:line="240" w:lineRule="auto"/>
        <w:ind w:left="500"/>
        <w:jc w:val="center"/>
        <w:rPr>
          <w:sz w:val="28"/>
          <w:szCs w:val="28"/>
        </w:rPr>
      </w:pPr>
    </w:p>
    <w:p w:rsidR="00110C7D" w:rsidRPr="00110C7D" w:rsidRDefault="00110C7D" w:rsidP="00110C7D">
      <w:pPr>
        <w:pStyle w:val="22"/>
        <w:shd w:val="clear" w:color="auto" w:fill="auto"/>
        <w:spacing w:after="0" w:line="240" w:lineRule="auto"/>
        <w:ind w:left="500"/>
        <w:jc w:val="center"/>
        <w:rPr>
          <w:sz w:val="28"/>
          <w:szCs w:val="28"/>
        </w:rPr>
      </w:pPr>
    </w:p>
    <w:p w:rsidR="00110C7D" w:rsidRPr="00110C7D" w:rsidRDefault="00110C7D" w:rsidP="00110C7D">
      <w:pPr>
        <w:pStyle w:val="22"/>
        <w:shd w:val="clear" w:color="auto" w:fill="auto"/>
        <w:spacing w:after="0" w:line="240" w:lineRule="auto"/>
        <w:ind w:left="500"/>
        <w:jc w:val="center"/>
        <w:rPr>
          <w:sz w:val="28"/>
          <w:szCs w:val="28"/>
        </w:rPr>
      </w:pPr>
    </w:p>
    <w:p w:rsidR="00110C7D" w:rsidRPr="00110C7D" w:rsidRDefault="00110C7D" w:rsidP="00110C7D">
      <w:pPr>
        <w:pStyle w:val="22"/>
        <w:shd w:val="clear" w:color="auto" w:fill="auto"/>
        <w:spacing w:after="0" w:line="240" w:lineRule="auto"/>
        <w:ind w:left="500"/>
        <w:jc w:val="center"/>
        <w:rPr>
          <w:sz w:val="28"/>
          <w:szCs w:val="28"/>
        </w:rPr>
      </w:pPr>
    </w:p>
    <w:p w:rsidR="00110C7D" w:rsidRPr="00110C7D" w:rsidRDefault="00110C7D" w:rsidP="00110C7D">
      <w:pPr>
        <w:pStyle w:val="22"/>
        <w:shd w:val="clear" w:color="auto" w:fill="auto"/>
        <w:spacing w:after="0" w:line="240" w:lineRule="auto"/>
        <w:ind w:left="500"/>
        <w:jc w:val="center"/>
        <w:rPr>
          <w:sz w:val="28"/>
          <w:szCs w:val="28"/>
        </w:rPr>
      </w:pPr>
    </w:p>
    <w:p w:rsidR="00110C7D" w:rsidRPr="00110C7D" w:rsidRDefault="00110C7D" w:rsidP="00110C7D">
      <w:pPr>
        <w:pStyle w:val="22"/>
        <w:shd w:val="clear" w:color="auto" w:fill="auto"/>
        <w:spacing w:after="0" w:line="240" w:lineRule="auto"/>
        <w:ind w:left="500"/>
        <w:jc w:val="center"/>
        <w:rPr>
          <w:sz w:val="28"/>
          <w:szCs w:val="28"/>
        </w:rPr>
      </w:pPr>
    </w:p>
    <w:p w:rsidR="00110C7D" w:rsidRPr="00110C7D" w:rsidRDefault="00110C7D" w:rsidP="00110C7D">
      <w:pPr>
        <w:pStyle w:val="22"/>
        <w:shd w:val="clear" w:color="auto" w:fill="auto"/>
        <w:spacing w:after="0" w:line="240" w:lineRule="auto"/>
        <w:ind w:left="500"/>
        <w:jc w:val="center"/>
        <w:rPr>
          <w:sz w:val="28"/>
          <w:szCs w:val="28"/>
        </w:rPr>
      </w:pPr>
    </w:p>
    <w:p w:rsidR="00110C7D" w:rsidRPr="00110C7D" w:rsidRDefault="00110C7D" w:rsidP="00110C7D">
      <w:pPr>
        <w:pStyle w:val="22"/>
        <w:shd w:val="clear" w:color="auto" w:fill="auto"/>
        <w:spacing w:after="0" w:line="240" w:lineRule="auto"/>
        <w:ind w:left="500"/>
        <w:jc w:val="center"/>
        <w:rPr>
          <w:sz w:val="28"/>
          <w:szCs w:val="28"/>
        </w:rPr>
      </w:pPr>
    </w:p>
    <w:p w:rsidR="00110C7D" w:rsidRPr="00110C7D" w:rsidRDefault="00110C7D" w:rsidP="00110C7D">
      <w:pPr>
        <w:pStyle w:val="22"/>
        <w:shd w:val="clear" w:color="auto" w:fill="auto"/>
        <w:spacing w:after="0" w:line="240" w:lineRule="auto"/>
        <w:ind w:left="500"/>
        <w:jc w:val="center"/>
        <w:rPr>
          <w:sz w:val="28"/>
          <w:szCs w:val="28"/>
        </w:rPr>
      </w:pPr>
    </w:p>
    <w:p w:rsidR="00110C7D" w:rsidRPr="00110C7D" w:rsidRDefault="00110C7D" w:rsidP="00110C7D">
      <w:pPr>
        <w:pStyle w:val="22"/>
        <w:shd w:val="clear" w:color="auto" w:fill="auto"/>
        <w:spacing w:after="0" w:line="240" w:lineRule="auto"/>
        <w:ind w:left="500"/>
        <w:jc w:val="center"/>
        <w:rPr>
          <w:sz w:val="28"/>
          <w:szCs w:val="28"/>
        </w:rPr>
      </w:pPr>
    </w:p>
    <w:p w:rsidR="00110C7D" w:rsidRPr="00110C7D" w:rsidRDefault="00110C7D" w:rsidP="00110C7D">
      <w:pPr>
        <w:pStyle w:val="22"/>
        <w:shd w:val="clear" w:color="auto" w:fill="auto"/>
        <w:spacing w:after="0" w:line="240" w:lineRule="auto"/>
        <w:ind w:left="500"/>
        <w:jc w:val="center"/>
        <w:rPr>
          <w:sz w:val="28"/>
          <w:szCs w:val="28"/>
        </w:rPr>
      </w:pPr>
    </w:p>
    <w:p w:rsidR="00110C7D" w:rsidRPr="00110C7D" w:rsidRDefault="00110C7D" w:rsidP="00110C7D">
      <w:pPr>
        <w:pStyle w:val="22"/>
        <w:shd w:val="clear" w:color="auto" w:fill="auto"/>
        <w:spacing w:after="0" w:line="240" w:lineRule="auto"/>
        <w:ind w:left="500"/>
        <w:jc w:val="center"/>
        <w:rPr>
          <w:sz w:val="28"/>
          <w:szCs w:val="28"/>
        </w:rPr>
      </w:pPr>
    </w:p>
    <w:p w:rsidR="00110C7D" w:rsidRPr="00110C7D" w:rsidRDefault="00110C7D" w:rsidP="00110C7D">
      <w:pPr>
        <w:pStyle w:val="22"/>
        <w:shd w:val="clear" w:color="auto" w:fill="auto"/>
        <w:spacing w:after="0" w:line="240" w:lineRule="auto"/>
        <w:ind w:left="500"/>
        <w:jc w:val="center"/>
        <w:rPr>
          <w:sz w:val="28"/>
          <w:szCs w:val="28"/>
        </w:rPr>
      </w:pPr>
    </w:p>
    <w:p w:rsidR="00110C7D" w:rsidRPr="00110C7D" w:rsidRDefault="00110C7D" w:rsidP="00110C7D">
      <w:pPr>
        <w:pStyle w:val="22"/>
        <w:shd w:val="clear" w:color="auto" w:fill="auto"/>
        <w:spacing w:after="0" w:line="240" w:lineRule="auto"/>
        <w:ind w:left="500"/>
        <w:jc w:val="center"/>
        <w:rPr>
          <w:sz w:val="28"/>
          <w:szCs w:val="28"/>
        </w:rPr>
      </w:pPr>
    </w:p>
    <w:p w:rsidR="00110C7D" w:rsidRPr="00110C7D" w:rsidRDefault="00110C7D" w:rsidP="00110C7D">
      <w:pPr>
        <w:pStyle w:val="22"/>
        <w:shd w:val="clear" w:color="auto" w:fill="auto"/>
        <w:spacing w:after="0" w:line="240" w:lineRule="auto"/>
        <w:ind w:left="500"/>
        <w:jc w:val="center"/>
        <w:rPr>
          <w:sz w:val="28"/>
          <w:szCs w:val="28"/>
        </w:rPr>
      </w:pPr>
    </w:p>
    <w:p w:rsidR="00110C7D" w:rsidRPr="00110C7D" w:rsidRDefault="00110C7D" w:rsidP="00110C7D">
      <w:pPr>
        <w:pStyle w:val="22"/>
        <w:shd w:val="clear" w:color="auto" w:fill="auto"/>
        <w:spacing w:after="0" w:line="240" w:lineRule="auto"/>
        <w:ind w:left="500"/>
        <w:jc w:val="center"/>
        <w:rPr>
          <w:sz w:val="28"/>
          <w:szCs w:val="28"/>
        </w:rPr>
      </w:pPr>
    </w:p>
    <w:p w:rsidR="00110C7D" w:rsidRPr="00110C7D" w:rsidRDefault="00110C7D" w:rsidP="00110C7D">
      <w:pPr>
        <w:pStyle w:val="22"/>
        <w:shd w:val="clear" w:color="auto" w:fill="auto"/>
        <w:spacing w:after="0" w:line="240" w:lineRule="auto"/>
        <w:ind w:left="500"/>
        <w:jc w:val="center"/>
        <w:rPr>
          <w:sz w:val="28"/>
          <w:szCs w:val="28"/>
        </w:rPr>
      </w:pPr>
    </w:p>
    <w:p w:rsidR="00110C7D" w:rsidRDefault="00110C7D" w:rsidP="00110C7D">
      <w:pPr>
        <w:pStyle w:val="22"/>
        <w:shd w:val="clear" w:color="auto" w:fill="auto"/>
        <w:spacing w:after="0" w:line="240" w:lineRule="auto"/>
        <w:ind w:left="500"/>
        <w:jc w:val="center"/>
        <w:rPr>
          <w:sz w:val="28"/>
          <w:szCs w:val="28"/>
        </w:rPr>
      </w:pPr>
    </w:p>
    <w:p w:rsidR="00521190" w:rsidRDefault="00521190" w:rsidP="00110C7D">
      <w:pPr>
        <w:pStyle w:val="22"/>
        <w:shd w:val="clear" w:color="auto" w:fill="auto"/>
        <w:spacing w:after="0" w:line="240" w:lineRule="auto"/>
        <w:ind w:left="500"/>
        <w:jc w:val="center"/>
        <w:rPr>
          <w:sz w:val="28"/>
          <w:szCs w:val="28"/>
        </w:rPr>
      </w:pPr>
    </w:p>
    <w:p w:rsidR="00521190" w:rsidRDefault="00521190" w:rsidP="00110C7D">
      <w:pPr>
        <w:pStyle w:val="22"/>
        <w:shd w:val="clear" w:color="auto" w:fill="auto"/>
        <w:spacing w:after="0" w:line="240" w:lineRule="auto"/>
        <w:ind w:left="500"/>
        <w:jc w:val="center"/>
        <w:rPr>
          <w:sz w:val="28"/>
          <w:szCs w:val="28"/>
        </w:rPr>
      </w:pPr>
    </w:p>
    <w:p w:rsidR="00521190" w:rsidRDefault="00521190" w:rsidP="00110C7D">
      <w:pPr>
        <w:pStyle w:val="22"/>
        <w:shd w:val="clear" w:color="auto" w:fill="auto"/>
        <w:spacing w:after="0" w:line="240" w:lineRule="auto"/>
        <w:ind w:left="500"/>
        <w:jc w:val="center"/>
        <w:rPr>
          <w:sz w:val="28"/>
          <w:szCs w:val="28"/>
        </w:rPr>
      </w:pPr>
    </w:p>
    <w:p w:rsidR="00521190" w:rsidRDefault="00521190" w:rsidP="00110C7D">
      <w:pPr>
        <w:pStyle w:val="22"/>
        <w:shd w:val="clear" w:color="auto" w:fill="auto"/>
        <w:spacing w:after="0" w:line="240" w:lineRule="auto"/>
        <w:ind w:left="500"/>
        <w:jc w:val="center"/>
        <w:rPr>
          <w:sz w:val="28"/>
          <w:szCs w:val="28"/>
        </w:rPr>
      </w:pPr>
    </w:p>
    <w:p w:rsidR="00521190" w:rsidRPr="00110C7D" w:rsidRDefault="00521190" w:rsidP="00110C7D">
      <w:pPr>
        <w:pStyle w:val="22"/>
        <w:shd w:val="clear" w:color="auto" w:fill="auto"/>
        <w:spacing w:after="0" w:line="240" w:lineRule="auto"/>
        <w:ind w:left="500"/>
        <w:jc w:val="center"/>
        <w:rPr>
          <w:sz w:val="28"/>
          <w:szCs w:val="28"/>
        </w:rPr>
      </w:pPr>
    </w:p>
    <w:p w:rsidR="00110C7D" w:rsidRPr="00110C7D" w:rsidRDefault="00110C7D" w:rsidP="00110C7D">
      <w:pPr>
        <w:pStyle w:val="22"/>
        <w:shd w:val="clear" w:color="auto" w:fill="auto"/>
        <w:spacing w:after="0" w:line="240" w:lineRule="auto"/>
        <w:ind w:left="500"/>
        <w:jc w:val="center"/>
        <w:rPr>
          <w:sz w:val="28"/>
          <w:szCs w:val="28"/>
        </w:rPr>
      </w:pPr>
    </w:p>
    <w:p w:rsidR="00110C7D" w:rsidRPr="004117C0" w:rsidRDefault="00B20296" w:rsidP="00110C7D">
      <w:pPr>
        <w:pStyle w:val="22"/>
        <w:shd w:val="clear" w:color="auto" w:fill="auto"/>
        <w:spacing w:after="0" w:line="240" w:lineRule="auto"/>
        <w:ind w:left="50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Луцьк </w:t>
      </w:r>
      <w:r w:rsidR="00521190">
        <w:rPr>
          <w:b/>
          <w:sz w:val="28"/>
          <w:szCs w:val="28"/>
        </w:rPr>
        <w:t>2020</w:t>
      </w:r>
    </w:p>
    <w:p w:rsidR="00FC0742" w:rsidRPr="00FC0742" w:rsidRDefault="00572FD7" w:rsidP="00572FD7">
      <w:pPr>
        <w:pStyle w:val="310"/>
        <w:keepNext/>
        <w:keepLines/>
        <w:shd w:val="clear" w:color="auto" w:fill="auto"/>
        <w:tabs>
          <w:tab w:val="left" w:pos="3846"/>
        </w:tabs>
        <w:spacing w:after="270" w:line="240" w:lineRule="auto"/>
        <w:jc w:val="center"/>
        <w:rPr>
          <w:sz w:val="28"/>
          <w:szCs w:val="28"/>
        </w:rPr>
      </w:pPr>
      <w:bookmarkStart w:id="0" w:name="bookmark2"/>
      <w:r>
        <w:rPr>
          <w:sz w:val="28"/>
          <w:szCs w:val="28"/>
        </w:rPr>
        <w:lastRenderedPageBreak/>
        <w:t>1.</w:t>
      </w:r>
      <w:r w:rsidR="0088182B" w:rsidRPr="00110C7D">
        <w:rPr>
          <w:sz w:val="28"/>
          <w:szCs w:val="28"/>
        </w:rPr>
        <w:t>Загальні положення</w:t>
      </w:r>
      <w:bookmarkEnd w:id="0"/>
    </w:p>
    <w:p w:rsidR="001D78DF" w:rsidRDefault="001D78DF" w:rsidP="0050345F">
      <w:pPr>
        <w:widowControl/>
        <w:numPr>
          <w:ilvl w:val="12"/>
          <w:numId w:val="0"/>
        </w:numPr>
        <w:tabs>
          <w:tab w:val="left" w:pos="1418"/>
        </w:tabs>
        <w:ind w:firstLine="689"/>
        <w:jc w:val="both"/>
        <w:rPr>
          <w:rFonts w:ascii="Times New Roman" w:hAnsi="Times New Roman" w:cs="Times New Roman"/>
          <w:sz w:val="28"/>
          <w:szCs w:val="28"/>
        </w:rPr>
      </w:pPr>
      <w:bookmarkStart w:id="1" w:name="bookmark4"/>
      <w:r w:rsidRPr="001D78DF">
        <w:rPr>
          <w:rFonts w:ascii="Times New Roman" w:hAnsi="Times New Roman" w:cs="Times New Roman"/>
          <w:sz w:val="28"/>
          <w:szCs w:val="28"/>
        </w:rPr>
        <w:t>1.1. Це Положення визначає основні засади функціонування структурног</w:t>
      </w:r>
      <w:r w:rsidR="00521190">
        <w:rPr>
          <w:rFonts w:ascii="Times New Roman" w:hAnsi="Times New Roman" w:cs="Times New Roman"/>
          <w:sz w:val="28"/>
          <w:szCs w:val="28"/>
        </w:rPr>
        <w:t xml:space="preserve">о підрозділу дошкільної освіти </w:t>
      </w:r>
      <w:r w:rsidR="00521190" w:rsidRPr="00521190">
        <w:rPr>
          <w:rFonts w:ascii="Times New Roman" w:hAnsi="Times New Roman" w:cs="Times New Roman"/>
          <w:sz w:val="28"/>
          <w:szCs w:val="28"/>
        </w:rPr>
        <w:t>комунального закладу загальної середньої освіти «Рокинівський ліцей № 38 Луцької міської ради»</w:t>
      </w:r>
      <w:r w:rsidR="002E096D">
        <w:rPr>
          <w:rFonts w:ascii="Times New Roman" w:hAnsi="Times New Roman" w:cs="Times New Roman"/>
          <w:sz w:val="28"/>
          <w:szCs w:val="28"/>
        </w:rPr>
        <w:t xml:space="preserve"> (</w:t>
      </w:r>
      <w:r w:rsidRPr="001D78DF">
        <w:rPr>
          <w:rFonts w:ascii="Times New Roman" w:hAnsi="Times New Roman" w:cs="Times New Roman"/>
          <w:sz w:val="28"/>
          <w:szCs w:val="28"/>
        </w:rPr>
        <w:t xml:space="preserve">далі – Структурний підрозділ). </w:t>
      </w:r>
    </w:p>
    <w:p w:rsidR="001D78DF" w:rsidRDefault="00521190" w:rsidP="0050345F">
      <w:pPr>
        <w:widowControl/>
        <w:numPr>
          <w:ilvl w:val="12"/>
          <w:numId w:val="0"/>
        </w:numPr>
        <w:tabs>
          <w:tab w:val="left" w:pos="1418"/>
        </w:tabs>
        <w:ind w:firstLine="68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Структурний підрозділ –</w:t>
      </w:r>
      <w:r w:rsidR="001D78DF" w:rsidRPr="001D78DF">
        <w:rPr>
          <w:rFonts w:ascii="Times New Roman" w:hAnsi="Times New Roman" w:cs="Times New Roman"/>
          <w:sz w:val="28"/>
          <w:szCs w:val="28"/>
        </w:rPr>
        <w:t xml:space="preserve"> не має статусу юридичної особи, не є відокремленим ні організаційно, ні територіально </w:t>
      </w:r>
      <w:r w:rsidR="002E096D">
        <w:rPr>
          <w:rFonts w:ascii="Times New Roman" w:hAnsi="Times New Roman" w:cs="Times New Roman"/>
          <w:sz w:val="28"/>
          <w:szCs w:val="28"/>
        </w:rPr>
        <w:t xml:space="preserve">від </w:t>
      </w:r>
      <w:r w:rsidRPr="00521190">
        <w:rPr>
          <w:rFonts w:ascii="Times New Roman" w:hAnsi="Times New Roman" w:cs="Times New Roman"/>
          <w:sz w:val="28"/>
          <w:szCs w:val="28"/>
        </w:rPr>
        <w:t>комунального закладу загальної середньої освіти «Рокинівський ліцей № 38 Луцької міської ради»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D78DF" w:rsidRPr="001D78DF">
        <w:rPr>
          <w:rFonts w:ascii="Times New Roman" w:hAnsi="Times New Roman" w:cs="Times New Roman"/>
          <w:sz w:val="28"/>
          <w:szCs w:val="28"/>
        </w:rPr>
        <w:t xml:space="preserve">і діє на підставі законодавства України, Статуту закладу освіти та цього Положення, затвердженого засновником – </w:t>
      </w:r>
      <w:r>
        <w:rPr>
          <w:rFonts w:ascii="Times New Roman" w:hAnsi="Times New Roman" w:cs="Times New Roman"/>
          <w:sz w:val="28"/>
          <w:szCs w:val="28"/>
        </w:rPr>
        <w:t>Луцькою міською</w:t>
      </w:r>
      <w:r w:rsidR="001D78DF" w:rsidRPr="001D78DF">
        <w:rPr>
          <w:rFonts w:ascii="Times New Roman" w:hAnsi="Times New Roman" w:cs="Times New Roman"/>
          <w:sz w:val="28"/>
          <w:szCs w:val="28"/>
        </w:rPr>
        <w:t xml:space="preserve"> радою. Структурний підрозділ забезпечує здобуття дошкільної освіти, цілісний розвиток дитини, її фізичних, інтелектуальних і творчих здібностей шляхом виховання, навчання, соціалізації та формування необхідних життєвих навичок. </w:t>
      </w:r>
    </w:p>
    <w:p w:rsidR="001D78DF" w:rsidRDefault="001D78DF" w:rsidP="0050345F">
      <w:pPr>
        <w:widowControl/>
        <w:numPr>
          <w:ilvl w:val="12"/>
          <w:numId w:val="0"/>
        </w:numPr>
        <w:tabs>
          <w:tab w:val="left" w:pos="1418"/>
        </w:tabs>
        <w:ind w:firstLine="689"/>
        <w:jc w:val="both"/>
        <w:rPr>
          <w:rFonts w:ascii="Times New Roman" w:hAnsi="Times New Roman" w:cs="Times New Roman"/>
          <w:sz w:val="28"/>
          <w:szCs w:val="28"/>
        </w:rPr>
      </w:pPr>
      <w:r w:rsidRPr="001D78DF">
        <w:rPr>
          <w:rFonts w:ascii="Times New Roman" w:hAnsi="Times New Roman" w:cs="Times New Roman"/>
          <w:sz w:val="28"/>
          <w:szCs w:val="28"/>
        </w:rPr>
        <w:t>1.3. Структурний підрозділ у своїй діяльності к</w:t>
      </w:r>
      <w:r>
        <w:rPr>
          <w:rFonts w:ascii="Times New Roman" w:hAnsi="Times New Roman" w:cs="Times New Roman"/>
          <w:sz w:val="28"/>
          <w:szCs w:val="28"/>
        </w:rPr>
        <w:t>ерується Конституцією України, з</w:t>
      </w:r>
      <w:r w:rsidR="002E096D">
        <w:rPr>
          <w:rFonts w:ascii="Times New Roman" w:hAnsi="Times New Roman" w:cs="Times New Roman"/>
          <w:sz w:val="28"/>
          <w:szCs w:val="28"/>
        </w:rPr>
        <w:t>аконами України «Про освіту», «</w:t>
      </w:r>
      <w:r w:rsidRPr="001D78DF">
        <w:rPr>
          <w:rFonts w:ascii="Times New Roman" w:hAnsi="Times New Roman" w:cs="Times New Roman"/>
          <w:sz w:val="28"/>
          <w:szCs w:val="28"/>
        </w:rPr>
        <w:t>Про дошкі</w:t>
      </w:r>
      <w:r w:rsidR="002E096D">
        <w:rPr>
          <w:rFonts w:ascii="Times New Roman" w:hAnsi="Times New Roman" w:cs="Times New Roman"/>
          <w:sz w:val="28"/>
          <w:szCs w:val="28"/>
        </w:rPr>
        <w:t>льну освіту»</w:t>
      </w:r>
      <w:r w:rsidRPr="001D78DF">
        <w:rPr>
          <w:rFonts w:ascii="Times New Roman" w:hAnsi="Times New Roman" w:cs="Times New Roman"/>
          <w:sz w:val="28"/>
          <w:szCs w:val="28"/>
        </w:rPr>
        <w:t xml:space="preserve">, іншими законодавчими актами, актами Президента України, Кабінету Міністрів, наказами Міністерства освіти і науки України, інших центральних органів виконавчої влади, рішеннями місцевих органів виконавчої влади та органів місцевого самоврядування, Статутом закладу загальної середньої освіти та цим Положенням. </w:t>
      </w:r>
    </w:p>
    <w:p w:rsidR="001D78DF" w:rsidRDefault="001D78DF" w:rsidP="0050345F">
      <w:pPr>
        <w:widowControl/>
        <w:numPr>
          <w:ilvl w:val="12"/>
          <w:numId w:val="0"/>
        </w:numPr>
        <w:tabs>
          <w:tab w:val="left" w:pos="1418"/>
        </w:tabs>
        <w:ind w:firstLine="689"/>
        <w:jc w:val="both"/>
        <w:rPr>
          <w:rFonts w:ascii="Times New Roman" w:hAnsi="Times New Roman" w:cs="Times New Roman"/>
          <w:sz w:val="28"/>
          <w:szCs w:val="28"/>
        </w:rPr>
      </w:pPr>
      <w:r w:rsidRPr="001D78DF">
        <w:rPr>
          <w:rFonts w:ascii="Times New Roman" w:hAnsi="Times New Roman" w:cs="Times New Roman"/>
          <w:sz w:val="28"/>
          <w:szCs w:val="28"/>
        </w:rPr>
        <w:t xml:space="preserve">1.5. Структурний підрозділ створюється з метою формування єдиного освітнього простору, забезпечення рівного доступу осіб до здобуття якісної освіти і раціонального та ефективного використання наявних ресурсів суб’єктів закладу загальної середньої освіти. </w:t>
      </w:r>
    </w:p>
    <w:p w:rsidR="001D78DF" w:rsidRDefault="001D78DF" w:rsidP="0050345F">
      <w:pPr>
        <w:widowControl/>
        <w:numPr>
          <w:ilvl w:val="12"/>
          <w:numId w:val="0"/>
        </w:numPr>
        <w:tabs>
          <w:tab w:val="left" w:pos="1418"/>
        </w:tabs>
        <w:ind w:firstLine="689"/>
        <w:jc w:val="both"/>
        <w:rPr>
          <w:rFonts w:ascii="Times New Roman" w:hAnsi="Times New Roman" w:cs="Times New Roman"/>
          <w:sz w:val="28"/>
          <w:szCs w:val="28"/>
        </w:rPr>
      </w:pPr>
      <w:r w:rsidRPr="001D78DF">
        <w:rPr>
          <w:rFonts w:ascii="Times New Roman" w:hAnsi="Times New Roman" w:cs="Times New Roman"/>
          <w:sz w:val="28"/>
          <w:szCs w:val="28"/>
        </w:rPr>
        <w:t xml:space="preserve">1.6. Створює, змінює тип, ліквідовує та реорганізовує Структурний підрозділ закладу освіти засновник. </w:t>
      </w:r>
    </w:p>
    <w:p w:rsidR="001D78DF" w:rsidRDefault="001D78DF" w:rsidP="0050345F">
      <w:pPr>
        <w:widowControl/>
        <w:numPr>
          <w:ilvl w:val="12"/>
          <w:numId w:val="0"/>
        </w:numPr>
        <w:tabs>
          <w:tab w:val="left" w:pos="1418"/>
        </w:tabs>
        <w:ind w:firstLine="689"/>
        <w:jc w:val="both"/>
        <w:rPr>
          <w:rFonts w:ascii="Times New Roman" w:hAnsi="Times New Roman" w:cs="Times New Roman"/>
          <w:sz w:val="28"/>
          <w:szCs w:val="28"/>
        </w:rPr>
      </w:pPr>
    </w:p>
    <w:p w:rsidR="001D78DF" w:rsidRPr="001D78DF" w:rsidRDefault="001D78DF" w:rsidP="001D78DF">
      <w:pPr>
        <w:widowControl/>
        <w:numPr>
          <w:ilvl w:val="12"/>
          <w:numId w:val="0"/>
        </w:numPr>
        <w:tabs>
          <w:tab w:val="left" w:pos="1418"/>
        </w:tabs>
        <w:ind w:firstLine="68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78DF">
        <w:rPr>
          <w:rFonts w:ascii="Times New Roman" w:hAnsi="Times New Roman" w:cs="Times New Roman"/>
          <w:b/>
          <w:sz w:val="28"/>
          <w:szCs w:val="28"/>
        </w:rPr>
        <w:t xml:space="preserve">ІІ. Організація </w:t>
      </w:r>
      <w:r w:rsidR="002E096D">
        <w:rPr>
          <w:rFonts w:ascii="Times New Roman" w:hAnsi="Times New Roman" w:cs="Times New Roman"/>
          <w:b/>
          <w:sz w:val="28"/>
          <w:szCs w:val="28"/>
        </w:rPr>
        <w:t>освітнього</w:t>
      </w:r>
      <w:r w:rsidRPr="001D78DF">
        <w:rPr>
          <w:rFonts w:ascii="Times New Roman" w:hAnsi="Times New Roman" w:cs="Times New Roman"/>
          <w:b/>
          <w:sz w:val="28"/>
          <w:szCs w:val="28"/>
        </w:rPr>
        <w:t xml:space="preserve"> процесу</w:t>
      </w:r>
    </w:p>
    <w:p w:rsidR="001D78DF" w:rsidRDefault="001D78DF" w:rsidP="0050345F">
      <w:pPr>
        <w:widowControl/>
        <w:numPr>
          <w:ilvl w:val="12"/>
          <w:numId w:val="0"/>
        </w:numPr>
        <w:tabs>
          <w:tab w:val="left" w:pos="1418"/>
        </w:tabs>
        <w:ind w:firstLine="689"/>
        <w:jc w:val="both"/>
        <w:rPr>
          <w:rFonts w:ascii="Times New Roman" w:hAnsi="Times New Roman" w:cs="Times New Roman"/>
          <w:sz w:val="28"/>
          <w:szCs w:val="28"/>
        </w:rPr>
      </w:pPr>
    </w:p>
    <w:p w:rsidR="001D78DF" w:rsidRDefault="001D78DF" w:rsidP="0050345F">
      <w:pPr>
        <w:widowControl/>
        <w:numPr>
          <w:ilvl w:val="12"/>
          <w:numId w:val="0"/>
        </w:numPr>
        <w:tabs>
          <w:tab w:val="left" w:pos="1418"/>
        </w:tabs>
        <w:ind w:firstLine="689"/>
        <w:jc w:val="both"/>
        <w:rPr>
          <w:rFonts w:ascii="Times New Roman" w:hAnsi="Times New Roman" w:cs="Times New Roman"/>
          <w:sz w:val="28"/>
          <w:szCs w:val="28"/>
        </w:rPr>
      </w:pPr>
      <w:r w:rsidRPr="001D78DF">
        <w:rPr>
          <w:rFonts w:ascii="Times New Roman" w:hAnsi="Times New Roman" w:cs="Times New Roman"/>
          <w:sz w:val="28"/>
          <w:szCs w:val="28"/>
        </w:rPr>
        <w:t xml:space="preserve">2.1. Права та обов'язки учасників </w:t>
      </w:r>
      <w:r w:rsidR="002E096D">
        <w:rPr>
          <w:rFonts w:ascii="Times New Roman" w:hAnsi="Times New Roman" w:cs="Times New Roman"/>
          <w:sz w:val="28"/>
          <w:szCs w:val="28"/>
        </w:rPr>
        <w:t>освітнього процесу визначаються законами України «Про освіту», «Про дошкільну освіту»</w:t>
      </w:r>
      <w:r w:rsidRPr="001D78DF">
        <w:rPr>
          <w:rFonts w:ascii="Times New Roman" w:hAnsi="Times New Roman" w:cs="Times New Roman"/>
          <w:sz w:val="28"/>
          <w:szCs w:val="28"/>
        </w:rPr>
        <w:t xml:space="preserve">, іншими нормативно-правовими актами, у тому числі цим Положенням, Статутом та правилами внутрішнього розпорядку закладу загальної середньої освіти. </w:t>
      </w:r>
    </w:p>
    <w:p w:rsidR="001D78DF" w:rsidRDefault="001D78DF" w:rsidP="0050345F">
      <w:pPr>
        <w:widowControl/>
        <w:numPr>
          <w:ilvl w:val="12"/>
          <w:numId w:val="0"/>
        </w:numPr>
        <w:tabs>
          <w:tab w:val="left" w:pos="1418"/>
        </w:tabs>
        <w:ind w:firstLine="689"/>
        <w:jc w:val="both"/>
        <w:rPr>
          <w:rFonts w:ascii="Times New Roman" w:hAnsi="Times New Roman" w:cs="Times New Roman"/>
          <w:sz w:val="28"/>
          <w:szCs w:val="28"/>
        </w:rPr>
      </w:pPr>
      <w:r w:rsidRPr="001D78DF">
        <w:rPr>
          <w:rFonts w:ascii="Times New Roman" w:hAnsi="Times New Roman" w:cs="Times New Roman"/>
          <w:sz w:val="28"/>
          <w:szCs w:val="28"/>
        </w:rPr>
        <w:t>2.2. Зміст дошкільної освіти визначається Базовим компонентом дошкільної освіти та реалізується згідно з програмою (програмами) розвитку дітей та навчально-методичними посібниками, затвердженими в установленому порядку Міністерством о</w:t>
      </w:r>
      <w:r w:rsidR="002E096D">
        <w:rPr>
          <w:rFonts w:ascii="Times New Roman" w:hAnsi="Times New Roman" w:cs="Times New Roman"/>
          <w:sz w:val="28"/>
          <w:szCs w:val="28"/>
        </w:rPr>
        <w:t>світи і</w:t>
      </w:r>
      <w:r w:rsidRPr="001D78DF">
        <w:rPr>
          <w:rFonts w:ascii="Times New Roman" w:hAnsi="Times New Roman" w:cs="Times New Roman"/>
          <w:sz w:val="28"/>
          <w:szCs w:val="28"/>
        </w:rPr>
        <w:t xml:space="preserve"> науки України.</w:t>
      </w:r>
    </w:p>
    <w:p w:rsidR="001D78DF" w:rsidRDefault="001D78DF" w:rsidP="0050345F">
      <w:pPr>
        <w:widowControl/>
        <w:numPr>
          <w:ilvl w:val="12"/>
          <w:numId w:val="0"/>
        </w:numPr>
        <w:tabs>
          <w:tab w:val="left" w:pos="1418"/>
        </w:tabs>
        <w:ind w:firstLine="689"/>
        <w:jc w:val="both"/>
        <w:rPr>
          <w:rFonts w:ascii="Times New Roman" w:hAnsi="Times New Roman" w:cs="Times New Roman"/>
          <w:sz w:val="28"/>
          <w:szCs w:val="28"/>
        </w:rPr>
      </w:pPr>
      <w:r w:rsidRPr="001D78DF">
        <w:rPr>
          <w:rFonts w:ascii="Times New Roman" w:hAnsi="Times New Roman" w:cs="Times New Roman"/>
          <w:sz w:val="28"/>
          <w:szCs w:val="28"/>
        </w:rPr>
        <w:t>2.3. Структурний підрозділ до</w:t>
      </w:r>
      <w:r w:rsidR="00521190">
        <w:rPr>
          <w:rFonts w:ascii="Times New Roman" w:hAnsi="Times New Roman" w:cs="Times New Roman"/>
          <w:sz w:val="28"/>
          <w:szCs w:val="28"/>
        </w:rPr>
        <w:t>шкільної освіти для здійснення освітнього</w:t>
      </w:r>
      <w:r w:rsidRPr="001D78DF">
        <w:rPr>
          <w:rFonts w:ascii="Times New Roman" w:hAnsi="Times New Roman" w:cs="Times New Roman"/>
          <w:sz w:val="28"/>
          <w:szCs w:val="28"/>
        </w:rPr>
        <w:t xml:space="preserve"> процесу має право обирати програму (програми) розвитку дітей із </w:t>
      </w:r>
      <w:r w:rsidR="002E096D">
        <w:rPr>
          <w:rFonts w:ascii="Times New Roman" w:hAnsi="Times New Roman" w:cs="Times New Roman"/>
          <w:sz w:val="28"/>
          <w:szCs w:val="28"/>
        </w:rPr>
        <w:t xml:space="preserve">програм, </w:t>
      </w:r>
      <w:r w:rsidRPr="001D78DF">
        <w:rPr>
          <w:rFonts w:ascii="Times New Roman" w:hAnsi="Times New Roman" w:cs="Times New Roman"/>
          <w:sz w:val="28"/>
          <w:szCs w:val="28"/>
        </w:rPr>
        <w:t xml:space="preserve">затверджених в установленому порядку Міністерством освіти і науки України. </w:t>
      </w:r>
    </w:p>
    <w:p w:rsidR="001D78DF" w:rsidRDefault="001D78DF" w:rsidP="0050345F">
      <w:pPr>
        <w:widowControl/>
        <w:numPr>
          <w:ilvl w:val="12"/>
          <w:numId w:val="0"/>
        </w:numPr>
        <w:tabs>
          <w:tab w:val="left" w:pos="1418"/>
        </w:tabs>
        <w:ind w:firstLine="689"/>
        <w:jc w:val="both"/>
        <w:rPr>
          <w:rFonts w:ascii="Times New Roman" w:hAnsi="Times New Roman" w:cs="Times New Roman"/>
          <w:sz w:val="28"/>
          <w:szCs w:val="28"/>
        </w:rPr>
      </w:pPr>
      <w:r w:rsidRPr="001D78DF">
        <w:rPr>
          <w:rFonts w:ascii="Times New Roman" w:hAnsi="Times New Roman" w:cs="Times New Roman"/>
          <w:sz w:val="28"/>
          <w:szCs w:val="28"/>
        </w:rPr>
        <w:t xml:space="preserve">2.4. Діяльність Структурного підрозділу регламентується планом роботи, який складається на навчальний рік і </w:t>
      </w:r>
      <w:r w:rsidR="00521190">
        <w:rPr>
          <w:rFonts w:ascii="Times New Roman" w:hAnsi="Times New Roman" w:cs="Times New Roman"/>
          <w:sz w:val="28"/>
          <w:szCs w:val="28"/>
        </w:rPr>
        <w:t xml:space="preserve">оздоровчий період, схвалюється </w:t>
      </w:r>
      <w:r w:rsidRPr="001D78DF">
        <w:rPr>
          <w:rFonts w:ascii="Times New Roman" w:hAnsi="Times New Roman" w:cs="Times New Roman"/>
          <w:sz w:val="28"/>
          <w:szCs w:val="28"/>
        </w:rPr>
        <w:t xml:space="preserve"> </w:t>
      </w:r>
      <w:r w:rsidRPr="001D78DF">
        <w:rPr>
          <w:rFonts w:ascii="Times New Roman" w:hAnsi="Times New Roman" w:cs="Times New Roman"/>
          <w:sz w:val="28"/>
          <w:szCs w:val="28"/>
        </w:rPr>
        <w:lastRenderedPageBreak/>
        <w:t xml:space="preserve">педагогічною радою закладу загальної середньої освіти та затверджується його директором. </w:t>
      </w:r>
    </w:p>
    <w:p w:rsidR="001D78DF" w:rsidRDefault="001D78DF" w:rsidP="0050345F">
      <w:pPr>
        <w:widowControl/>
        <w:numPr>
          <w:ilvl w:val="12"/>
          <w:numId w:val="0"/>
        </w:numPr>
        <w:tabs>
          <w:tab w:val="left" w:pos="1418"/>
        </w:tabs>
        <w:ind w:firstLine="689"/>
        <w:jc w:val="both"/>
        <w:rPr>
          <w:rFonts w:ascii="Times New Roman" w:hAnsi="Times New Roman" w:cs="Times New Roman"/>
          <w:sz w:val="28"/>
          <w:szCs w:val="28"/>
        </w:rPr>
      </w:pPr>
      <w:r w:rsidRPr="001D78DF">
        <w:rPr>
          <w:rFonts w:ascii="Times New Roman" w:hAnsi="Times New Roman" w:cs="Times New Roman"/>
          <w:sz w:val="28"/>
          <w:szCs w:val="28"/>
        </w:rPr>
        <w:t xml:space="preserve">2.5. Навчальний рік у Структурному підрозділі починається </w:t>
      </w:r>
      <w:r w:rsidR="002E096D">
        <w:rPr>
          <w:rFonts w:ascii="Times New Roman" w:hAnsi="Times New Roman" w:cs="Times New Roman"/>
          <w:sz w:val="28"/>
          <w:szCs w:val="28"/>
        </w:rPr>
        <w:t>із 0</w:t>
      </w:r>
      <w:r w:rsidRPr="001D78DF">
        <w:rPr>
          <w:rFonts w:ascii="Times New Roman" w:hAnsi="Times New Roman" w:cs="Times New Roman"/>
          <w:sz w:val="28"/>
          <w:szCs w:val="28"/>
        </w:rPr>
        <w:t>1 вересня і закінчується 31 травня наступ</w:t>
      </w:r>
      <w:r w:rsidR="00521190">
        <w:rPr>
          <w:rFonts w:ascii="Times New Roman" w:hAnsi="Times New Roman" w:cs="Times New Roman"/>
          <w:sz w:val="28"/>
          <w:szCs w:val="28"/>
        </w:rPr>
        <w:t>ного року, а оздоровчий період –</w:t>
      </w:r>
      <w:r w:rsidRPr="001D78DF">
        <w:rPr>
          <w:rFonts w:ascii="Times New Roman" w:hAnsi="Times New Roman" w:cs="Times New Roman"/>
          <w:sz w:val="28"/>
          <w:szCs w:val="28"/>
        </w:rPr>
        <w:t xml:space="preserve"> </w:t>
      </w:r>
      <w:r w:rsidR="002E096D">
        <w:rPr>
          <w:rFonts w:ascii="Times New Roman" w:hAnsi="Times New Roman" w:cs="Times New Roman"/>
          <w:sz w:val="28"/>
          <w:szCs w:val="28"/>
        </w:rPr>
        <w:t>0</w:t>
      </w:r>
      <w:r w:rsidRPr="001D78DF">
        <w:rPr>
          <w:rFonts w:ascii="Times New Roman" w:hAnsi="Times New Roman" w:cs="Times New Roman"/>
          <w:sz w:val="28"/>
          <w:szCs w:val="28"/>
        </w:rPr>
        <w:t xml:space="preserve">1 червня по 31 серпня. </w:t>
      </w:r>
    </w:p>
    <w:p w:rsidR="001D78DF" w:rsidRDefault="001D78DF" w:rsidP="0050345F">
      <w:pPr>
        <w:widowControl/>
        <w:numPr>
          <w:ilvl w:val="12"/>
          <w:numId w:val="0"/>
        </w:numPr>
        <w:tabs>
          <w:tab w:val="left" w:pos="1418"/>
        </w:tabs>
        <w:ind w:firstLine="689"/>
        <w:jc w:val="both"/>
        <w:rPr>
          <w:rFonts w:ascii="Times New Roman" w:hAnsi="Times New Roman" w:cs="Times New Roman"/>
          <w:sz w:val="28"/>
          <w:szCs w:val="28"/>
        </w:rPr>
      </w:pPr>
      <w:r w:rsidRPr="001D78DF">
        <w:rPr>
          <w:rFonts w:ascii="Times New Roman" w:hAnsi="Times New Roman" w:cs="Times New Roman"/>
          <w:sz w:val="28"/>
          <w:szCs w:val="28"/>
        </w:rPr>
        <w:t xml:space="preserve">2.6. Структурний підрозділ відповідно до статутних цілей і завдань може надавати додаткові освітні послуги, які не визначені Державною базовою програмою, лише на основі угоди між батьками або особами, які їх замінюють, у межах гранично допустимого навантаження дитини, визначеного Міністерством освіти і науки України разом з Міністерством охорони здоров’я. Відмова батьків або осіб, які їх замінюють, від запропонованих додаткових освітніх послуг не може бути підставою для відрахування дитини. Платні послуги не можуть надаватися замість або в рамках Державної базової програми. </w:t>
      </w:r>
    </w:p>
    <w:p w:rsidR="001D78DF" w:rsidRDefault="001D78DF" w:rsidP="0050345F">
      <w:pPr>
        <w:widowControl/>
        <w:numPr>
          <w:ilvl w:val="12"/>
          <w:numId w:val="0"/>
        </w:numPr>
        <w:tabs>
          <w:tab w:val="left" w:pos="1418"/>
        </w:tabs>
        <w:ind w:firstLine="689"/>
        <w:jc w:val="both"/>
        <w:rPr>
          <w:rFonts w:ascii="Times New Roman" w:hAnsi="Times New Roman" w:cs="Times New Roman"/>
          <w:sz w:val="28"/>
          <w:szCs w:val="28"/>
        </w:rPr>
      </w:pPr>
      <w:r w:rsidRPr="001D78DF">
        <w:rPr>
          <w:rFonts w:ascii="Times New Roman" w:hAnsi="Times New Roman" w:cs="Times New Roman"/>
          <w:sz w:val="28"/>
          <w:szCs w:val="28"/>
        </w:rPr>
        <w:t xml:space="preserve">2.7. Структуру навчального року та режим роботи Структурного підрозділу затверджує керівник закладу освіти. </w:t>
      </w:r>
    </w:p>
    <w:p w:rsidR="001D78DF" w:rsidRDefault="001D78DF" w:rsidP="0050345F">
      <w:pPr>
        <w:widowControl/>
        <w:numPr>
          <w:ilvl w:val="12"/>
          <w:numId w:val="0"/>
        </w:numPr>
        <w:tabs>
          <w:tab w:val="left" w:pos="1418"/>
        </w:tabs>
        <w:ind w:firstLine="689"/>
        <w:jc w:val="both"/>
        <w:rPr>
          <w:rFonts w:ascii="Times New Roman" w:hAnsi="Times New Roman" w:cs="Times New Roman"/>
          <w:sz w:val="28"/>
          <w:szCs w:val="28"/>
        </w:rPr>
      </w:pPr>
      <w:r w:rsidRPr="001D78DF">
        <w:rPr>
          <w:rFonts w:ascii="Times New Roman" w:hAnsi="Times New Roman" w:cs="Times New Roman"/>
          <w:sz w:val="28"/>
          <w:szCs w:val="28"/>
        </w:rPr>
        <w:t>2.8. Прийом дітей здійснюється керівником закладу освіти протягом календарного року на підставі заяви батьків або осіб, які їх замінюють, медичної довідки про стан здоров'я дитини з висновком лікаря, що дитина може відвідувати дошкільний навчальний заклад, довідки дільничного лікаря про епідеміологічне оточення, свідоцтва про народження</w:t>
      </w:r>
      <w:r w:rsidR="00521190">
        <w:rPr>
          <w:rFonts w:ascii="Times New Roman" w:hAnsi="Times New Roman" w:cs="Times New Roman"/>
          <w:sz w:val="28"/>
          <w:szCs w:val="28"/>
        </w:rPr>
        <w:t>, реєстраційної картки електронної черги</w:t>
      </w:r>
      <w:r w:rsidRPr="001D78D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D78DF" w:rsidRDefault="001D78DF" w:rsidP="0050345F">
      <w:pPr>
        <w:widowControl/>
        <w:numPr>
          <w:ilvl w:val="12"/>
          <w:numId w:val="0"/>
        </w:numPr>
        <w:tabs>
          <w:tab w:val="left" w:pos="1418"/>
        </w:tabs>
        <w:ind w:firstLine="689"/>
        <w:jc w:val="both"/>
        <w:rPr>
          <w:rFonts w:ascii="Times New Roman" w:hAnsi="Times New Roman" w:cs="Times New Roman"/>
          <w:sz w:val="28"/>
          <w:szCs w:val="28"/>
        </w:rPr>
      </w:pPr>
      <w:r w:rsidRPr="001D78DF">
        <w:rPr>
          <w:rFonts w:ascii="Times New Roman" w:hAnsi="Times New Roman" w:cs="Times New Roman"/>
          <w:sz w:val="28"/>
          <w:szCs w:val="28"/>
        </w:rPr>
        <w:t>2.9. Під час прийому дитини керівник зобов'язаний ознайомити батьків або осіб, що їх замінюють, із Статутом закладу загальної середньої освіти, цим Положенням, іншими документами, що</w:t>
      </w:r>
      <w:r>
        <w:rPr>
          <w:rFonts w:ascii="Times New Roman" w:hAnsi="Times New Roman" w:cs="Times New Roman"/>
          <w:sz w:val="28"/>
          <w:szCs w:val="28"/>
        </w:rPr>
        <w:t xml:space="preserve"> регламентують його діяльність.</w:t>
      </w:r>
    </w:p>
    <w:p w:rsidR="00521190" w:rsidRDefault="001D78DF" w:rsidP="0050345F">
      <w:pPr>
        <w:widowControl/>
        <w:numPr>
          <w:ilvl w:val="12"/>
          <w:numId w:val="0"/>
        </w:numPr>
        <w:tabs>
          <w:tab w:val="left" w:pos="1418"/>
        </w:tabs>
        <w:ind w:firstLine="689"/>
        <w:jc w:val="both"/>
        <w:rPr>
          <w:rFonts w:ascii="Times New Roman" w:hAnsi="Times New Roman" w:cs="Times New Roman"/>
          <w:sz w:val="28"/>
          <w:szCs w:val="28"/>
        </w:rPr>
      </w:pPr>
      <w:r w:rsidRPr="001D78DF">
        <w:rPr>
          <w:rFonts w:ascii="Times New Roman" w:hAnsi="Times New Roman" w:cs="Times New Roman"/>
          <w:sz w:val="28"/>
          <w:szCs w:val="28"/>
        </w:rPr>
        <w:t xml:space="preserve">2.10. Групи в Структурному підрозділі комплектуються за віковими </w:t>
      </w:r>
      <w:r w:rsidR="002E096D">
        <w:rPr>
          <w:rFonts w:ascii="Times New Roman" w:hAnsi="Times New Roman" w:cs="Times New Roman"/>
          <w:sz w:val="28"/>
          <w:szCs w:val="28"/>
        </w:rPr>
        <w:t xml:space="preserve">(різновіковими) </w:t>
      </w:r>
      <w:r w:rsidRPr="001D78DF">
        <w:rPr>
          <w:rFonts w:ascii="Times New Roman" w:hAnsi="Times New Roman" w:cs="Times New Roman"/>
          <w:sz w:val="28"/>
          <w:szCs w:val="28"/>
        </w:rPr>
        <w:t xml:space="preserve">ознаками. Комплектування групи за віком передбачає перебування в ній дітей однакового віку або з різницею у віці до одного року. Групи комплектуються відповідно до нормативів наповнюваності, санітарно-гігієнічних норм і правил утримання дітей у закладах дошкільної освіти з урахуванням побажань батьків або осіб, які їх замінюють. Засновник може встановлювати меншу від нормативів наповнюваність груп дітьми у Структурному підрозділі. </w:t>
      </w:r>
    </w:p>
    <w:p w:rsidR="00521190" w:rsidRPr="00521190" w:rsidRDefault="001D78DF" w:rsidP="00521190">
      <w:pPr>
        <w:widowControl/>
        <w:numPr>
          <w:ilvl w:val="12"/>
          <w:numId w:val="0"/>
        </w:numPr>
        <w:tabs>
          <w:tab w:val="left" w:pos="1418"/>
        </w:tabs>
        <w:ind w:firstLine="68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1190">
        <w:rPr>
          <w:rFonts w:ascii="Times New Roman" w:hAnsi="Times New Roman" w:cs="Times New Roman"/>
          <w:b/>
          <w:sz w:val="28"/>
          <w:szCs w:val="28"/>
        </w:rPr>
        <w:t xml:space="preserve">ІІІ. Учасники </w:t>
      </w:r>
      <w:r w:rsidR="00521190" w:rsidRPr="00521190">
        <w:rPr>
          <w:rFonts w:ascii="Times New Roman" w:hAnsi="Times New Roman" w:cs="Times New Roman"/>
          <w:b/>
          <w:sz w:val="28"/>
          <w:szCs w:val="28"/>
        </w:rPr>
        <w:t>Освітнього</w:t>
      </w:r>
      <w:r w:rsidRPr="00521190">
        <w:rPr>
          <w:rFonts w:ascii="Times New Roman" w:hAnsi="Times New Roman" w:cs="Times New Roman"/>
          <w:b/>
          <w:sz w:val="28"/>
          <w:szCs w:val="28"/>
        </w:rPr>
        <w:t xml:space="preserve"> процесу</w:t>
      </w:r>
    </w:p>
    <w:p w:rsidR="00521190" w:rsidRDefault="001D78DF" w:rsidP="0050345F">
      <w:pPr>
        <w:widowControl/>
        <w:numPr>
          <w:ilvl w:val="12"/>
          <w:numId w:val="0"/>
        </w:numPr>
        <w:tabs>
          <w:tab w:val="left" w:pos="1418"/>
        </w:tabs>
        <w:ind w:firstLine="689"/>
        <w:jc w:val="both"/>
        <w:rPr>
          <w:rFonts w:ascii="Times New Roman" w:hAnsi="Times New Roman" w:cs="Times New Roman"/>
          <w:sz w:val="28"/>
          <w:szCs w:val="28"/>
        </w:rPr>
      </w:pPr>
      <w:r w:rsidRPr="001D78DF">
        <w:rPr>
          <w:rFonts w:ascii="Times New Roman" w:hAnsi="Times New Roman" w:cs="Times New Roman"/>
          <w:sz w:val="28"/>
          <w:szCs w:val="28"/>
        </w:rPr>
        <w:t xml:space="preserve">3.1. Учасниками </w:t>
      </w:r>
      <w:r w:rsidR="00521190">
        <w:rPr>
          <w:rFonts w:ascii="Times New Roman" w:hAnsi="Times New Roman" w:cs="Times New Roman"/>
          <w:sz w:val="28"/>
          <w:szCs w:val="28"/>
        </w:rPr>
        <w:t>освітнього</w:t>
      </w:r>
      <w:r w:rsidRPr="001D78DF">
        <w:rPr>
          <w:rFonts w:ascii="Times New Roman" w:hAnsi="Times New Roman" w:cs="Times New Roman"/>
          <w:sz w:val="28"/>
          <w:szCs w:val="28"/>
        </w:rPr>
        <w:t xml:space="preserve"> процесу у Структурному підрозділі є діти дошкільного віку, педагогічні працівники, помічники вихователів, батьки або особи, які їх замінюють. </w:t>
      </w:r>
    </w:p>
    <w:p w:rsidR="00521190" w:rsidRDefault="001D78DF" w:rsidP="0050345F">
      <w:pPr>
        <w:widowControl/>
        <w:numPr>
          <w:ilvl w:val="12"/>
          <w:numId w:val="0"/>
        </w:numPr>
        <w:tabs>
          <w:tab w:val="left" w:pos="1418"/>
        </w:tabs>
        <w:ind w:firstLine="689"/>
        <w:jc w:val="both"/>
        <w:rPr>
          <w:rFonts w:ascii="Times New Roman" w:hAnsi="Times New Roman" w:cs="Times New Roman"/>
          <w:sz w:val="28"/>
          <w:szCs w:val="28"/>
        </w:rPr>
      </w:pPr>
      <w:r w:rsidRPr="001D78DF">
        <w:rPr>
          <w:rFonts w:ascii="Times New Roman" w:hAnsi="Times New Roman" w:cs="Times New Roman"/>
          <w:sz w:val="28"/>
          <w:szCs w:val="28"/>
        </w:rPr>
        <w:t>3.2. На посаду педагогічного працівника Структурного підрозділу призначається особа, яка має відповідну вищу педагогічну освіту, а також стан здоров'я якої дозволяє вик</w:t>
      </w:r>
      <w:r w:rsidR="00521190">
        <w:rPr>
          <w:rFonts w:ascii="Times New Roman" w:hAnsi="Times New Roman" w:cs="Times New Roman"/>
          <w:sz w:val="28"/>
          <w:szCs w:val="28"/>
        </w:rPr>
        <w:t xml:space="preserve">онувати професійні обов'язки. </w:t>
      </w:r>
    </w:p>
    <w:p w:rsidR="00521190" w:rsidRDefault="001D78DF" w:rsidP="0050345F">
      <w:pPr>
        <w:widowControl/>
        <w:numPr>
          <w:ilvl w:val="12"/>
          <w:numId w:val="0"/>
        </w:numPr>
        <w:tabs>
          <w:tab w:val="left" w:pos="1418"/>
        </w:tabs>
        <w:ind w:firstLine="689"/>
        <w:jc w:val="both"/>
        <w:rPr>
          <w:rFonts w:ascii="Times New Roman" w:hAnsi="Times New Roman" w:cs="Times New Roman"/>
          <w:sz w:val="28"/>
          <w:szCs w:val="28"/>
        </w:rPr>
      </w:pPr>
      <w:r w:rsidRPr="001D78DF">
        <w:rPr>
          <w:rFonts w:ascii="Times New Roman" w:hAnsi="Times New Roman" w:cs="Times New Roman"/>
          <w:sz w:val="28"/>
          <w:szCs w:val="28"/>
        </w:rPr>
        <w:t xml:space="preserve">3.3. Педагогічні працівники Структурного підрозділу дошкільної освіти підлягають атестації, яка є обов'язковою і здійснюється один раз на п'ять років. </w:t>
      </w:r>
    </w:p>
    <w:p w:rsidR="00692E78" w:rsidRDefault="001D78DF" w:rsidP="0050345F">
      <w:pPr>
        <w:widowControl/>
        <w:numPr>
          <w:ilvl w:val="12"/>
          <w:numId w:val="0"/>
        </w:numPr>
        <w:tabs>
          <w:tab w:val="left" w:pos="1418"/>
        </w:tabs>
        <w:ind w:firstLine="689"/>
        <w:jc w:val="both"/>
        <w:rPr>
          <w:rFonts w:ascii="Times New Roman" w:hAnsi="Times New Roman" w:cs="Times New Roman"/>
          <w:sz w:val="28"/>
          <w:szCs w:val="28"/>
        </w:rPr>
      </w:pPr>
      <w:r w:rsidRPr="001D78DF">
        <w:rPr>
          <w:rFonts w:ascii="Times New Roman" w:hAnsi="Times New Roman" w:cs="Times New Roman"/>
          <w:sz w:val="28"/>
          <w:szCs w:val="28"/>
        </w:rPr>
        <w:t xml:space="preserve">3.4. Педагогічні працівники Структурного підрозділу дошкільної освіти мають право: </w:t>
      </w:r>
    </w:p>
    <w:p w:rsidR="00692E78" w:rsidRDefault="001D78DF" w:rsidP="0050345F">
      <w:pPr>
        <w:widowControl/>
        <w:numPr>
          <w:ilvl w:val="12"/>
          <w:numId w:val="0"/>
        </w:numPr>
        <w:tabs>
          <w:tab w:val="left" w:pos="1418"/>
        </w:tabs>
        <w:ind w:firstLine="689"/>
        <w:jc w:val="both"/>
        <w:rPr>
          <w:rFonts w:ascii="Times New Roman" w:hAnsi="Times New Roman" w:cs="Times New Roman"/>
          <w:sz w:val="28"/>
          <w:szCs w:val="28"/>
        </w:rPr>
      </w:pPr>
      <w:r w:rsidRPr="001D78DF">
        <w:rPr>
          <w:rFonts w:ascii="Times New Roman" w:hAnsi="Times New Roman" w:cs="Times New Roman"/>
          <w:sz w:val="28"/>
          <w:szCs w:val="28"/>
        </w:rPr>
        <w:lastRenderedPageBreak/>
        <w:t xml:space="preserve">- на вільний вибір педагогічно доцільних форм, методів і засобів роботи з дітьми; </w:t>
      </w:r>
    </w:p>
    <w:p w:rsidR="00692E78" w:rsidRDefault="001D78DF" w:rsidP="0050345F">
      <w:pPr>
        <w:widowControl/>
        <w:numPr>
          <w:ilvl w:val="12"/>
          <w:numId w:val="0"/>
        </w:numPr>
        <w:tabs>
          <w:tab w:val="left" w:pos="1418"/>
        </w:tabs>
        <w:ind w:firstLine="689"/>
        <w:jc w:val="both"/>
        <w:rPr>
          <w:rFonts w:ascii="Times New Roman" w:hAnsi="Times New Roman" w:cs="Times New Roman"/>
          <w:sz w:val="28"/>
          <w:szCs w:val="28"/>
        </w:rPr>
      </w:pPr>
      <w:r w:rsidRPr="001D78DF">
        <w:rPr>
          <w:rFonts w:ascii="Times New Roman" w:hAnsi="Times New Roman" w:cs="Times New Roman"/>
          <w:sz w:val="28"/>
          <w:szCs w:val="28"/>
        </w:rPr>
        <w:t xml:space="preserve">- брати участь у роботі органів самоврядування закладу загальної середньої освіти; </w:t>
      </w:r>
    </w:p>
    <w:p w:rsidR="00692E78" w:rsidRDefault="001D78DF" w:rsidP="0050345F">
      <w:pPr>
        <w:widowControl/>
        <w:numPr>
          <w:ilvl w:val="12"/>
          <w:numId w:val="0"/>
        </w:numPr>
        <w:tabs>
          <w:tab w:val="left" w:pos="1418"/>
        </w:tabs>
        <w:ind w:firstLine="689"/>
        <w:jc w:val="both"/>
        <w:rPr>
          <w:rFonts w:ascii="Times New Roman" w:hAnsi="Times New Roman" w:cs="Times New Roman"/>
          <w:sz w:val="28"/>
          <w:szCs w:val="28"/>
        </w:rPr>
      </w:pPr>
      <w:r w:rsidRPr="001D78DF">
        <w:rPr>
          <w:rFonts w:ascii="Times New Roman" w:hAnsi="Times New Roman" w:cs="Times New Roman"/>
          <w:sz w:val="28"/>
          <w:szCs w:val="28"/>
        </w:rPr>
        <w:t xml:space="preserve">- на підвищення кваліфікації, участь у </w:t>
      </w:r>
      <w:r w:rsidR="00692E78">
        <w:rPr>
          <w:rFonts w:ascii="Times New Roman" w:hAnsi="Times New Roman" w:cs="Times New Roman"/>
          <w:sz w:val="28"/>
          <w:szCs w:val="28"/>
        </w:rPr>
        <w:t>педагогічних спільнотах</w:t>
      </w:r>
      <w:r w:rsidRPr="001D78DF">
        <w:rPr>
          <w:rFonts w:ascii="Times New Roman" w:hAnsi="Times New Roman" w:cs="Times New Roman"/>
          <w:sz w:val="28"/>
          <w:szCs w:val="28"/>
        </w:rPr>
        <w:t xml:space="preserve">, нарадах тощо; </w:t>
      </w:r>
    </w:p>
    <w:p w:rsidR="00692E78" w:rsidRDefault="001D78DF" w:rsidP="0050345F">
      <w:pPr>
        <w:widowControl/>
        <w:numPr>
          <w:ilvl w:val="12"/>
          <w:numId w:val="0"/>
        </w:numPr>
        <w:tabs>
          <w:tab w:val="left" w:pos="1418"/>
        </w:tabs>
        <w:ind w:firstLine="689"/>
        <w:jc w:val="both"/>
        <w:rPr>
          <w:rFonts w:ascii="Times New Roman" w:hAnsi="Times New Roman" w:cs="Times New Roman"/>
          <w:sz w:val="28"/>
          <w:szCs w:val="28"/>
        </w:rPr>
      </w:pPr>
      <w:r w:rsidRPr="001D78DF">
        <w:rPr>
          <w:rFonts w:ascii="Times New Roman" w:hAnsi="Times New Roman" w:cs="Times New Roman"/>
          <w:sz w:val="28"/>
          <w:szCs w:val="28"/>
        </w:rPr>
        <w:t xml:space="preserve">- проводити в установленому порядку науково-дослідну, експериментальну, пошукову роботу; </w:t>
      </w:r>
    </w:p>
    <w:p w:rsidR="00692E78" w:rsidRDefault="001D78DF" w:rsidP="0050345F">
      <w:pPr>
        <w:widowControl/>
        <w:numPr>
          <w:ilvl w:val="12"/>
          <w:numId w:val="0"/>
        </w:numPr>
        <w:tabs>
          <w:tab w:val="left" w:pos="1418"/>
        </w:tabs>
        <w:ind w:firstLine="689"/>
        <w:jc w:val="both"/>
        <w:rPr>
          <w:rFonts w:ascii="Times New Roman" w:hAnsi="Times New Roman" w:cs="Times New Roman"/>
          <w:sz w:val="28"/>
          <w:szCs w:val="28"/>
        </w:rPr>
      </w:pPr>
      <w:r w:rsidRPr="001D78DF">
        <w:rPr>
          <w:rFonts w:ascii="Times New Roman" w:hAnsi="Times New Roman" w:cs="Times New Roman"/>
          <w:sz w:val="28"/>
          <w:szCs w:val="28"/>
        </w:rPr>
        <w:t xml:space="preserve">- вносити пропозиції щодо поліпшення роботи закладу загальної середньої освіти; </w:t>
      </w:r>
    </w:p>
    <w:p w:rsidR="00692E78" w:rsidRDefault="001D78DF" w:rsidP="0050345F">
      <w:pPr>
        <w:widowControl/>
        <w:numPr>
          <w:ilvl w:val="12"/>
          <w:numId w:val="0"/>
        </w:numPr>
        <w:tabs>
          <w:tab w:val="left" w:pos="1418"/>
        </w:tabs>
        <w:ind w:firstLine="689"/>
        <w:jc w:val="both"/>
        <w:rPr>
          <w:rFonts w:ascii="Times New Roman" w:hAnsi="Times New Roman" w:cs="Times New Roman"/>
          <w:sz w:val="28"/>
          <w:szCs w:val="28"/>
        </w:rPr>
      </w:pPr>
      <w:r w:rsidRPr="001D78DF">
        <w:rPr>
          <w:rFonts w:ascii="Times New Roman" w:hAnsi="Times New Roman" w:cs="Times New Roman"/>
          <w:sz w:val="28"/>
          <w:szCs w:val="28"/>
        </w:rPr>
        <w:t xml:space="preserve">- на соціальне та матеріальне забезпечення відповідно до законодавства; </w:t>
      </w:r>
    </w:p>
    <w:p w:rsidR="00521190" w:rsidRDefault="001D78DF" w:rsidP="0050345F">
      <w:pPr>
        <w:widowControl/>
        <w:numPr>
          <w:ilvl w:val="12"/>
          <w:numId w:val="0"/>
        </w:numPr>
        <w:tabs>
          <w:tab w:val="left" w:pos="1418"/>
        </w:tabs>
        <w:ind w:firstLine="689"/>
        <w:jc w:val="both"/>
        <w:rPr>
          <w:rFonts w:ascii="Times New Roman" w:hAnsi="Times New Roman" w:cs="Times New Roman"/>
          <w:sz w:val="28"/>
          <w:szCs w:val="28"/>
        </w:rPr>
      </w:pPr>
      <w:r w:rsidRPr="001D78DF">
        <w:rPr>
          <w:rFonts w:ascii="Times New Roman" w:hAnsi="Times New Roman" w:cs="Times New Roman"/>
          <w:sz w:val="28"/>
          <w:szCs w:val="28"/>
        </w:rPr>
        <w:t xml:space="preserve">- на захист професійної честі та власної гідності. </w:t>
      </w:r>
    </w:p>
    <w:p w:rsidR="00521190" w:rsidRDefault="001D78DF" w:rsidP="0050345F">
      <w:pPr>
        <w:widowControl/>
        <w:numPr>
          <w:ilvl w:val="12"/>
          <w:numId w:val="0"/>
        </w:numPr>
        <w:tabs>
          <w:tab w:val="left" w:pos="1418"/>
        </w:tabs>
        <w:ind w:firstLine="689"/>
        <w:jc w:val="both"/>
        <w:rPr>
          <w:rFonts w:ascii="Times New Roman" w:hAnsi="Times New Roman" w:cs="Times New Roman"/>
          <w:sz w:val="28"/>
          <w:szCs w:val="28"/>
        </w:rPr>
      </w:pPr>
      <w:r w:rsidRPr="001D78DF">
        <w:rPr>
          <w:rFonts w:ascii="Times New Roman" w:hAnsi="Times New Roman" w:cs="Times New Roman"/>
          <w:sz w:val="28"/>
          <w:szCs w:val="28"/>
        </w:rPr>
        <w:t xml:space="preserve">3.5. Педагогічні працівники Структурного підрозділу зобов'язані: </w:t>
      </w:r>
    </w:p>
    <w:p w:rsidR="00692E78" w:rsidRDefault="001D78DF" w:rsidP="0050345F">
      <w:pPr>
        <w:widowControl/>
        <w:numPr>
          <w:ilvl w:val="12"/>
          <w:numId w:val="0"/>
        </w:numPr>
        <w:tabs>
          <w:tab w:val="left" w:pos="1418"/>
        </w:tabs>
        <w:ind w:firstLine="689"/>
        <w:jc w:val="both"/>
        <w:rPr>
          <w:rFonts w:ascii="Times New Roman" w:hAnsi="Times New Roman" w:cs="Times New Roman"/>
          <w:sz w:val="28"/>
          <w:szCs w:val="28"/>
        </w:rPr>
      </w:pPr>
      <w:r w:rsidRPr="001D78DF">
        <w:rPr>
          <w:rFonts w:ascii="Times New Roman" w:hAnsi="Times New Roman" w:cs="Times New Roman"/>
          <w:sz w:val="28"/>
          <w:szCs w:val="28"/>
        </w:rPr>
        <w:t xml:space="preserve">- виконувати Статут закладу загальної середньої освіти, Положення про структурний підрозділ, правила внутрішнього розпорядку, умови трудового договору; </w:t>
      </w:r>
    </w:p>
    <w:p w:rsidR="00692E78" w:rsidRDefault="001D78DF" w:rsidP="0050345F">
      <w:pPr>
        <w:widowControl/>
        <w:numPr>
          <w:ilvl w:val="12"/>
          <w:numId w:val="0"/>
        </w:numPr>
        <w:tabs>
          <w:tab w:val="left" w:pos="1418"/>
        </w:tabs>
        <w:ind w:firstLine="689"/>
        <w:jc w:val="both"/>
        <w:rPr>
          <w:rFonts w:ascii="Times New Roman" w:hAnsi="Times New Roman" w:cs="Times New Roman"/>
          <w:sz w:val="28"/>
          <w:szCs w:val="28"/>
        </w:rPr>
      </w:pPr>
      <w:r w:rsidRPr="001D78DF">
        <w:rPr>
          <w:rFonts w:ascii="Times New Roman" w:hAnsi="Times New Roman" w:cs="Times New Roman"/>
          <w:sz w:val="28"/>
          <w:szCs w:val="28"/>
        </w:rPr>
        <w:t xml:space="preserve">- дотримуватися педагогічної етики, норм загальнолюдської моралі, поважати гідність дитини та її батьків; </w:t>
      </w:r>
    </w:p>
    <w:p w:rsidR="00521190" w:rsidRDefault="001D78DF" w:rsidP="0050345F">
      <w:pPr>
        <w:widowControl/>
        <w:numPr>
          <w:ilvl w:val="12"/>
          <w:numId w:val="0"/>
        </w:numPr>
        <w:tabs>
          <w:tab w:val="left" w:pos="1418"/>
        </w:tabs>
        <w:ind w:firstLine="689"/>
        <w:jc w:val="both"/>
        <w:rPr>
          <w:rFonts w:ascii="Times New Roman" w:hAnsi="Times New Roman" w:cs="Times New Roman"/>
          <w:sz w:val="28"/>
          <w:szCs w:val="28"/>
        </w:rPr>
      </w:pPr>
      <w:r w:rsidRPr="001D78DF">
        <w:rPr>
          <w:rFonts w:ascii="Times New Roman" w:hAnsi="Times New Roman" w:cs="Times New Roman"/>
          <w:sz w:val="28"/>
          <w:szCs w:val="28"/>
        </w:rPr>
        <w:t>- забезпечувати емоційний комфорт, захист дитини від будь-яких форм експлуатації та дій, які шкодять її здоров'ю</w:t>
      </w:r>
      <w:r w:rsidR="00692E78">
        <w:rPr>
          <w:rFonts w:ascii="Times New Roman" w:hAnsi="Times New Roman" w:cs="Times New Roman"/>
          <w:sz w:val="28"/>
          <w:szCs w:val="28"/>
        </w:rPr>
        <w:t>, а також від фізичного та псих</w:t>
      </w:r>
      <w:r w:rsidRPr="001D78DF">
        <w:rPr>
          <w:rFonts w:ascii="Times New Roman" w:hAnsi="Times New Roman" w:cs="Times New Roman"/>
          <w:sz w:val="28"/>
          <w:szCs w:val="28"/>
        </w:rPr>
        <w:t xml:space="preserve">ічного насильства. </w:t>
      </w:r>
    </w:p>
    <w:p w:rsidR="00521190" w:rsidRDefault="001D78DF" w:rsidP="0050345F">
      <w:pPr>
        <w:widowControl/>
        <w:numPr>
          <w:ilvl w:val="12"/>
          <w:numId w:val="0"/>
        </w:numPr>
        <w:tabs>
          <w:tab w:val="left" w:pos="1418"/>
        </w:tabs>
        <w:ind w:firstLine="689"/>
        <w:jc w:val="both"/>
        <w:rPr>
          <w:rFonts w:ascii="Times New Roman" w:hAnsi="Times New Roman" w:cs="Times New Roman"/>
          <w:sz w:val="28"/>
          <w:szCs w:val="28"/>
        </w:rPr>
      </w:pPr>
      <w:r w:rsidRPr="001D78DF">
        <w:rPr>
          <w:rFonts w:ascii="Times New Roman" w:hAnsi="Times New Roman" w:cs="Times New Roman"/>
          <w:sz w:val="28"/>
          <w:szCs w:val="28"/>
        </w:rPr>
        <w:t xml:space="preserve">3.6. Права, обов'язки та соціальні гарантії інших працівників Структурного підрозділу регулюються трудовим законодавством та правилами внутрішнього розпорядку закладу загальної середньої освіти. </w:t>
      </w:r>
    </w:p>
    <w:p w:rsidR="00521190" w:rsidRDefault="001D78DF" w:rsidP="0050345F">
      <w:pPr>
        <w:widowControl/>
        <w:numPr>
          <w:ilvl w:val="12"/>
          <w:numId w:val="0"/>
        </w:numPr>
        <w:tabs>
          <w:tab w:val="left" w:pos="1418"/>
        </w:tabs>
        <w:ind w:firstLine="689"/>
        <w:jc w:val="both"/>
        <w:rPr>
          <w:rFonts w:ascii="Times New Roman" w:hAnsi="Times New Roman" w:cs="Times New Roman"/>
          <w:sz w:val="28"/>
          <w:szCs w:val="28"/>
        </w:rPr>
      </w:pPr>
      <w:r w:rsidRPr="001D78DF">
        <w:rPr>
          <w:rFonts w:ascii="Times New Roman" w:hAnsi="Times New Roman" w:cs="Times New Roman"/>
          <w:sz w:val="28"/>
          <w:szCs w:val="28"/>
        </w:rPr>
        <w:t xml:space="preserve">3.7. Працівники Структурного підрозділу несуть відповідальність за збереження життя, фізичне і психічне здоров'я вихованців згідно із законодавством. </w:t>
      </w:r>
    </w:p>
    <w:p w:rsidR="00521190" w:rsidRPr="00521190" w:rsidRDefault="001D78DF" w:rsidP="00521190">
      <w:pPr>
        <w:widowControl/>
        <w:numPr>
          <w:ilvl w:val="12"/>
          <w:numId w:val="0"/>
        </w:numPr>
        <w:tabs>
          <w:tab w:val="left" w:pos="1418"/>
        </w:tabs>
        <w:ind w:firstLine="68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1190">
        <w:rPr>
          <w:rFonts w:ascii="Times New Roman" w:hAnsi="Times New Roman" w:cs="Times New Roman"/>
          <w:b/>
          <w:sz w:val="28"/>
          <w:szCs w:val="28"/>
        </w:rPr>
        <w:t>ІV. Управління структурним підрозділом</w:t>
      </w:r>
    </w:p>
    <w:p w:rsidR="00521190" w:rsidRDefault="001D78DF" w:rsidP="0050345F">
      <w:pPr>
        <w:widowControl/>
        <w:numPr>
          <w:ilvl w:val="12"/>
          <w:numId w:val="0"/>
        </w:numPr>
        <w:tabs>
          <w:tab w:val="left" w:pos="1418"/>
        </w:tabs>
        <w:ind w:firstLine="689"/>
        <w:jc w:val="both"/>
        <w:rPr>
          <w:rFonts w:ascii="Times New Roman" w:hAnsi="Times New Roman" w:cs="Times New Roman"/>
          <w:sz w:val="28"/>
          <w:szCs w:val="28"/>
        </w:rPr>
      </w:pPr>
      <w:r w:rsidRPr="001D78DF">
        <w:rPr>
          <w:rFonts w:ascii="Times New Roman" w:hAnsi="Times New Roman" w:cs="Times New Roman"/>
          <w:sz w:val="28"/>
          <w:szCs w:val="28"/>
        </w:rPr>
        <w:t>4.1. Штатний розпис Структурного підрозділу є складовою штатного розпису закладу загальної середньої освіти, що розробляється і затверджується керівником закладу освіти на підставі Типових штатних нормативів загальноосвітніх навчальних закладів, затверджених наказом Міністерства освіти і науки України від 06 грудня 2010 року № 1205, зареєстрованих у Міністерстві юстиції України 22 грудня 2</w:t>
      </w:r>
      <w:r w:rsidR="00521190">
        <w:rPr>
          <w:rFonts w:ascii="Times New Roman" w:hAnsi="Times New Roman" w:cs="Times New Roman"/>
          <w:sz w:val="28"/>
          <w:szCs w:val="28"/>
        </w:rPr>
        <w:t>010 року за № 1308/18603 (далі –</w:t>
      </w:r>
      <w:r w:rsidRPr="001D78DF">
        <w:rPr>
          <w:rFonts w:ascii="Times New Roman" w:hAnsi="Times New Roman" w:cs="Times New Roman"/>
          <w:sz w:val="28"/>
          <w:szCs w:val="28"/>
        </w:rPr>
        <w:t xml:space="preserve"> Типові штатні нормативи). </w:t>
      </w:r>
    </w:p>
    <w:p w:rsidR="00521190" w:rsidRDefault="001D78DF" w:rsidP="0050345F">
      <w:pPr>
        <w:widowControl/>
        <w:numPr>
          <w:ilvl w:val="12"/>
          <w:numId w:val="0"/>
        </w:numPr>
        <w:tabs>
          <w:tab w:val="left" w:pos="1418"/>
        </w:tabs>
        <w:ind w:firstLine="689"/>
        <w:jc w:val="both"/>
        <w:rPr>
          <w:rFonts w:ascii="Times New Roman" w:hAnsi="Times New Roman" w:cs="Times New Roman"/>
          <w:sz w:val="28"/>
          <w:szCs w:val="28"/>
        </w:rPr>
      </w:pPr>
      <w:r w:rsidRPr="001D78DF">
        <w:rPr>
          <w:rFonts w:ascii="Times New Roman" w:hAnsi="Times New Roman" w:cs="Times New Roman"/>
          <w:sz w:val="28"/>
          <w:szCs w:val="28"/>
        </w:rPr>
        <w:t>4.2. Структурний підрозділ очолює заст</w:t>
      </w:r>
      <w:r w:rsidR="00521190">
        <w:rPr>
          <w:rFonts w:ascii="Times New Roman" w:hAnsi="Times New Roman" w:cs="Times New Roman"/>
          <w:sz w:val="28"/>
          <w:szCs w:val="28"/>
        </w:rPr>
        <w:t>упник директора закладу освіти.</w:t>
      </w:r>
    </w:p>
    <w:p w:rsidR="00521190" w:rsidRDefault="001D78DF" w:rsidP="0050345F">
      <w:pPr>
        <w:widowControl/>
        <w:numPr>
          <w:ilvl w:val="12"/>
          <w:numId w:val="0"/>
        </w:numPr>
        <w:tabs>
          <w:tab w:val="left" w:pos="1418"/>
        </w:tabs>
        <w:ind w:firstLine="689"/>
        <w:jc w:val="both"/>
        <w:rPr>
          <w:rFonts w:ascii="Times New Roman" w:hAnsi="Times New Roman" w:cs="Times New Roman"/>
          <w:sz w:val="28"/>
          <w:szCs w:val="28"/>
        </w:rPr>
      </w:pPr>
      <w:r w:rsidRPr="001D78DF">
        <w:rPr>
          <w:rFonts w:ascii="Times New Roman" w:hAnsi="Times New Roman" w:cs="Times New Roman"/>
          <w:sz w:val="28"/>
          <w:szCs w:val="28"/>
        </w:rPr>
        <w:t>4.3. Заступник директора, педагогічні та інші працівники Структурного підрозділу дошкільної освіти є працівниками закла</w:t>
      </w:r>
      <w:r w:rsidR="00521190">
        <w:rPr>
          <w:rFonts w:ascii="Times New Roman" w:hAnsi="Times New Roman" w:cs="Times New Roman"/>
          <w:sz w:val="28"/>
          <w:szCs w:val="28"/>
        </w:rPr>
        <w:t xml:space="preserve">ду загальної середньої освіти. </w:t>
      </w:r>
    </w:p>
    <w:p w:rsidR="00521190" w:rsidRDefault="001D78DF" w:rsidP="0050345F">
      <w:pPr>
        <w:widowControl/>
        <w:numPr>
          <w:ilvl w:val="12"/>
          <w:numId w:val="0"/>
        </w:numPr>
        <w:tabs>
          <w:tab w:val="left" w:pos="1418"/>
        </w:tabs>
        <w:ind w:firstLine="689"/>
        <w:jc w:val="both"/>
        <w:rPr>
          <w:rFonts w:ascii="Times New Roman" w:hAnsi="Times New Roman" w:cs="Times New Roman"/>
          <w:sz w:val="28"/>
          <w:szCs w:val="28"/>
        </w:rPr>
      </w:pPr>
      <w:r w:rsidRPr="001D78DF">
        <w:rPr>
          <w:rFonts w:ascii="Times New Roman" w:hAnsi="Times New Roman" w:cs="Times New Roman"/>
          <w:sz w:val="28"/>
          <w:szCs w:val="28"/>
        </w:rPr>
        <w:t xml:space="preserve">4.4. Педагогічні працівники Структурного підрозділу дошкільної освіти є членами педагогічної ради </w:t>
      </w:r>
      <w:r w:rsidR="00521190" w:rsidRPr="00521190">
        <w:rPr>
          <w:rFonts w:ascii="Times New Roman" w:hAnsi="Times New Roman" w:cs="Times New Roman"/>
          <w:sz w:val="28"/>
          <w:szCs w:val="28"/>
        </w:rPr>
        <w:t>комунального закладу загальної середньої освіти «Рокинівський ліцей № 38 Луцької міської ради»</w:t>
      </w:r>
      <w:r w:rsidRPr="001D78DF">
        <w:rPr>
          <w:rFonts w:ascii="Times New Roman" w:hAnsi="Times New Roman" w:cs="Times New Roman"/>
          <w:sz w:val="28"/>
          <w:szCs w:val="28"/>
        </w:rPr>
        <w:t xml:space="preserve"> та беруть участь у її засіданнях. </w:t>
      </w:r>
    </w:p>
    <w:p w:rsidR="00521190" w:rsidRDefault="001D78DF" w:rsidP="0050345F">
      <w:pPr>
        <w:widowControl/>
        <w:numPr>
          <w:ilvl w:val="12"/>
          <w:numId w:val="0"/>
        </w:numPr>
        <w:tabs>
          <w:tab w:val="left" w:pos="1418"/>
        </w:tabs>
        <w:ind w:firstLine="689"/>
        <w:jc w:val="both"/>
        <w:rPr>
          <w:rFonts w:ascii="Times New Roman" w:hAnsi="Times New Roman" w:cs="Times New Roman"/>
          <w:sz w:val="28"/>
          <w:szCs w:val="28"/>
        </w:rPr>
      </w:pPr>
      <w:r w:rsidRPr="001D78DF">
        <w:rPr>
          <w:rFonts w:ascii="Times New Roman" w:hAnsi="Times New Roman" w:cs="Times New Roman"/>
          <w:sz w:val="28"/>
          <w:szCs w:val="28"/>
        </w:rPr>
        <w:lastRenderedPageBreak/>
        <w:t xml:space="preserve">4.5. Методична робота Структурного підрозділу є складовою методичної роботи закладу освіти. </w:t>
      </w:r>
    </w:p>
    <w:p w:rsidR="00521190" w:rsidRDefault="001D78DF" w:rsidP="0050345F">
      <w:pPr>
        <w:widowControl/>
        <w:numPr>
          <w:ilvl w:val="12"/>
          <w:numId w:val="0"/>
        </w:numPr>
        <w:tabs>
          <w:tab w:val="left" w:pos="1418"/>
        </w:tabs>
        <w:ind w:firstLine="689"/>
        <w:jc w:val="both"/>
        <w:rPr>
          <w:rFonts w:ascii="Times New Roman" w:hAnsi="Times New Roman" w:cs="Times New Roman"/>
          <w:sz w:val="28"/>
          <w:szCs w:val="28"/>
        </w:rPr>
      </w:pPr>
      <w:r w:rsidRPr="001D78DF">
        <w:rPr>
          <w:rFonts w:ascii="Times New Roman" w:hAnsi="Times New Roman" w:cs="Times New Roman"/>
          <w:sz w:val="28"/>
          <w:szCs w:val="28"/>
        </w:rPr>
        <w:t xml:space="preserve">4.6. Рішення вищого колегіального органу громадського самоврядування (загальні збори трудового колективу) закладу загальної середньої освіти є обов’язковими для виконання Структурним підрозділом. </w:t>
      </w:r>
      <w:r w:rsidR="00521190">
        <w:rPr>
          <w:rFonts w:ascii="Times New Roman" w:hAnsi="Times New Roman" w:cs="Times New Roman"/>
          <w:sz w:val="28"/>
          <w:szCs w:val="28"/>
        </w:rPr>
        <w:tab/>
      </w:r>
    </w:p>
    <w:p w:rsidR="00521190" w:rsidRPr="00521190" w:rsidRDefault="001D78DF" w:rsidP="00521190">
      <w:pPr>
        <w:widowControl/>
        <w:numPr>
          <w:ilvl w:val="12"/>
          <w:numId w:val="0"/>
        </w:numPr>
        <w:tabs>
          <w:tab w:val="left" w:pos="1418"/>
        </w:tabs>
        <w:ind w:firstLine="68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1190">
        <w:rPr>
          <w:rFonts w:ascii="Times New Roman" w:hAnsi="Times New Roman" w:cs="Times New Roman"/>
          <w:b/>
          <w:sz w:val="28"/>
          <w:szCs w:val="28"/>
        </w:rPr>
        <w:t>V. Фінансування та матеріально-техніч</w:t>
      </w:r>
      <w:r w:rsidR="00521190" w:rsidRPr="00521190">
        <w:rPr>
          <w:rFonts w:ascii="Times New Roman" w:hAnsi="Times New Roman" w:cs="Times New Roman"/>
          <w:b/>
          <w:sz w:val="28"/>
          <w:szCs w:val="28"/>
        </w:rPr>
        <w:t>на база структурного підрозділу</w:t>
      </w:r>
    </w:p>
    <w:p w:rsidR="00521190" w:rsidRDefault="001D78DF" w:rsidP="0050345F">
      <w:pPr>
        <w:widowControl/>
        <w:numPr>
          <w:ilvl w:val="12"/>
          <w:numId w:val="0"/>
        </w:numPr>
        <w:tabs>
          <w:tab w:val="left" w:pos="1418"/>
        </w:tabs>
        <w:ind w:firstLine="689"/>
        <w:jc w:val="both"/>
        <w:rPr>
          <w:rFonts w:ascii="Times New Roman" w:hAnsi="Times New Roman" w:cs="Times New Roman"/>
          <w:sz w:val="28"/>
          <w:szCs w:val="28"/>
        </w:rPr>
      </w:pPr>
      <w:r w:rsidRPr="001D78DF">
        <w:rPr>
          <w:rFonts w:ascii="Times New Roman" w:hAnsi="Times New Roman" w:cs="Times New Roman"/>
          <w:sz w:val="28"/>
          <w:szCs w:val="28"/>
        </w:rPr>
        <w:t>5.1. Порядок фінанс</w:t>
      </w:r>
      <w:r w:rsidR="00692E78">
        <w:rPr>
          <w:rFonts w:ascii="Times New Roman" w:hAnsi="Times New Roman" w:cs="Times New Roman"/>
          <w:sz w:val="28"/>
          <w:szCs w:val="28"/>
        </w:rPr>
        <w:t>ування та матеріально-технічне</w:t>
      </w:r>
      <w:r w:rsidRPr="001D78DF">
        <w:rPr>
          <w:rFonts w:ascii="Times New Roman" w:hAnsi="Times New Roman" w:cs="Times New Roman"/>
          <w:sz w:val="28"/>
          <w:szCs w:val="28"/>
        </w:rPr>
        <w:t xml:space="preserve"> забезпечення Структ</w:t>
      </w:r>
      <w:r w:rsidR="00521190">
        <w:rPr>
          <w:rFonts w:ascii="Times New Roman" w:hAnsi="Times New Roman" w:cs="Times New Roman"/>
          <w:sz w:val="28"/>
          <w:szCs w:val="28"/>
        </w:rPr>
        <w:t>урного підрозділу визначається з</w:t>
      </w:r>
      <w:r w:rsidRPr="001D78DF">
        <w:rPr>
          <w:rFonts w:ascii="Times New Roman" w:hAnsi="Times New Roman" w:cs="Times New Roman"/>
          <w:sz w:val="28"/>
          <w:szCs w:val="28"/>
        </w:rPr>
        <w:t>аконами України «Про освіту», «Про дошкільну освіту»</w:t>
      </w:r>
      <w:r w:rsidR="00521190">
        <w:rPr>
          <w:rFonts w:ascii="Times New Roman" w:hAnsi="Times New Roman" w:cs="Times New Roman"/>
          <w:sz w:val="28"/>
          <w:szCs w:val="28"/>
        </w:rPr>
        <w:t xml:space="preserve"> </w:t>
      </w:r>
      <w:r w:rsidRPr="001D78DF">
        <w:rPr>
          <w:rFonts w:ascii="Times New Roman" w:hAnsi="Times New Roman" w:cs="Times New Roman"/>
          <w:sz w:val="28"/>
          <w:szCs w:val="28"/>
        </w:rPr>
        <w:t xml:space="preserve">та іншими нормативно-правовими актами України. </w:t>
      </w:r>
    </w:p>
    <w:p w:rsidR="00521190" w:rsidRDefault="001D78DF" w:rsidP="0050345F">
      <w:pPr>
        <w:widowControl/>
        <w:numPr>
          <w:ilvl w:val="12"/>
          <w:numId w:val="0"/>
        </w:numPr>
        <w:tabs>
          <w:tab w:val="left" w:pos="1418"/>
        </w:tabs>
        <w:ind w:firstLine="689"/>
        <w:jc w:val="both"/>
        <w:rPr>
          <w:rFonts w:ascii="Times New Roman" w:hAnsi="Times New Roman" w:cs="Times New Roman"/>
          <w:sz w:val="28"/>
          <w:szCs w:val="28"/>
        </w:rPr>
      </w:pPr>
      <w:r w:rsidRPr="001D78DF">
        <w:rPr>
          <w:rFonts w:ascii="Times New Roman" w:hAnsi="Times New Roman" w:cs="Times New Roman"/>
          <w:sz w:val="28"/>
          <w:szCs w:val="28"/>
        </w:rPr>
        <w:t xml:space="preserve">5.2. Фінансування Структурного підрозділу здійснюється відповідно до єдиного кошторису закладу загальної середньої освіти його засновником або уповноваженим ним органом. </w:t>
      </w:r>
    </w:p>
    <w:p w:rsidR="00521190" w:rsidRDefault="001D78DF" w:rsidP="0050345F">
      <w:pPr>
        <w:widowControl/>
        <w:numPr>
          <w:ilvl w:val="12"/>
          <w:numId w:val="0"/>
        </w:numPr>
        <w:tabs>
          <w:tab w:val="left" w:pos="1418"/>
        </w:tabs>
        <w:ind w:firstLine="689"/>
        <w:jc w:val="both"/>
        <w:rPr>
          <w:rFonts w:ascii="Times New Roman" w:hAnsi="Times New Roman" w:cs="Times New Roman"/>
          <w:sz w:val="28"/>
          <w:szCs w:val="28"/>
        </w:rPr>
      </w:pPr>
      <w:r w:rsidRPr="001D78DF">
        <w:rPr>
          <w:rFonts w:ascii="Times New Roman" w:hAnsi="Times New Roman" w:cs="Times New Roman"/>
          <w:sz w:val="28"/>
          <w:szCs w:val="28"/>
        </w:rPr>
        <w:t xml:space="preserve">5.3. Структурний підрозділ може залучати додаткові джерела фінансування, не заборонені законодавством. </w:t>
      </w:r>
    </w:p>
    <w:p w:rsidR="00521190" w:rsidRDefault="001D78DF" w:rsidP="0050345F">
      <w:pPr>
        <w:widowControl/>
        <w:numPr>
          <w:ilvl w:val="12"/>
          <w:numId w:val="0"/>
        </w:numPr>
        <w:tabs>
          <w:tab w:val="left" w:pos="1418"/>
        </w:tabs>
        <w:ind w:firstLine="689"/>
        <w:jc w:val="both"/>
        <w:rPr>
          <w:rFonts w:ascii="Times New Roman" w:hAnsi="Times New Roman" w:cs="Times New Roman"/>
          <w:sz w:val="28"/>
          <w:szCs w:val="28"/>
        </w:rPr>
      </w:pPr>
      <w:r w:rsidRPr="001D78DF">
        <w:rPr>
          <w:rFonts w:ascii="Times New Roman" w:hAnsi="Times New Roman" w:cs="Times New Roman"/>
          <w:sz w:val="28"/>
          <w:szCs w:val="28"/>
        </w:rPr>
        <w:t>5.4. Структурний підрозділ може забезпечувати надання платних освітніх та інших послуг, перелік яких визначає педагогічна рада закладу загальної середньої освіти відповідно до Переліку платних послуг, які можуть надаватися закладами</w:t>
      </w:r>
      <w:r w:rsidR="00692E78">
        <w:rPr>
          <w:rFonts w:ascii="Times New Roman" w:hAnsi="Times New Roman" w:cs="Times New Roman"/>
          <w:sz w:val="28"/>
          <w:szCs w:val="28"/>
        </w:rPr>
        <w:t xml:space="preserve"> освіти</w:t>
      </w:r>
      <w:r w:rsidRPr="001D78DF">
        <w:rPr>
          <w:rFonts w:ascii="Times New Roman" w:hAnsi="Times New Roman" w:cs="Times New Roman"/>
          <w:sz w:val="28"/>
          <w:szCs w:val="28"/>
        </w:rPr>
        <w:t xml:space="preserve">, іншими установами та закладами системи освіти, що належать до державної та комунальної форми власності, затвердженого постановою Кабінету Міністрів України від 27 серпня 2010 року № 796. </w:t>
      </w:r>
    </w:p>
    <w:p w:rsidR="00521190" w:rsidRDefault="001D78DF" w:rsidP="0050345F">
      <w:pPr>
        <w:widowControl/>
        <w:numPr>
          <w:ilvl w:val="12"/>
          <w:numId w:val="0"/>
        </w:numPr>
        <w:tabs>
          <w:tab w:val="left" w:pos="1418"/>
        </w:tabs>
        <w:ind w:firstLine="689"/>
        <w:jc w:val="both"/>
        <w:rPr>
          <w:rFonts w:ascii="Times New Roman" w:hAnsi="Times New Roman" w:cs="Times New Roman"/>
          <w:sz w:val="28"/>
          <w:szCs w:val="28"/>
        </w:rPr>
      </w:pPr>
      <w:r w:rsidRPr="001D78DF">
        <w:rPr>
          <w:rFonts w:ascii="Times New Roman" w:hAnsi="Times New Roman" w:cs="Times New Roman"/>
          <w:sz w:val="28"/>
          <w:szCs w:val="28"/>
        </w:rPr>
        <w:t xml:space="preserve">5.5. Майно закладу освіти перебуває у користуванні Структурного підрозділу на правах оперативного управління. </w:t>
      </w:r>
    </w:p>
    <w:p w:rsidR="0050345F" w:rsidRPr="001D78DF" w:rsidRDefault="001D78DF" w:rsidP="0050345F">
      <w:pPr>
        <w:widowControl/>
        <w:numPr>
          <w:ilvl w:val="12"/>
          <w:numId w:val="0"/>
        </w:numPr>
        <w:tabs>
          <w:tab w:val="left" w:pos="1418"/>
        </w:tabs>
        <w:ind w:firstLine="68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D78DF">
        <w:rPr>
          <w:rFonts w:ascii="Times New Roman" w:hAnsi="Times New Roman" w:cs="Times New Roman"/>
          <w:sz w:val="28"/>
          <w:szCs w:val="28"/>
        </w:rPr>
        <w:t>5.6. Заклад загальної середньої освіти та його Структурний підрозділ можуть спільно використовувати наявне майно, у тому числі транспортні засоби, шкільні автобуси, спортивне обладнання тощо.</w:t>
      </w:r>
    </w:p>
    <w:bookmarkEnd w:id="1"/>
    <w:p w:rsidR="00015EA3" w:rsidRDefault="00015EA3" w:rsidP="00F0096A">
      <w:pPr>
        <w:widowControl/>
        <w:autoSpaceDE w:val="0"/>
        <w:autoSpaceDN w:val="0"/>
        <w:adjustRightInd w:val="0"/>
        <w:rPr>
          <w:rFonts w:ascii="Times New Roman CYR" w:eastAsia="Times New Roman" w:hAnsi="Times New Roman CYR" w:cs="Times New Roman CYR"/>
          <w:color w:val="auto"/>
          <w:sz w:val="28"/>
          <w:szCs w:val="28"/>
        </w:rPr>
      </w:pPr>
    </w:p>
    <w:p w:rsidR="00521190" w:rsidRDefault="00521190" w:rsidP="00F0096A">
      <w:pPr>
        <w:widowControl/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sz w:val="28"/>
        </w:rPr>
      </w:pPr>
    </w:p>
    <w:p w:rsidR="000B76FE" w:rsidRPr="00F0096A" w:rsidRDefault="00FF0493" w:rsidP="00F0096A">
      <w:pPr>
        <w:widowControl/>
        <w:autoSpaceDE w:val="0"/>
        <w:autoSpaceDN w:val="0"/>
        <w:adjustRightInd w:val="0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</w:rPr>
        <w:t>Секретар міської ради</w:t>
      </w:r>
      <w:r>
        <w:rPr>
          <w:rFonts w:ascii="Times New Roman" w:eastAsia="Times New Roman" w:hAnsi="Times New Roman" w:cs="Times New Roman"/>
          <w:color w:val="auto"/>
          <w:sz w:val="28"/>
        </w:rPr>
        <w:tab/>
      </w:r>
      <w:r>
        <w:rPr>
          <w:rFonts w:ascii="Times New Roman" w:eastAsia="Times New Roman" w:hAnsi="Times New Roman" w:cs="Times New Roman"/>
          <w:color w:val="auto"/>
          <w:sz w:val="28"/>
        </w:rPr>
        <w:tab/>
      </w:r>
      <w:r>
        <w:rPr>
          <w:rFonts w:ascii="Times New Roman" w:eastAsia="Times New Roman" w:hAnsi="Times New Roman" w:cs="Times New Roman"/>
          <w:color w:val="auto"/>
          <w:sz w:val="28"/>
        </w:rPr>
        <w:tab/>
      </w:r>
      <w:r>
        <w:rPr>
          <w:rFonts w:ascii="Times New Roman" w:eastAsia="Times New Roman" w:hAnsi="Times New Roman" w:cs="Times New Roman"/>
          <w:color w:val="auto"/>
          <w:sz w:val="28"/>
        </w:rPr>
        <w:tab/>
      </w:r>
      <w:r>
        <w:rPr>
          <w:rFonts w:ascii="Times New Roman" w:eastAsia="Times New Roman" w:hAnsi="Times New Roman" w:cs="Times New Roman"/>
          <w:color w:val="auto"/>
          <w:sz w:val="28"/>
        </w:rPr>
        <w:tab/>
      </w:r>
      <w:r>
        <w:rPr>
          <w:rFonts w:ascii="Times New Roman" w:eastAsia="Times New Roman" w:hAnsi="Times New Roman" w:cs="Times New Roman"/>
          <w:color w:val="auto"/>
          <w:sz w:val="28"/>
        </w:rPr>
        <w:tab/>
      </w:r>
      <w:r w:rsidR="007012B8">
        <w:rPr>
          <w:rFonts w:ascii="Times New Roman" w:eastAsia="Times New Roman" w:hAnsi="Times New Roman" w:cs="Times New Roman"/>
          <w:color w:val="auto"/>
          <w:sz w:val="28"/>
        </w:rPr>
        <w:t>Юрій БЕЗПЯТКО</w:t>
      </w:r>
    </w:p>
    <w:sectPr w:rsidR="000B76FE" w:rsidRPr="00F0096A" w:rsidSect="0007207B">
      <w:headerReference w:type="default" r:id="rId8"/>
      <w:pgSz w:w="11906" w:h="16838"/>
      <w:pgMar w:top="1134" w:right="567" w:bottom="1134" w:left="1985" w:header="0" w:footer="6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430C" w:rsidRDefault="00CE430C">
      <w:r>
        <w:separator/>
      </w:r>
    </w:p>
  </w:endnote>
  <w:endnote w:type="continuationSeparator" w:id="1">
    <w:p w:rsidR="00CE430C" w:rsidRDefault="00CE43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430C" w:rsidRDefault="00CE430C"/>
  </w:footnote>
  <w:footnote w:type="continuationSeparator" w:id="1">
    <w:p w:rsidR="00CE430C" w:rsidRDefault="00CE430C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94434024"/>
      <w:docPartObj>
        <w:docPartGallery w:val="Page Numbers (Top of Page)"/>
        <w:docPartUnique/>
      </w:docPartObj>
    </w:sdtPr>
    <w:sdtContent>
      <w:p w:rsidR="00381B6B" w:rsidRDefault="00381B6B">
        <w:pPr>
          <w:pStyle w:val="a9"/>
          <w:jc w:val="center"/>
        </w:pPr>
      </w:p>
      <w:p w:rsidR="00381B6B" w:rsidRDefault="00381B6B">
        <w:pPr>
          <w:pStyle w:val="a9"/>
          <w:jc w:val="center"/>
        </w:pPr>
      </w:p>
      <w:p w:rsidR="00381B6B" w:rsidRDefault="009C2A5F">
        <w:pPr>
          <w:pStyle w:val="a9"/>
          <w:jc w:val="center"/>
        </w:pPr>
        <w:fldSimple w:instr="PAGE   \* MERGEFORMAT">
          <w:r w:rsidR="00D7219E" w:rsidRPr="00D7219E">
            <w:rPr>
              <w:noProof/>
              <w:lang w:val="ru-RU"/>
            </w:rPr>
            <w:t>2</w:t>
          </w:r>
        </w:fldSimple>
      </w:p>
    </w:sdtContent>
  </w:sdt>
  <w:p w:rsidR="00381B6B" w:rsidRDefault="00381B6B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7354D"/>
    <w:multiLevelType w:val="multilevel"/>
    <w:tmpl w:val="18D0327E"/>
    <w:lvl w:ilvl="0">
      <w:start w:val="11"/>
      <w:numFmt w:val="decimal"/>
      <w:lvlText w:val="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30619AC"/>
    <w:multiLevelType w:val="multilevel"/>
    <w:tmpl w:val="03728D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E743C9D"/>
    <w:multiLevelType w:val="hybridMultilevel"/>
    <w:tmpl w:val="1500F200"/>
    <w:lvl w:ilvl="0" w:tplc="EA1A6DF0">
      <w:start w:val="1"/>
      <w:numFmt w:val="bullet"/>
      <w:lvlText w:val="–"/>
      <w:lvlJc w:val="left"/>
      <w:pPr>
        <w:ind w:left="105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3">
    <w:nsid w:val="20AD5689"/>
    <w:multiLevelType w:val="hybridMultilevel"/>
    <w:tmpl w:val="D8D61710"/>
    <w:lvl w:ilvl="0" w:tplc="CB46BF00">
      <w:start w:val="1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29597191"/>
    <w:multiLevelType w:val="multilevel"/>
    <w:tmpl w:val="560214FE"/>
    <w:lvl w:ilvl="0">
      <w:start w:val="7"/>
      <w:numFmt w:val="decimal"/>
      <w:lvlText w:val="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AE000E7"/>
    <w:multiLevelType w:val="multilevel"/>
    <w:tmpl w:val="A8B47E4C"/>
    <w:lvl w:ilvl="0">
      <w:start w:val="11"/>
      <w:numFmt w:val="decimal"/>
      <w:lvlText w:val="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B243381"/>
    <w:multiLevelType w:val="hybridMultilevel"/>
    <w:tmpl w:val="D19AA79C"/>
    <w:lvl w:ilvl="0" w:tplc="1F5A0E0A">
      <w:start w:val="1"/>
      <w:numFmt w:val="bullet"/>
      <w:lvlText w:val="–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7">
    <w:nsid w:val="41F05AE2"/>
    <w:multiLevelType w:val="multilevel"/>
    <w:tmpl w:val="B74A0BE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D452517"/>
    <w:multiLevelType w:val="multilevel"/>
    <w:tmpl w:val="3B5831D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30F3FF4"/>
    <w:multiLevelType w:val="multilevel"/>
    <w:tmpl w:val="D71CF926"/>
    <w:lvl w:ilvl="0">
      <w:start w:val="11"/>
      <w:numFmt w:val="decimal"/>
      <w:lvlText w:val="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A861D32"/>
    <w:multiLevelType w:val="multilevel"/>
    <w:tmpl w:val="03728D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C1C5E99"/>
    <w:multiLevelType w:val="hybridMultilevel"/>
    <w:tmpl w:val="56569C1C"/>
    <w:lvl w:ilvl="0" w:tplc="4C20BACA">
      <w:numFmt w:val="bullet"/>
      <w:lvlText w:val="–"/>
      <w:lvlJc w:val="left"/>
      <w:pPr>
        <w:ind w:left="107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>
    <w:nsid w:val="601D0DCB"/>
    <w:multiLevelType w:val="hybridMultilevel"/>
    <w:tmpl w:val="C11E5064"/>
    <w:lvl w:ilvl="0" w:tplc="D8D28960">
      <w:start w:val="1"/>
      <w:numFmt w:val="bullet"/>
      <w:lvlText w:val="–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3">
    <w:nsid w:val="73CC30A6"/>
    <w:multiLevelType w:val="multilevel"/>
    <w:tmpl w:val="8D268588"/>
    <w:lvl w:ilvl="0">
      <w:start w:val="3"/>
      <w:numFmt w:val="decimal"/>
      <w:lvlText w:val="2.1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DED3B52"/>
    <w:multiLevelType w:val="hybridMultilevel"/>
    <w:tmpl w:val="CFC8C704"/>
    <w:lvl w:ilvl="0" w:tplc="D29E86E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5"/>
  </w:num>
  <w:num w:numId="5">
    <w:abstractNumId w:val="9"/>
  </w:num>
  <w:num w:numId="6">
    <w:abstractNumId w:val="13"/>
  </w:num>
  <w:num w:numId="7">
    <w:abstractNumId w:val="0"/>
  </w:num>
  <w:num w:numId="8">
    <w:abstractNumId w:val="4"/>
  </w:num>
  <w:num w:numId="9">
    <w:abstractNumId w:val="11"/>
  </w:num>
  <w:num w:numId="10">
    <w:abstractNumId w:val="14"/>
  </w:num>
  <w:num w:numId="11">
    <w:abstractNumId w:val="12"/>
  </w:num>
  <w:num w:numId="12">
    <w:abstractNumId w:val="2"/>
  </w:num>
  <w:num w:numId="13">
    <w:abstractNumId w:val="3"/>
  </w:num>
  <w:num w:numId="14">
    <w:abstractNumId w:val="6"/>
  </w:num>
  <w:num w:numId="1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48130"/>
  </w:hdrShapeDefaults>
  <w:footnotePr>
    <w:footnote w:id="0"/>
    <w:footnote w:id="1"/>
  </w:footnotePr>
  <w:endnotePr>
    <w:endnote w:id="0"/>
    <w:endnote w:id="1"/>
  </w:endnotePr>
  <w:compat>
    <w:doNotExpandShiftReturn/>
  </w:compat>
  <w:rsids>
    <w:rsidRoot w:val="001B130C"/>
    <w:rsid w:val="00015EA3"/>
    <w:rsid w:val="00017454"/>
    <w:rsid w:val="00020C9A"/>
    <w:rsid w:val="00020DCE"/>
    <w:rsid w:val="000248E7"/>
    <w:rsid w:val="00025C30"/>
    <w:rsid w:val="00034960"/>
    <w:rsid w:val="00042F76"/>
    <w:rsid w:val="000448D2"/>
    <w:rsid w:val="0005677A"/>
    <w:rsid w:val="000629BF"/>
    <w:rsid w:val="00063EBA"/>
    <w:rsid w:val="0006662C"/>
    <w:rsid w:val="00070025"/>
    <w:rsid w:val="000709E4"/>
    <w:rsid w:val="0007207B"/>
    <w:rsid w:val="00073DC5"/>
    <w:rsid w:val="0008517A"/>
    <w:rsid w:val="00090245"/>
    <w:rsid w:val="0009545C"/>
    <w:rsid w:val="000A1520"/>
    <w:rsid w:val="000A3C88"/>
    <w:rsid w:val="000A5ABB"/>
    <w:rsid w:val="000A6ECD"/>
    <w:rsid w:val="000B0872"/>
    <w:rsid w:val="000B76FE"/>
    <w:rsid w:val="000C145F"/>
    <w:rsid w:val="000C74C1"/>
    <w:rsid w:val="000D3A46"/>
    <w:rsid w:val="000E4E24"/>
    <w:rsid w:val="000E58E1"/>
    <w:rsid w:val="000E764D"/>
    <w:rsid w:val="000F05AF"/>
    <w:rsid w:val="000F3E87"/>
    <w:rsid w:val="000F7259"/>
    <w:rsid w:val="00104346"/>
    <w:rsid w:val="001050DD"/>
    <w:rsid w:val="00106C1E"/>
    <w:rsid w:val="00107D3A"/>
    <w:rsid w:val="00107E35"/>
    <w:rsid w:val="001104DA"/>
    <w:rsid w:val="00110C7D"/>
    <w:rsid w:val="00112C39"/>
    <w:rsid w:val="00116645"/>
    <w:rsid w:val="001209FC"/>
    <w:rsid w:val="00121F44"/>
    <w:rsid w:val="0012768A"/>
    <w:rsid w:val="00131EB6"/>
    <w:rsid w:val="00146153"/>
    <w:rsid w:val="00157535"/>
    <w:rsid w:val="00167177"/>
    <w:rsid w:val="00174CC9"/>
    <w:rsid w:val="00183AA8"/>
    <w:rsid w:val="001845D8"/>
    <w:rsid w:val="00187799"/>
    <w:rsid w:val="00190D6F"/>
    <w:rsid w:val="001A10D1"/>
    <w:rsid w:val="001A2F7B"/>
    <w:rsid w:val="001B130C"/>
    <w:rsid w:val="001B1A06"/>
    <w:rsid w:val="001B3175"/>
    <w:rsid w:val="001C3839"/>
    <w:rsid w:val="001C528B"/>
    <w:rsid w:val="001D25D0"/>
    <w:rsid w:val="001D2F1D"/>
    <w:rsid w:val="001D30F6"/>
    <w:rsid w:val="001D3C92"/>
    <w:rsid w:val="001D67BC"/>
    <w:rsid w:val="001D78DF"/>
    <w:rsid w:val="001E46BE"/>
    <w:rsid w:val="001F38B6"/>
    <w:rsid w:val="001F4AF2"/>
    <w:rsid w:val="001F5077"/>
    <w:rsid w:val="002031C7"/>
    <w:rsid w:val="00203C7E"/>
    <w:rsid w:val="00203C8A"/>
    <w:rsid w:val="00203D4D"/>
    <w:rsid w:val="00211A8A"/>
    <w:rsid w:val="00211ECC"/>
    <w:rsid w:val="00212D89"/>
    <w:rsid w:val="00220BA8"/>
    <w:rsid w:val="002301E6"/>
    <w:rsid w:val="00230C56"/>
    <w:rsid w:val="002333C0"/>
    <w:rsid w:val="00236FA8"/>
    <w:rsid w:val="002375B3"/>
    <w:rsid w:val="00240F66"/>
    <w:rsid w:val="00246145"/>
    <w:rsid w:val="00247692"/>
    <w:rsid w:val="0025088B"/>
    <w:rsid w:val="002559F4"/>
    <w:rsid w:val="00255DE1"/>
    <w:rsid w:val="0025797A"/>
    <w:rsid w:val="00261A01"/>
    <w:rsid w:val="00265D47"/>
    <w:rsid w:val="00276967"/>
    <w:rsid w:val="00281DD6"/>
    <w:rsid w:val="0028367F"/>
    <w:rsid w:val="00285858"/>
    <w:rsid w:val="002A1178"/>
    <w:rsid w:val="002A2719"/>
    <w:rsid w:val="002A379D"/>
    <w:rsid w:val="002A3825"/>
    <w:rsid w:val="002A42C5"/>
    <w:rsid w:val="002A7588"/>
    <w:rsid w:val="002A78E2"/>
    <w:rsid w:val="002B03F0"/>
    <w:rsid w:val="002B07E7"/>
    <w:rsid w:val="002B22BE"/>
    <w:rsid w:val="002B3CD9"/>
    <w:rsid w:val="002C287A"/>
    <w:rsid w:val="002C5502"/>
    <w:rsid w:val="002C57B4"/>
    <w:rsid w:val="002D0BAF"/>
    <w:rsid w:val="002D1610"/>
    <w:rsid w:val="002D3DE1"/>
    <w:rsid w:val="002E096D"/>
    <w:rsid w:val="002E567A"/>
    <w:rsid w:val="002E5FD9"/>
    <w:rsid w:val="002F1D82"/>
    <w:rsid w:val="002F3D24"/>
    <w:rsid w:val="002F5413"/>
    <w:rsid w:val="00303730"/>
    <w:rsid w:val="0031319A"/>
    <w:rsid w:val="003142EE"/>
    <w:rsid w:val="003149B5"/>
    <w:rsid w:val="0031592F"/>
    <w:rsid w:val="00316E93"/>
    <w:rsid w:val="003246BA"/>
    <w:rsid w:val="003256A1"/>
    <w:rsid w:val="00326E1B"/>
    <w:rsid w:val="003349AF"/>
    <w:rsid w:val="0033513F"/>
    <w:rsid w:val="00344A15"/>
    <w:rsid w:val="00346D89"/>
    <w:rsid w:val="00352054"/>
    <w:rsid w:val="00353081"/>
    <w:rsid w:val="00353D5C"/>
    <w:rsid w:val="00356CBB"/>
    <w:rsid w:val="00356FBD"/>
    <w:rsid w:val="0036298B"/>
    <w:rsid w:val="003674AD"/>
    <w:rsid w:val="00374596"/>
    <w:rsid w:val="00381B6B"/>
    <w:rsid w:val="0038467A"/>
    <w:rsid w:val="003860F8"/>
    <w:rsid w:val="00392F27"/>
    <w:rsid w:val="003937AF"/>
    <w:rsid w:val="003A37C5"/>
    <w:rsid w:val="003A3E31"/>
    <w:rsid w:val="003A6999"/>
    <w:rsid w:val="003B389C"/>
    <w:rsid w:val="003B454C"/>
    <w:rsid w:val="003B5A69"/>
    <w:rsid w:val="003B6EC8"/>
    <w:rsid w:val="003C05AD"/>
    <w:rsid w:val="003C1943"/>
    <w:rsid w:val="003D1DAD"/>
    <w:rsid w:val="003E1684"/>
    <w:rsid w:val="003E34C2"/>
    <w:rsid w:val="003E7409"/>
    <w:rsid w:val="003F03D4"/>
    <w:rsid w:val="003F0AC4"/>
    <w:rsid w:val="0040125C"/>
    <w:rsid w:val="004037DA"/>
    <w:rsid w:val="00404676"/>
    <w:rsid w:val="004068A5"/>
    <w:rsid w:val="004108FE"/>
    <w:rsid w:val="004117C0"/>
    <w:rsid w:val="00416D63"/>
    <w:rsid w:val="00424FF1"/>
    <w:rsid w:val="00425CEB"/>
    <w:rsid w:val="00426825"/>
    <w:rsid w:val="00431FD3"/>
    <w:rsid w:val="0043556E"/>
    <w:rsid w:val="0043703F"/>
    <w:rsid w:val="00437B97"/>
    <w:rsid w:val="00441919"/>
    <w:rsid w:val="00444B0E"/>
    <w:rsid w:val="004460D3"/>
    <w:rsid w:val="004470A5"/>
    <w:rsid w:val="004535BA"/>
    <w:rsid w:val="004544FD"/>
    <w:rsid w:val="00454C71"/>
    <w:rsid w:val="00455BBD"/>
    <w:rsid w:val="0045603E"/>
    <w:rsid w:val="004569CF"/>
    <w:rsid w:val="00456E7C"/>
    <w:rsid w:val="0046183D"/>
    <w:rsid w:val="00470482"/>
    <w:rsid w:val="00474210"/>
    <w:rsid w:val="004756C9"/>
    <w:rsid w:val="00480FFE"/>
    <w:rsid w:val="00486DA1"/>
    <w:rsid w:val="00486F98"/>
    <w:rsid w:val="00493295"/>
    <w:rsid w:val="004A07DC"/>
    <w:rsid w:val="004A66A8"/>
    <w:rsid w:val="004B7CDB"/>
    <w:rsid w:val="004C5F20"/>
    <w:rsid w:val="004C7317"/>
    <w:rsid w:val="004D38A6"/>
    <w:rsid w:val="004E1F0F"/>
    <w:rsid w:val="004E5C79"/>
    <w:rsid w:val="004E7372"/>
    <w:rsid w:val="004F3DC2"/>
    <w:rsid w:val="004F5EC4"/>
    <w:rsid w:val="004F7970"/>
    <w:rsid w:val="0050345F"/>
    <w:rsid w:val="005071FE"/>
    <w:rsid w:val="00507F9F"/>
    <w:rsid w:val="00512ED2"/>
    <w:rsid w:val="00513C96"/>
    <w:rsid w:val="005145A1"/>
    <w:rsid w:val="00521190"/>
    <w:rsid w:val="00524EE9"/>
    <w:rsid w:val="00526D79"/>
    <w:rsid w:val="00527CD7"/>
    <w:rsid w:val="005369E3"/>
    <w:rsid w:val="0054176D"/>
    <w:rsid w:val="00541D56"/>
    <w:rsid w:val="00542C2C"/>
    <w:rsid w:val="00544BDB"/>
    <w:rsid w:val="00544D8C"/>
    <w:rsid w:val="00547222"/>
    <w:rsid w:val="00551A75"/>
    <w:rsid w:val="005529BB"/>
    <w:rsid w:val="00552FB3"/>
    <w:rsid w:val="00553949"/>
    <w:rsid w:val="00564C1B"/>
    <w:rsid w:val="00570DA3"/>
    <w:rsid w:val="00571D4B"/>
    <w:rsid w:val="00572FD7"/>
    <w:rsid w:val="00573E91"/>
    <w:rsid w:val="00575ED8"/>
    <w:rsid w:val="00577508"/>
    <w:rsid w:val="00582EAF"/>
    <w:rsid w:val="005870EC"/>
    <w:rsid w:val="00592A69"/>
    <w:rsid w:val="005946C4"/>
    <w:rsid w:val="00596CC1"/>
    <w:rsid w:val="00597F0A"/>
    <w:rsid w:val="005A5172"/>
    <w:rsid w:val="005A65F2"/>
    <w:rsid w:val="005B1ADD"/>
    <w:rsid w:val="005C56BD"/>
    <w:rsid w:val="005C5923"/>
    <w:rsid w:val="005C59C8"/>
    <w:rsid w:val="005D5839"/>
    <w:rsid w:val="005F48B7"/>
    <w:rsid w:val="005F7CA5"/>
    <w:rsid w:val="0060625D"/>
    <w:rsid w:val="006134DC"/>
    <w:rsid w:val="0061387D"/>
    <w:rsid w:val="006162B9"/>
    <w:rsid w:val="00616B83"/>
    <w:rsid w:val="00617BDA"/>
    <w:rsid w:val="00620FBE"/>
    <w:rsid w:val="00623BA3"/>
    <w:rsid w:val="00623C10"/>
    <w:rsid w:val="00624D9B"/>
    <w:rsid w:val="00630FD6"/>
    <w:rsid w:val="00632575"/>
    <w:rsid w:val="00634DA6"/>
    <w:rsid w:val="00640E73"/>
    <w:rsid w:val="00645C2B"/>
    <w:rsid w:val="0065103A"/>
    <w:rsid w:val="006534CD"/>
    <w:rsid w:val="00655BB4"/>
    <w:rsid w:val="00661A91"/>
    <w:rsid w:val="00662FD6"/>
    <w:rsid w:val="00664475"/>
    <w:rsid w:val="00665E66"/>
    <w:rsid w:val="00666EE8"/>
    <w:rsid w:val="00683CFD"/>
    <w:rsid w:val="00692E78"/>
    <w:rsid w:val="0069306D"/>
    <w:rsid w:val="00693F7E"/>
    <w:rsid w:val="00696373"/>
    <w:rsid w:val="006A0CFD"/>
    <w:rsid w:val="006A1743"/>
    <w:rsid w:val="006B00A5"/>
    <w:rsid w:val="006B269C"/>
    <w:rsid w:val="006C3C50"/>
    <w:rsid w:val="006C7A55"/>
    <w:rsid w:val="006D3F8F"/>
    <w:rsid w:val="006D405A"/>
    <w:rsid w:val="006D7BA2"/>
    <w:rsid w:val="006E3BED"/>
    <w:rsid w:val="006F0471"/>
    <w:rsid w:val="006F2797"/>
    <w:rsid w:val="006F7439"/>
    <w:rsid w:val="00700DCF"/>
    <w:rsid w:val="007012B8"/>
    <w:rsid w:val="00702972"/>
    <w:rsid w:val="0070507B"/>
    <w:rsid w:val="00705401"/>
    <w:rsid w:val="00711033"/>
    <w:rsid w:val="0072070D"/>
    <w:rsid w:val="007244D7"/>
    <w:rsid w:val="00726BE9"/>
    <w:rsid w:val="00726DF9"/>
    <w:rsid w:val="0073145B"/>
    <w:rsid w:val="0074250E"/>
    <w:rsid w:val="0075403E"/>
    <w:rsid w:val="0076418A"/>
    <w:rsid w:val="007746C9"/>
    <w:rsid w:val="007750EF"/>
    <w:rsid w:val="00783A4B"/>
    <w:rsid w:val="00790875"/>
    <w:rsid w:val="00792749"/>
    <w:rsid w:val="00792F8E"/>
    <w:rsid w:val="00795A7B"/>
    <w:rsid w:val="00797C05"/>
    <w:rsid w:val="007A2931"/>
    <w:rsid w:val="007A2A60"/>
    <w:rsid w:val="007A386C"/>
    <w:rsid w:val="007A421D"/>
    <w:rsid w:val="007A4A4D"/>
    <w:rsid w:val="007A65FF"/>
    <w:rsid w:val="007A71B8"/>
    <w:rsid w:val="007B49AD"/>
    <w:rsid w:val="007B666B"/>
    <w:rsid w:val="007C2A99"/>
    <w:rsid w:val="007C502E"/>
    <w:rsid w:val="007C71C2"/>
    <w:rsid w:val="007D4F49"/>
    <w:rsid w:val="007F3280"/>
    <w:rsid w:val="007F37E3"/>
    <w:rsid w:val="007F3AC4"/>
    <w:rsid w:val="00801E8A"/>
    <w:rsid w:val="008040A8"/>
    <w:rsid w:val="00804DFD"/>
    <w:rsid w:val="00813D26"/>
    <w:rsid w:val="00815D27"/>
    <w:rsid w:val="00821F97"/>
    <w:rsid w:val="00824C8A"/>
    <w:rsid w:val="0082614F"/>
    <w:rsid w:val="00827E08"/>
    <w:rsid w:val="00835346"/>
    <w:rsid w:val="00837880"/>
    <w:rsid w:val="00843BD9"/>
    <w:rsid w:val="008443C3"/>
    <w:rsid w:val="00857A89"/>
    <w:rsid w:val="00864A61"/>
    <w:rsid w:val="00867C8D"/>
    <w:rsid w:val="008733A6"/>
    <w:rsid w:val="008749C3"/>
    <w:rsid w:val="00876BFD"/>
    <w:rsid w:val="0088182B"/>
    <w:rsid w:val="00893B6C"/>
    <w:rsid w:val="008945B9"/>
    <w:rsid w:val="008A5610"/>
    <w:rsid w:val="008B263C"/>
    <w:rsid w:val="008B6F99"/>
    <w:rsid w:val="008C0110"/>
    <w:rsid w:val="008C06EB"/>
    <w:rsid w:val="008C2F56"/>
    <w:rsid w:val="008D4333"/>
    <w:rsid w:val="008D4615"/>
    <w:rsid w:val="008D5118"/>
    <w:rsid w:val="008E1DD4"/>
    <w:rsid w:val="008E2867"/>
    <w:rsid w:val="008E7845"/>
    <w:rsid w:val="008F0D7F"/>
    <w:rsid w:val="00900F28"/>
    <w:rsid w:val="00901BA2"/>
    <w:rsid w:val="00904D05"/>
    <w:rsid w:val="00906F79"/>
    <w:rsid w:val="009159B4"/>
    <w:rsid w:val="009220CF"/>
    <w:rsid w:val="0092278A"/>
    <w:rsid w:val="0093108C"/>
    <w:rsid w:val="00931382"/>
    <w:rsid w:val="00931AB5"/>
    <w:rsid w:val="009360FA"/>
    <w:rsid w:val="00940139"/>
    <w:rsid w:val="00943D60"/>
    <w:rsid w:val="0094478B"/>
    <w:rsid w:val="00944F43"/>
    <w:rsid w:val="00944FD4"/>
    <w:rsid w:val="00950903"/>
    <w:rsid w:val="0095229D"/>
    <w:rsid w:val="00952B81"/>
    <w:rsid w:val="00962BD8"/>
    <w:rsid w:val="00963561"/>
    <w:rsid w:val="00966C4D"/>
    <w:rsid w:val="00986901"/>
    <w:rsid w:val="009906EA"/>
    <w:rsid w:val="0099289F"/>
    <w:rsid w:val="00994671"/>
    <w:rsid w:val="009950C6"/>
    <w:rsid w:val="009960A0"/>
    <w:rsid w:val="00996999"/>
    <w:rsid w:val="009A424C"/>
    <w:rsid w:val="009A79C2"/>
    <w:rsid w:val="009B0FDB"/>
    <w:rsid w:val="009C01BE"/>
    <w:rsid w:val="009C1741"/>
    <w:rsid w:val="009C24CD"/>
    <w:rsid w:val="009C2A5F"/>
    <w:rsid w:val="009C74B9"/>
    <w:rsid w:val="009C7FDB"/>
    <w:rsid w:val="009D3FB0"/>
    <w:rsid w:val="009D45E5"/>
    <w:rsid w:val="009E7721"/>
    <w:rsid w:val="009F0057"/>
    <w:rsid w:val="009F07B1"/>
    <w:rsid w:val="009F62A1"/>
    <w:rsid w:val="00A00F02"/>
    <w:rsid w:val="00A06BA5"/>
    <w:rsid w:val="00A173FA"/>
    <w:rsid w:val="00A2244F"/>
    <w:rsid w:val="00A2586E"/>
    <w:rsid w:val="00A27214"/>
    <w:rsid w:val="00A30333"/>
    <w:rsid w:val="00A408CD"/>
    <w:rsid w:val="00A4516C"/>
    <w:rsid w:val="00A46469"/>
    <w:rsid w:val="00A51D09"/>
    <w:rsid w:val="00A524AB"/>
    <w:rsid w:val="00A560A2"/>
    <w:rsid w:val="00A62FBD"/>
    <w:rsid w:val="00A66F80"/>
    <w:rsid w:val="00A67995"/>
    <w:rsid w:val="00A67DCE"/>
    <w:rsid w:val="00A76C4D"/>
    <w:rsid w:val="00A7743F"/>
    <w:rsid w:val="00A77849"/>
    <w:rsid w:val="00A82961"/>
    <w:rsid w:val="00A839AC"/>
    <w:rsid w:val="00A84B8F"/>
    <w:rsid w:val="00A859C0"/>
    <w:rsid w:val="00A85B58"/>
    <w:rsid w:val="00A85ED0"/>
    <w:rsid w:val="00A86EF6"/>
    <w:rsid w:val="00A92848"/>
    <w:rsid w:val="00A93C03"/>
    <w:rsid w:val="00A96738"/>
    <w:rsid w:val="00AA03EB"/>
    <w:rsid w:val="00AA5BA4"/>
    <w:rsid w:val="00AB58EA"/>
    <w:rsid w:val="00AB6D5E"/>
    <w:rsid w:val="00AB7371"/>
    <w:rsid w:val="00AC0061"/>
    <w:rsid w:val="00AC064E"/>
    <w:rsid w:val="00AC3436"/>
    <w:rsid w:val="00AC4206"/>
    <w:rsid w:val="00AC42AC"/>
    <w:rsid w:val="00AD14FA"/>
    <w:rsid w:val="00AD1E7A"/>
    <w:rsid w:val="00AD70CC"/>
    <w:rsid w:val="00AE4732"/>
    <w:rsid w:val="00AE712B"/>
    <w:rsid w:val="00AE7AE1"/>
    <w:rsid w:val="00AF0E49"/>
    <w:rsid w:val="00AF30F5"/>
    <w:rsid w:val="00AF49B2"/>
    <w:rsid w:val="00B06BC6"/>
    <w:rsid w:val="00B118D5"/>
    <w:rsid w:val="00B177A6"/>
    <w:rsid w:val="00B178A3"/>
    <w:rsid w:val="00B20296"/>
    <w:rsid w:val="00B23591"/>
    <w:rsid w:val="00B24029"/>
    <w:rsid w:val="00B256AA"/>
    <w:rsid w:val="00B27393"/>
    <w:rsid w:val="00B372C4"/>
    <w:rsid w:val="00B37B66"/>
    <w:rsid w:val="00B61F00"/>
    <w:rsid w:val="00B625EC"/>
    <w:rsid w:val="00B63E17"/>
    <w:rsid w:val="00B7388D"/>
    <w:rsid w:val="00B73977"/>
    <w:rsid w:val="00B9779A"/>
    <w:rsid w:val="00BA0D80"/>
    <w:rsid w:val="00BA256B"/>
    <w:rsid w:val="00BB2B00"/>
    <w:rsid w:val="00BB3B97"/>
    <w:rsid w:val="00BB4671"/>
    <w:rsid w:val="00BC0D28"/>
    <w:rsid w:val="00BD0207"/>
    <w:rsid w:val="00BE0B1C"/>
    <w:rsid w:val="00BE17CB"/>
    <w:rsid w:val="00BE37C0"/>
    <w:rsid w:val="00BF1169"/>
    <w:rsid w:val="00BF37C9"/>
    <w:rsid w:val="00BF40A2"/>
    <w:rsid w:val="00C02E29"/>
    <w:rsid w:val="00C030DC"/>
    <w:rsid w:val="00C04ED1"/>
    <w:rsid w:val="00C072D4"/>
    <w:rsid w:val="00C135A6"/>
    <w:rsid w:val="00C136AE"/>
    <w:rsid w:val="00C145E1"/>
    <w:rsid w:val="00C16F9E"/>
    <w:rsid w:val="00C251C9"/>
    <w:rsid w:val="00C256D1"/>
    <w:rsid w:val="00C25B44"/>
    <w:rsid w:val="00C279FB"/>
    <w:rsid w:val="00C3186C"/>
    <w:rsid w:val="00C32B92"/>
    <w:rsid w:val="00C35888"/>
    <w:rsid w:val="00C41EA3"/>
    <w:rsid w:val="00C51BFA"/>
    <w:rsid w:val="00C54C92"/>
    <w:rsid w:val="00C644B2"/>
    <w:rsid w:val="00C72CC4"/>
    <w:rsid w:val="00C94250"/>
    <w:rsid w:val="00C95FED"/>
    <w:rsid w:val="00CB0C14"/>
    <w:rsid w:val="00CB2BD5"/>
    <w:rsid w:val="00CB380A"/>
    <w:rsid w:val="00CB53FE"/>
    <w:rsid w:val="00CB6195"/>
    <w:rsid w:val="00CB6C0B"/>
    <w:rsid w:val="00CC1199"/>
    <w:rsid w:val="00CC1E27"/>
    <w:rsid w:val="00CC2E42"/>
    <w:rsid w:val="00CC5767"/>
    <w:rsid w:val="00CC7958"/>
    <w:rsid w:val="00CD13A9"/>
    <w:rsid w:val="00CD1771"/>
    <w:rsid w:val="00CD4527"/>
    <w:rsid w:val="00CD47DD"/>
    <w:rsid w:val="00CE430C"/>
    <w:rsid w:val="00CF2EE1"/>
    <w:rsid w:val="00CF7573"/>
    <w:rsid w:val="00D01B35"/>
    <w:rsid w:val="00D01DEF"/>
    <w:rsid w:val="00D12043"/>
    <w:rsid w:val="00D16547"/>
    <w:rsid w:val="00D16D4D"/>
    <w:rsid w:val="00D20806"/>
    <w:rsid w:val="00D20861"/>
    <w:rsid w:val="00D23C9D"/>
    <w:rsid w:val="00D247E3"/>
    <w:rsid w:val="00D248F7"/>
    <w:rsid w:val="00D24E0A"/>
    <w:rsid w:val="00D270EC"/>
    <w:rsid w:val="00D343AC"/>
    <w:rsid w:val="00D36AB1"/>
    <w:rsid w:val="00D37F96"/>
    <w:rsid w:val="00D40922"/>
    <w:rsid w:val="00D42B64"/>
    <w:rsid w:val="00D43B32"/>
    <w:rsid w:val="00D468BC"/>
    <w:rsid w:val="00D5285E"/>
    <w:rsid w:val="00D54513"/>
    <w:rsid w:val="00D6004C"/>
    <w:rsid w:val="00D60FE1"/>
    <w:rsid w:val="00D652A7"/>
    <w:rsid w:val="00D714B9"/>
    <w:rsid w:val="00D7219E"/>
    <w:rsid w:val="00D7483B"/>
    <w:rsid w:val="00D8237C"/>
    <w:rsid w:val="00D87A01"/>
    <w:rsid w:val="00D911B6"/>
    <w:rsid w:val="00D95DCB"/>
    <w:rsid w:val="00DA1C8E"/>
    <w:rsid w:val="00DA6FED"/>
    <w:rsid w:val="00DA7EFE"/>
    <w:rsid w:val="00DB25CE"/>
    <w:rsid w:val="00DB26E8"/>
    <w:rsid w:val="00DB55A6"/>
    <w:rsid w:val="00DB68D0"/>
    <w:rsid w:val="00DB6EC2"/>
    <w:rsid w:val="00DC56AD"/>
    <w:rsid w:val="00DD31C1"/>
    <w:rsid w:val="00DD5E01"/>
    <w:rsid w:val="00DF000A"/>
    <w:rsid w:val="00DF6C6F"/>
    <w:rsid w:val="00E01BFE"/>
    <w:rsid w:val="00E11624"/>
    <w:rsid w:val="00E17055"/>
    <w:rsid w:val="00E27303"/>
    <w:rsid w:val="00E3096D"/>
    <w:rsid w:val="00E33FEF"/>
    <w:rsid w:val="00E34B13"/>
    <w:rsid w:val="00E3585D"/>
    <w:rsid w:val="00E43BB8"/>
    <w:rsid w:val="00E44E18"/>
    <w:rsid w:val="00E54496"/>
    <w:rsid w:val="00E600CE"/>
    <w:rsid w:val="00E64A9C"/>
    <w:rsid w:val="00E65D56"/>
    <w:rsid w:val="00E67379"/>
    <w:rsid w:val="00E75936"/>
    <w:rsid w:val="00E87754"/>
    <w:rsid w:val="00E92578"/>
    <w:rsid w:val="00E93AF6"/>
    <w:rsid w:val="00E957E5"/>
    <w:rsid w:val="00EA527A"/>
    <w:rsid w:val="00EA5E46"/>
    <w:rsid w:val="00EA75D1"/>
    <w:rsid w:val="00EA7D0D"/>
    <w:rsid w:val="00EB2EEC"/>
    <w:rsid w:val="00EB457B"/>
    <w:rsid w:val="00EB53B6"/>
    <w:rsid w:val="00EB6CDF"/>
    <w:rsid w:val="00EC0433"/>
    <w:rsid w:val="00EC06CD"/>
    <w:rsid w:val="00EC1386"/>
    <w:rsid w:val="00EC53F1"/>
    <w:rsid w:val="00EC5FFB"/>
    <w:rsid w:val="00ED1925"/>
    <w:rsid w:val="00ED3E60"/>
    <w:rsid w:val="00ED6BE8"/>
    <w:rsid w:val="00EE002C"/>
    <w:rsid w:val="00EF1C39"/>
    <w:rsid w:val="00EF2964"/>
    <w:rsid w:val="00EF2A3D"/>
    <w:rsid w:val="00EF7198"/>
    <w:rsid w:val="00F0027A"/>
    <w:rsid w:val="00F0096A"/>
    <w:rsid w:val="00F016A1"/>
    <w:rsid w:val="00F171D3"/>
    <w:rsid w:val="00F24BD9"/>
    <w:rsid w:val="00F25DD7"/>
    <w:rsid w:val="00F2655F"/>
    <w:rsid w:val="00F3177E"/>
    <w:rsid w:val="00F32A11"/>
    <w:rsid w:val="00F34CF5"/>
    <w:rsid w:val="00F3769F"/>
    <w:rsid w:val="00F37B80"/>
    <w:rsid w:val="00F50DBA"/>
    <w:rsid w:val="00F515C3"/>
    <w:rsid w:val="00F52C82"/>
    <w:rsid w:val="00F64B02"/>
    <w:rsid w:val="00F741D1"/>
    <w:rsid w:val="00F77DE2"/>
    <w:rsid w:val="00F83401"/>
    <w:rsid w:val="00F838CC"/>
    <w:rsid w:val="00F842CF"/>
    <w:rsid w:val="00F84B88"/>
    <w:rsid w:val="00F85CFB"/>
    <w:rsid w:val="00F86373"/>
    <w:rsid w:val="00F9290E"/>
    <w:rsid w:val="00FA0FC9"/>
    <w:rsid w:val="00FA2A3F"/>
    <w:rsid w:val="00FA5FAF"/>
    <w:rsid w:val="00FB02F5"/>
    <w:rsid w:val="00FB2988"/>
    <w:rsid w:val="00FB7B43"/>
    <w:rsid w:val="00FC0742"/>
    <w:rsid w:val="00FC4EC5"/>
    <w:rsid w:val="00FC78CC"/>
    <w:rsid w:val="00FD00B4"/>
    <w:rsid w:val="00FD6DE6"/>
    <w:rsid w:val="00FD6F63"/>
    <w:rsid w:val="00FE1B8C"/>
    <w:rsid w:val="00FE6E4D"/>
    <w:rsid w:val="00FF003C"/>
    <w:rsid w:val="00FF0493"/>
    <w:rsid w:val="00FF1A37"/>
    <w:rsid w:val="00FF7F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uk-UA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6662C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6662C"/>
    <w:rPr>
      <w:color w:val="0066CC"/>
      <w:u w:val="single"/>
    </w:rPr>
  </w:style>
  <w:style w:type="character" w:customStyle="1" w:styleId="2">
    <w:name w:val="Заголовок №2_"/>
    <w:basedOn w:val="a0"/>
    <w:link w:val="20"/>
    <w:rsid w:val="0006662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ий текст (2)_"/>
    <w:basedOn w:val="a0"/>
    <w:link w:val="22"/>
    <w:rsid w:val="000666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3">
    <w:name w:val="Основний текст (3)_"/>
    <w:basedOn w:val="a0"/>
    <w:link w:val="30"/>
    <w:rsid w:val="0006662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54"/>
      <w:szCs w:val="54"/>
      <w:u w:val="none"/>
    </w:rPr>
  </w:style>
  <w:style w:type="character" w:customStyle="1" w:styleId="1">
    <w:name w:val="Заголовок №1_"/>
    <w:basedOn w:val="a0"/>
    <w:link w:val="10"/>
    <w:rsid w:val="0006662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7"/>
      <w:szCs w:val="37"/>
      <w:u w:val="none"/>
    </w:rPr>
  </w:style>
  <w:style w:type="character" w:customStyle="1" w:styleId="31">
    <w:name w:val="Заголовок №3_"/>
    <w:basedOn w:val="a0"/>
    <w:link w:val="310"/>
    <w:rsid w:val="0006662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4">
    <w:name w:val="Колонтитул_"/>
    <w:basedOn w:val="a0"/>
    <w:link w:val="11"/>
    <w:rsid w:val="000666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  <w:lang w:val="en-US"/>
    </w:rPr>
  </w:style>
  <w:style w:type="character" w:customStyle="1" w:styleId="a5">
    <w:name w:val="Колонтитул"/>
    <w:basedOn w:val="a4"/>
    <w:rsid w:val="000666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/>
    </w:rPr>
  </w:style>
  <w:style w:type="character" w:customStyle="1" w:styleId="a6">
    <w:name w:val="Основний текст_"/>
    <w:basedOn w:val="a0"/>
    <w:link w:val="12"/>
    <w:rsid w:val="000666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7">
    <w:name w:val="Основний текст"/>
    <w:basedOn w:val="a6"/>
    <w:rsid w:val="000666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uk-UA"/>
    </w:rPr>
  </w:style>
  <w:style w:type="character" w:customStyle="1" w:styleId="32">
    <w:name w:val="Заголовок №3 + Не напівжирний"/>
    <w:basedOn w:val="31"/>
    <w:rsid w:val="0006662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uk-UA"/>
    </w:rPr>
  </w:style>
  <w:style w:type="character" w:customStyle="1" w:styleId="311">
    <w:name w:val="Заголовок №3 + Не напівжирний1"/>
    <w:basedOn w:val="31"/>
    <w:rsid w:val="0006662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/>
    </w:rPr>
  </w:style>
  <w:style w:type="character" w:customStyle="1" w:styleId="a8">
    <w:name w:val="Основний текст + Напівжирний"/>
    <w:basedOn w:val="a6"/>
    <w:rsid w:val="0006662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/>
    </w:rPr>
  </w:style>
  <w:style w:type="character" w:customStyle="1" w:styleId="33">
    <w:name w:val="Заголовок №3"/>
    <w:basedOn w:val="31"/>
    <w:rsid w:val="0006662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uk-UA"/>
    </w:rPr>
  </w:style>
  <w:style w:type="character" w:customStyle="1" w:styleId="23">
    <w:name w:val="Основний текст2"/>
    <w:basedOn w:val="a6"/>
    <w:rsid w:val="000666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/>
    </w:rPr>
  </w:style>
  <w:style w:type="paragraph" w:customStyle="1" w:styleId="20">
    <w:name w:val="Заголовок №2"/>
    <w:basedOn w:val="a"/>
    <w:link w:val="2"/>
    <w:rsid w:val="0006662C"/>
    <w:pPr>
      <w:shd w:val="clear" w:color="auto" w:fill="FFFFFF"/>
      <w:spacing w:line="322" w:lineRule="exact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2">
    <w:name w:val="Основний текст (2)"/>
    <w:basedOn w:val="a"/>
    <w:link w:val="21"/>
    <w:rsid w:val="0006662C"/>
    <w:pPr>
      <w:shd w:val="clear" w:color="auto" w:fill="FFFFFF"/>
      <w:spacing w:after="2160" w:line="322" w:lineRule="exac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30">
    <w:name w:val="Основний текст (3)"/>
    <w:basedOn w:val="a"/>
    <w:link w:val="3"/>
    <w:rsid w:val="0006662C"/>
    <w:pPr>
      <w:shd w:val="clear" w:color="auto" w:fill="FFFFFF"/>
      <w:spacing w:before="2160" w:after="300" w:line="0" w:lineRule="atLeast"/>
      <w:jc w:val="center"/>
    </w:pPr>
    <w:rPr>
      <w:rFonts w:ascii="Times New Roman" w:eastAsia="Times New Roman" w:hAnsi="Times New Roman" w:cs="Times New Roman"/>
      <w:b/>
      <w:bCs/>
      <w:sz w:val="54"/>
      <w:szCs w:val="54"/>
    </w:rPr>
  </w:style>
  <w:style w:type="paragraph" w:customStyle="1" w:styleId="10">
    <w:name w:val="Заголовок №1"/>
    <w:basedOn w:val="a"/>
    <w:link w:val="1"/>
    <w:rsid w:val="0006662C"/>
    <w:pPr>
      <w:shd w:val="clear" w:color="auto" w:fill="FFFFFF"/>
      <w:spacing w:before="600" w:after="77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7"/>
      <w:szCs w:val="37"/>
    </w:rPr>
  </w:style>
  <w:style w:type="paragraph" w:customStyle="1" w:styleId="310">
    <w:name w:val="Заголовок №31"/>
    <w:basedOn w:val="a"/>
    <w:link w:val="31"/>
    <w:rsid w:val="0006662C"/>
    <w:pPr>
      <w:shd w:val="clear" w:color="auto" w:fill="FFFFFF"/>
      <w:spacing w:after="360" w:line="0" w:lineRule="atLeast"/>
      <w:jc w:val="both"/>
      <w:outlineLvl w:val="2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1">
    <w:name w:val="Колонтитул1"/>
    <w:basedOn w:val="a"/>
    <w:link w:val="a4"/>
    <w:rsid w:val="0006662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  <w:lang w:val="en-US"/>
    </w:rPr>
  </w:style>
  <w:style w:type="paragraph" w:customStyle="1" w:styleId="12">
    <w:name w:val="Основний текст1"/>
    <w:basedOn w:val="a"/>
    <w:link w:val="a6"/>
    <w:rsid w:val="0006662C"/>
    <w:pPr>
      <w:shd w:val="clear" w:color="auto" w:fill="FFFFFF"/>
      <w:spacing w:before="360" w:line="274" w:lineRule="exact"/>
      <w:ind w:hanging="52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styleId="a9">
    <w:name w:val="header"/>
    <w:basedOn w:val="a"/>
    <w:link w:val="aa"/>
    <w:uiPriority w:val="99"/>
    <w:unhideWhenUsed/>
    <w:rsid w:val="000B76FE"/>
    <w:pPr>
      <w:widowControl/>
      <w:tabs>
        <w:tab w:val="center" w:pos="4677"/>
        <w:tab w:val="right" w:pos="9355"/>
      </w:tabs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aa">
    <w:name w:val="Верхний колонтитул Знак"/>
    <w:basedOn w:val="a0"/>
    <w:link w:val="a9"/>
    <w:uiPriority w:val="99"/>
    <w:rsid w:val="000B76FE"/>
    <w:rPr>
      <w:rFonts w:ascii="Times New Roman" w:eastAsia="Times New Roman" w:hAnsi="Times New Roman" w:cs="Times New Roman"/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FC074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FC0742"/>
    <w:rPr>
      <w:color w:val="000000"/>
    </w:rPr>
  </w:style>
  <w:style w:type="paragraph" w:styleId="ad">
    <w:name w:val="Balloon Text"/>
    <w:basedOn w:val="a"/>
    <w:link w:val="ae"/>
    <w:uiPriority w:val="99"/>
    <w:semiHidden/>
    <w:unhideWhenUsed/>
    <w:rsid w:val="00D2080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20806"/>
    <w:rPr>
      <w:rFonts w:ascii="Tahoma" w:hAnsi="Tahoma" w:cs="Tahoma"/>
      <w:color w:val="000000"/>
      <w:sz w:val="16"/>
      <w:szCs w:val="16"/>
    </w:rPr>
  </w:style>
  <w:style w:type="paragraph" w:customStyle="1" w:styleId="rvps7">
    <w:name w:val="rvps7"/>
    <w:basedOn w:val="a"/>
    <w:rsid w:val="001050D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/>
    </w:rPr>
  </w:style>
  <w:style w:type="paragraph" w:customStyle="1" w:styleId="rvps2">
    <w:name w:val="rvps2"/>
    <w:basedOn w:val="a"/>
    <w:rsid w:val="0038467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/>
    </w:rPr>
  </w:style>
  <w:style w:type="paragraph" w:styleId="af">
    <w:name w:val="Body Text"/>
    <w:basedOn w:val="a"/>
    <w:link w:val="af0"/>
    <w:uiPriority w:val="99"/>
    <w:rsid w:val="00D714B9"/>
    <w:pPr>
      <w:widowControl/>
      <w:spacing w:after="140" w:line="276" w:lineRule="auto"/>
    </w:pPr>
    <w:rPr>
      <w:rFonts w:ascii="Times New Roman" w:eastAsia="Times New Roman" w:hAnsi="Times New Roman" w:cs="Times New Roman"/>
      <w:color w:val="auto"/>
      <w:sz w:val="28"/>
      <w:szCs w:val="28"/>
      <w:lang w:val="ru-RU"/>
    </w:rPr>
  </w:style>
  <w:style w:type="character" w:customStyle="1" w:styleId="af0">
    <w:name w:val="Основной текст Знак"/>
    <w:basedOn w:val="a0"/>
    <w:link w:val="af"/>
    <w:uiPriority w:val="99"/>
    <w:rsid w:val="00D714B9"/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af1">
    <w:name w:val="List Paragraph"/>
    <w:basedOn w:val="a"/>
    <w:uiPriority w:val="34"/>
    <w:qFormat/>
    <w:rsid w:val="00966C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uk-UA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и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3">
    <w:name w:val="Основни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54"/>
      <w:szCs w:val="54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7"/>
      <w:szCs w:val="37"/>
      <w:u w:val="none"/>
    </w:rPr>
  </w:style>
  <w:style w:type="character" w:customStyle="1" w:styleId="31">
    <w:name w:val="Заголовок №3_"/>
    <w:basedOn w:val="a0"/>
    <w:link w:val="3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4">
    <w:name w:val="Колонтитул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  <w:lang w:val="en-US"/>
    </w:rPr>
  </w:style>
  <w:style w:type="character" w:customStyle="1" w:styleId="a5">
    <w:name w:val="Колонтитул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/>
    </w:rPr>
  </w:style>
  <w:style w:type="character" w:customStyle="1" w:styleId="a6">
    <w:name w:val="Основний текст_"/>
    <w:basedOn w:val="a0"/>
    <w:link w:val="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7">
    <w:name w:val="Основний текст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uk-UA"/>
    </w:rPr>
  </w:style>
  <w:style w:type="character" w:customStyle="1" w:styleId="32">
    <w:name w:val="Заголовок №3 + Не напівжирний"/>
    <w:basedOn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uk-UA"/>
    </w:rPr>
  </w:style>
  <w:style w:type="character" w:customStyle="1" w:styleId="311">
    <w:name w:val="Заголовок №3 + Не напівжирний1"/>
    <w:basedOn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/>
    </w:rPr>
  </w:style>
  <w:style w:type="character" w:customStyle="1" w:styleId="a8">
    <w:name w:val="Основний текст + Напівжирний"/>
    <w:basedOn w:val="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/>
    </w:rPr>
  </w:style>
  <w:style w:type="character" w:customStyle="1" w:styleId="33">
    <w:name w:val="Заголовок №3"/>
    <w:basedOn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uk-UA"/>
    </w:rPr>
  </w:style>
  <w:style w:type="character" w:customStyle="1" w:styleId="23">
    <w:name w:val="Основний текст2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line="322" w:lineRule="exact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2">
    <w:name w:val="Основний текст (2)"/>
    <w:basedOn w:val="a"/>
    <w:link w:val="21"/>
    <w:pPr>
      <w:shd w:val="clear" w:color="auto" w:fill="FFFFFF"/>
      <w:spacing w:after="2160" w:line="322" w:lineRule="exac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30">
    <w:name w:val="Основний текст (3)"/>
    <w:basedOn w:val="a"/>
    <w:link w:val="3"/>
    <w:pPr>
      <w:shd w:val="clear" w:color="auto" w:fill="FFFFFF"/>
      <w:spacing w:before="2160" w:after="300" w:line="0" w:lineRule="atLeast"/>
      <w:jc w:val="center"/>
    </w:pPr>
    <w:rPr>
      <w:rFonts w:ascii="Times New Roman" w:eastAsia="Times New Roman" w:hAnsi="Times New Roman" w:cs="Times New Roman"/>
      <w:b/>
      <w:bCs/>
      <w:sz w:val="54"/>
      <w:szCs w:val="54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600" w:after="77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7"/>
      <w:szCs w:val="37"/>
    </w:rPr>
  </w:style>
  <w:style w:type="paragraph" w:customStyle="1" w:styleId="310">
    <w:name w:val="Заголовок №31"/>
    <w:basedOn w:val="a"/>
    <w:link w:val="31"/>
    <w:pPr>
      <w:shd w:val="clear" w:color="auto" w:fill="FFFFFF"/>
      <w:spacing w:after="360" w:line="0" w:lineRule="atLeast"/>
      <w:jc w:val="both"/>
      <w:outlineLvl w:val="2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1">
    <w:name w:val="Колонтитул1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  <w:lang w:val="en-US"/>
    </w:rPr>
  </w:style>
  <w:style w:type="paragraph" w:customStyle="1" w:styleId="12">
    <w:name w:val="Основний текст1"/>
    <w:basedOn w:val="a"/>
    <w:link w:val="a6"/>
    <w:pPr>
      <w:shd w:val="clear" w:color="auto" w:fill="FFFFFF"/>
      <w:spacing w:before="360" w:line="274" w:lineRule="exact"/>
      <w:ind w:hanging="52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styleId="a9">
    <w:name w:val="header"/>
    <w:basedOn w:val="a"/>
    <w:link w:val="aa"/>
    <w:uiPriority w:val="99"/>
    <w:unhideWhenUsed/>
    <w:rsid w:val="000B76FE"/>
    <w:pPr>
      <w:widowControl/>
      <w:tabs>
        <w:tab w:val="center" w:pos="4677"/>
        <w:tab w:val="right" w:pos="9355"/>
      </w:tabs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aa">
    <w:name w:val="Верхний колонтитул Знак"/>
    <w:basedOn w:val="a0"/>
    <w:link w:val="a9"/>
    <w:uiPriority w:val="99"/>
    <w:rsid w:val="000B76FE"/>
    <w:rPr>
      <w:rFonts w:ascii="Times New Roman" w:eastAsia="Times New Roman" w:hAnsi="Times New Roman" w:cs="Times New Roman"/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FC074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FC0742"/>
    <w:rPr>
      <w:color w:val="000000"/>
    </w:rPr>
  </w:style>
  <w:style w:type="paragraph" w:styleId="ad">
    <w:name w:val="Balloon Text"/>
    <w:basedOn w:val="a"/>
    <w:link w:val="ae"/>
    <w:uiPriority w:val="99"/>
    <w:semiHidden/>
    <w:unhideWhenUsed/>
    <w:rsid w:val="00D2080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20806"/>
    <w:rPr>
      <w:rFonts w:ascii="Tahoma" w:hAnsi="Tahoma" w:cs="Tahoma"/>
      <w:color w:val="000000"/>
      <w:sz w:val="16"/>
      <w:szCs w:val="16"/>
    </w:rPr>
  </w:style>
  <w:style w:type="paragraph" w:customStyle="1" w:styleId="rvps7">
    <w:name w:val="rvps7"/>
    <w:basedOn w:val="a"/>
    <w:rsid w:val="001050D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/>
    </w:rPr>
  </w:style>
  <w:style w:type="paragraph" w:customStyle="1" w:styleId="rvps2">
    <w:name w:val="rvps2"/>
    <w:basedOn w:val="a"/>
    <w:rsid w:val="0038467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/>
    </w:rPr>
  </w:style>
  <w:style w:type="paragraph" w:styleId="af">
    <w:name w:val="Body Text"/>
    <w:basedOn w:val="a"/>
    <w:link w:val="af0"/>
    <w:uiPriority w:val="99"/>
    <w:rsid w:val="00D714B9"/>
    <w:pPr>
      <w:widowControl/>
      <w:spacing w:after="140" w:line="276" w:lineRule="auto"/>
    </w:pPr>
    <w:rPr>
      <w:rFonts w:ascii="Times New Roman" w:eastAsia="Times New Roman" w:hAnsi="Times New Roman" w:cs="Times New Roman"/>
      <w:color w:val="auto"/>
      <w:sz w:val="28"/>
      <w:szCs w:val="28"/>
      <w:lang w:val="ru-RU"/>
    </w:rPr>
  </w:style>
  <w:style w:type="character" w:customStyle="1" w:styleId="af0">
    <w:name w:val="Основной текст Знак"/>
    <w:basedOn w:val="a0"/>
    <w:link w:val="af"/>
    <w:uiPriority w:val="99"/>
    <w:rsid w:val="00D714B9"/>
    <w:rPr>
      <w:rFonts w:ascii="Times New Roman" w:eastAsia="Times New Roman" w:hAnsi="Times New Roman" w:cs="Times New Roman"/>
      <w:sz w:val="28"/>
      <w:szCs w:val="28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6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6BF1DC-25B3-4B47-93DB-1CDC8B798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1407</Words>
  <Characters>8024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Погоджено</vt:lpstr>
    </vt:vector>
  </TitlesOfParts>
  <Company>SPecialiST RePack</Company>
  <LinksUpToDate>false</LinksUpToDate>
  <CharactersWithSpaces>9413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Погоджено</dc:title>
  <dc:creator>Люба</dc:creator>
  <cp:lastModifiedBy>Win7 64 SP1</cp:lastModifiedBy>
  <cp:revision>14</cp:revision>
  <cp:lastPrinted>2020-12-22T07:01:00Z</cp:lastPrinted>
  <dcterms:created xsi:type="dcterms:W3CDTF">2020-12-21T08:44:00Z</dcterms:created>
  <dcterms:modified xsi:type="dcterms:W3CDTF">2020-12-22T07:02:00Z</dcterms:modified>
</cp:coreProperties>
</file>