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4"/>
          <w:szCs w:val="24"/>
          <w:lang w:val="uk-UA"/>
        </w:rPr>
        <w:t>Додаток 5</w:t>
      </w:r>
    </w:p>
    <w:p>
      <w:pPr>
        <w:pStyle w:val="Normal"/>
        <w:jc w:val="center"/>
        <w:rPr>
          <w:sz w:val="26"/>
          <w:szCs w:val="26"/>
          <w:lang w:val="uk-UA"/>
        </w:rPr>
      </w:pPr>
      <w:r>
        <w:rPr>
          <w:b/>
          <w:sz w:val="28"/>
          <w:szCs w:val="28"/>
          <w:lang w:val="uk-UA"/>
        </w:rPr>
        <w:t xml:space="preserve">Поточний ремонт </w:t>
      </w:r>
      <w:r>
        <w:rPr>
          <w:b/>
          <w:sz w:val="28"/>
          <w:szCs w:val="28"/>
          <w:lang w:val="uk-UA"/>
        </w:rPr>
        <w:t xml:space="preserve">об'єктів </w:t>
      </w:r>
      <w:r>
        <w:rPr>
          <w:b/>
          <w:sz w:val="28"/>
          <w:szCs w:val="28"/>
          <w:lang w:val="uk-UA"/>
        </w:rPr>
        <w:t xml:space="preserve">вулично-дорожньої мережі </w:t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tbl>
      <w:tblPr>
        <w:tblW w:w="9300" w:type="dxa"/>
        <w:jc w:val="left"/>
        <w:tblInd w:w="-1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38"/>
        <w:gridCol w:w="7025"/>
        <w:gridCol w:w="1537"/>
      </w:tblGrid>
      <w:tr>
        <w:trPr>
          <w:trHeight w:val="322" w:hRule="atLeast"/>
        </w:trPr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  <w:t xml:space="preserve">№ </w:t>
            </w:r>
            <w:r>
              <w:rPr>
                <w:color w:val="000000"/>
                <w:sz w:val="26"/>
                <w:szCs w:val="26"/>
                <w:lang w:val="uk-UA" w:eastAsia="ru-RU"/>
              </w:rPr>
              <w:t>з/п</w:t>
            </w:r>
          </w:p>
        </w:tc>
        <w:tc>
          <w:tcPr>
            <w:tcW w:w="7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1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  <w:t>Виконання, тис. грн.</w:t>
            </w:r>
          </w:p>
        </w:tc>
      </w:tr>
      <w:tr>
        <w:trPr>
          <w:trHeight w:val="310" w:hRule="atLeast"/>
        </w:trPr>
        <w:tc>
          <w:tcPr>
            <w:tcW w:w="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  <w:tc>
          <w:tcPr>
            <w:tcW w:w="70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  <w:tc>
          <w:tcPr>
            <w:tcW w:w="1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Дубнівська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146,1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Конякіна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142,1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Соборності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Перемоги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15,7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Івана Франка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7,1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Яровиці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Новочерчицької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Шевченка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Грушевського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54,3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Василя Мойсея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0,5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вулиці Івана Франка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120,5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Богдана Хмельницького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187,3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вздовж будинку № 29 на вулиці Хурсенка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142,2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проїзду від вулиці Федорова, біля ЗОШ № 25, до будинку №31 на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1 799,9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провулку Качалова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575,3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Рогової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650,0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вулиці Данила Галицького з вулицею Братковського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24,9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біля ЗОШ № 15 на вулиці Привокзальній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106,9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вулиць (ліквідація ямковості холодним асфальтобетоном)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183,7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Першого Травня в селі Дачне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159,8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Шевченка в селі Дачне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179,8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вулиць Шевченка-Словацького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будинків № 5,7 на Київському майдані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97,5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Пржевальського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40,6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Баранова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197,5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Карпенка-Карого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26,4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Ківерцівська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7,6</w:t>
            </w:r>
          </w:p>
        </w:tc>
      </w:tr>
      <w:tr>
        <w:trPr>
          <w:trHeight w:val="374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Соборності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107,4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Рівненська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0,5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Городецька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Теремніська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28,4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Відродження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Молоді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182,6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Богдана Хмельницького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9,0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кільцевої розв'язки по вулиці Дубнівській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139,0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Градний Узвіз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82,4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Профспілкової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141,3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вулиць Профспілкової - Дубнівської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106,6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біля будинку № 11 на проспекті Соборності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65,3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Світанкова в селі Дачне Луцької міської територіальної громади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177,5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Дружби в селі Дачне Луцької міської територіальної громади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162,9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кільцевої розв'язки на вулиці Стрілецькій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28,7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Поточний ремонт вулиці Кожедуба 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43,7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Героїв УПА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40,5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Шевченка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34,0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Ковельської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Карбишева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Конякіна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30,2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Рівненська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34,9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провулку Качалова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асфальтобетонного покриття на зупинці громадського транспорту Школа № 5, що на проспекті Перемоги, 13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асфальтобетонного покриття на зупинці громадського транспорту Автошкола ТСОУ, що на проспекті Перемоги, 1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асфальтобетонного покриття на зупинці громадського транспорту "Гнідавське болото", що на вулиці Гнідавська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17,0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Озерецька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будинків № 7,9 на проспекті Молоді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23,3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вулиць Озерецька та Івана Кожедуба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в центральному парку культури і відпочинку імені Лесі Українки на алеї з фігурами скульптора М.Голованя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714,8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в центральному парку культури і відпочинку імені Лесі Українки на дамбі вздовж річки Стир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2 873,5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Єршова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Вороніхіна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42,2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Іови Кондзелевича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вулиць Глушець та Сенаторки Левчанівської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34,7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до ДНЗ №3, що на пр. Молоді, 10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43,4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шляхопроводу (ремонт деформаційних швів) на вулиці Рівненська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26,8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Наливайка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9,1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буднику № 53 на проспекті Відродження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13,8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20 на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Рівненська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вулиць Лідавська та Карпенка-Карого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15,7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від будинку № 47 до зупинки громадського транспорту Північний ринок на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Окружна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39,5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Сєченова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Станіславського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42,7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Львівська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Потебні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43,9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29 на вулиці Гордіюк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21,5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35 на вулиці Гордіюк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12,8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33 на вулиці Гордіюк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6,5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Садовського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Конякіна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Соборності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42,7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Братковського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Корольова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37,6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Городецька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37,6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Полонківська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42,4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50 на вулиці Станіславського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31,1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Маковського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Цукрова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38,8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Валерії Новодворської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36,2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Відродження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7,5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вулиці Глушець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3 007,9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Дубнівська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 вулиці Підгаєцька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Молодіжної (в районі дошкільного навчально закладу) в селі Данче Луцької міської територіальної громади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вулично-дорожньої мережі (санація тріщин в асфальтобетонному покритті)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462,4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Довженка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Замкової площі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Поточний ремонт пішохідної доріжки від будинку № 2 на бульварі Дружби Народів до будинку № 11 на вулиці Шота Руставелі 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417,7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Поточний ремонт вулиці Бенделіані 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№3 на бульварі Дружби народів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35,8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№63а на вулиці Львівській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13,8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№10,12,12а по вулиці Конякіна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25,5</w:t>
            </w:r>
            <w:bookmarkStart w:id="0" w:name="_GoBack"/>
            <w:bookmarkEnd w:id="0"/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Рєпіна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бульварі Дружби народів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19,3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Мамсурова (від вулиці Окружної до вулиці Молодогвардійської)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1 946,5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будинків що на вулиці Архітектора Метельницького, 2 та на вулиці Дубнівська, 12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127,6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Володимирська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416,4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Кафедральна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39,5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Київському майдані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Космонавтів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599,8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Данила Шумука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242,5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Боженка (від будинку № 1а до будинку № 5)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99,5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Лесі Українки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43,7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Перемоги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вулиці Вахтангова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124,4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Надозерна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503,1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пішохідних доріжок в Центральному парку культури та відпочину імені Лесі Українки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Дубнівська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250,7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вздовж будинку № 3 на вулиці Федорова зі сторони ЗДО № 1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239,4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ЗамковА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272,1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вулиць Чернишевського-Новочерчицька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Новочерчицька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32,9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Мамсурова (на ділянці від вулиці Потебні до вулиці Боженка)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Ківерцівська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25,6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Львівська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135,8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Левітана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323,4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Польова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567,4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Молодіжної в селі Дачне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1 746,9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від будинку № 47 до будинку №45 на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144,9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вулиці Заповітній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31,4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проїзду Парковий Узвіз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Президента Грушевського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44,3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Богдана Хмельницького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190,3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тротуарів на вулиці Богдана Хмельницького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44,0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тротуарів на перехресті вулиць Винниченка-Степана Бандери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20,8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перехресті проспекту Волі та вулиці Паркової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30,9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від вулиці Грабовського до мосту через річку Жидувка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1 167,0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з вулиці Грабовського до будинків № 8,8а на бульварі Дружби народів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між будинками № 3 та №5 на проспекті Молоді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23,7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між будинками № 5 та №7 на проспекті Молоді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20,7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між будинками № 5а та № 5б на проспекті Молоді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26,9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Веселої (від вулиці Довженка до вулиці Соломії Крушельницької)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246,4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Рівненська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29,8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вздовж будинку № 4 на проспекті Волі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34,4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вздовж будинку № 14б на вулиці Конякіна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273,9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Карпенка-Карого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82,6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Волі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85,3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вулиць Космонавтів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Вороніхіна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104,7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вулиць Кривий Вал та Богдана Хмельницького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пішохідних доріжок в Центральному парку культури та відпочину імені Лесі Українки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29,9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Заповітна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13,0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Федорова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9,3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Чорновола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8,9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вулиць Зв’язківців - Карпенка-Карого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45,0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Зв'язківців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45,8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Винниченка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Соборності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23,4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Григорія Андруського в селі Прилуцьке Луцької міської територіальної громади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Механічна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Богомольця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249,4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№12 по проспекту Молоді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гімназії №14 з вулиці Потебні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170,6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167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біля ЗОШ № 22 по проспекту Відродження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212,4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по вулиці Даргомижського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40,3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Набережна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проспетку Волі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43,5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Поточний ремонт Київського майдану 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19,5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Львівська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28,1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вулиць Івана Богуна, Жовтнева, Молодіжна, Лісна, Шостий гон в селі Прилуцьке та вулиці Лесі Українки в селі Сапогове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Марка Вовчка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45,0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1-го Малоомелянівського провулку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291,9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Малоомелянівська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505,5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перехресті проспекту Волі та вулиці Паркової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18,2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Польова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Замкова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Глушець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Новочерчицька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6,4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провулку Львівського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22,4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 xml:space="preserve">Поточний ремонт вулиці Вільмса 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25,6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Трутовського (на ділянці від вулиці Львівська до вулиці Мурашка)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45,2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Шота Руставелі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біля будинку № 31 на проспекті Волі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</w:t>
            </w:r>
            <w:r>
              <w:rPr>
                <w:sz w:val="27"/>
                <w:szCs w:val="27"/>
                <w:lang w:val="uk-UA"/>
              </w:rPr>
              <w:t>7.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біля будинку № 33 на проспекті Волі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43,7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Поморської (від вулиці Кармелюка до вулиці Щепкіна)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26,7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Мамсурова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Ранкова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проїзду з парку культури та відпочинку імені Лесі Українки до Центрального пляжу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біля будинку № 4 на вулиці Ковельська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42,9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Окружна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47,3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Огієнка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1,4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Ковельська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16,8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Рівненська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7,0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проїзду з проспекту Відродження до гімназії № 18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30,3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Архітектора Метельницького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23,7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Козакова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45,9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Кравчука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Карпенка-Карого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21,6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вулиці Січової з проспектом Відродження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10,9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Київського майдану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26,3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біля будинку № 10 на проспекту Молоді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Вороніхіна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33,2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тротуару на вулиці Вахтангова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14,2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перехрестя вулиці Мамсурова з вулицею Потебні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41,6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проїзду від вулиці Гулака-Артемовського до вулиці Євгена Коновальця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162,0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пішохідної доріжки біля будинку № 39 вздовж спортивного майданчика по вулиці Гордіюк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49,7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Малоомелянівська 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7,2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Грабовського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4 на вулиці Архітектора Метельницького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16,5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4 на вулиці Сухомлинського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22,2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Соборності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46,3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стоянки для легкових автомобілів біля будинку № 34 на вулиці Коперніка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проспекту Відродження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пішохідних доріжок в Центральному парку культури та відпочину імені Лесі Українки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31,0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Набережна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48,2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вулично-дорожньої мережі (ліквідація аварійної ямковості)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35,0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9 на вулиці Шота Руставелі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22,3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5 на бульварі Дружби народів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23,8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7, № 9 на вулиці Грабовського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28,7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будинку № 61б на вулиці Львівська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15,9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проїзду від вулиці Федорова, біля ЗОШ</w:t>
            </w:r>
            <w:r>
              <w:rPr>
                <w:color w:val="000000"/>
                <w:sz w:val="27"/>
                <w:szCs w:val="27"/>
                <w:lang w:val="en-US"/>
              </w:rPr>
              <w:t xml:space="preserve"> I-III</w:t>
            </w:r>
            <w:r>
              <w:rPr>
                <w:color w:val="000000"/>
                <w:sz w:val="27"/>
                <w:szCs w:val="27"/>
                <w:lang w:val="uk-UA"/>
              </w:rPr>
              <w:t xml:space="preserve"> ступенів № 25, до будинку №31 на вулиці Гордіюк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39,0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будинків № 11, № 13 на вулиці Шота Руставелі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29,7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заїзду до будинків № 1, № 1а на бульварі Дружби народів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39,7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Поточний ремонт вулиці Весела (від вулиці Довженка до вулиці Соломії Крушельницької)(додаткові роботи)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7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Виготовлення проєктно-кошторисної документації</w:t>
            </w:r>
          </w:p>
        </w:tc>
        <w:tc>
          <w:tcPr>
            <w:tcW w:w="15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1 527,3</w:t>
            </w:r>
          </w:p>
        </w:tc>
      </w:tr>
      <w:tr>
        <w:trPr>
          <w:trHeight w:val="310" w:hRule="atLeas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7"/>
                <w:szCs w:val="27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</w:r>
          </w:p>
        </w:tc>
        <w:tc>
          <w:tcPr>
            <w:tcW w:w="7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b/>
                <w:b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color w:val="000000"/>
                <w:sz w:val="27"/>
                <w:szCs w:val="27"/>
                <w:lang w:val="uk-UA"/>
              </w:rPr>
              <w:t>Всього: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6"/>
                <w:szCs w:val="26"/>
                <w:lang w:val="uk-UA" w:eastAsia="uk-UA"/>
              </w:rPr>
            </w:pPr>
            <w:r>
              <w:rPr>
                <w:b/>
                <w:color w:val="000000"/>
                <w:sz w:val="27"/>
                <w:szCs w:val="27"/>
                <w:lang w:val="uk-UA" w:eastAsia="uk-UA"/>
              </w:rPr>
              <w:t xml:space="preserve">31 629,1  </w:t>
            </w:r>
            <w:bookmarkStart w:id="1" w:name="OLE_LINK1"/>
            <w:bookmarkEnd w:id="1"/>
          </w:p>
        </w:tc>
      </w:tr>
    </w:tbl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60eff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uiPriority w:val="99"/>
    <w:qFormat/>
    <w:locked/>
    <w:rsid w:val="006e6c12"/>
    <w:rPr>
      <w:rFonts w:ascii="Segoe UI" w:hAnsi="Segoe UI" w:cs="Segoe UI"/>
      <w:sz w:val="18"/>
      <w:szCs w:val="18"/>
      <w:lang w:val="ru-RU" w:eastAsia="en-U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rsid w:val="0065416b"/>
    <w:pPr>
      <w:spacing w:lineRule="auto" w:line="276" w:before="0" w:after="140"/>
    </w:pPr>
    <w:rPr/>
  </w:style>
  <w:style w:type="paragraph" w:styleId="Style17">
    <w:name w:val="List"/>
    <w:basedOn w:val="Style16"/>
    <w:rsid w:val="0065416b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16"/>
    <w:qFormat/>
    <w:rsid w:val="0065416b"/>
    <w:pPr>
      <w:keepNext w:val="true"/>
      <w:spacing w:before="240" w:after="120"/>
    </w:pPr>
    <w:rPr>
      <w:rFonts w:eastAsia="Microsoft YaHei" w:cs="Arial"/>
      <w:sz w:val="28"/>
    </w:rPr>
  </w:style>
  <w:style w:type="paragraph" w:styleId="11" w:customStyle="1">
    <w:name w:val="Название объекта1"/>
    <w:basedOn w:val="Normal"/>
    <w:qFormat/>
    <w:rsid w:val="0065416b"/>
    <w:pPr>
      <w:suppressLineNumbers/>
      <w:spacing w:before="120" w:after="120"/>
    </w:pPr>
    <w:rPr>
      <w:rFonts w:cs="Arial"/>
      <w:i/>
      <w:iCs/>
      <w:szCs w:val="24"/>
    </w:rPr>
  </w:style>
  <w:style w:type="paragraph" w:styleId="12" w:customStyle="1">
    <w:name w:val="Указатель1"/>
    <w:basedOn w:val="Normal"/>
    <w:qFormat/>
    <w:rsid w:val="0065416b"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qFormat/>
    <w:rsid w:val="006e6c12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LibreOffice/6.2.1.2$Windows_X86_64 LibreOffice_project/7bcb35dc3024a62dea0caee87020152d1ee96e71</Application>
  <Pages>8</Pages>
  <Words>2181</Words>
  <Characters>13347</Characters>
  <CharactersWithSpaces>14846</CharactersWithSpaces>
  <Paragraphs>691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2021-01-14T07:24:00Z</dcterms:created>
  <dc:creator>Гвоздецька Вікторія Миколаївна</dc:creator>
  <dc:description/>
  <dc:language>uk-UA</dc:language>
  <cp:lastModifiedBy/>
  <cp:lastPrinted>2018-12-27T14:19:00Z</cp:lastPrinted>
  <dcterms:modified xsi:type="dcterms:W3CDTF">2021-01-22T15:55:50Z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