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0C61E4">
      <w:pPr>
        <w:pStyle w:val="a3"/>
        <w:rPr>
          <w:sz w:val="20"/>
        </w:rPr>
      </w:pPr>
    </w:p>
    <w:p w:rsidR="00E6384A" w:rsidRDefault="00E6384A" w:rsidP="00E6384A">
      <w:pPr>
        <w:pStyle w:val="a3"/>
        <w:spacing w:before="206" w:line="322" w:lineRule="exact"/>
        <w:ind w:left="10694"/>
      </w:pPr>
      <w:r>
        <w:t>Додаток</w:t>
      </w:r>
    </w:p>
    <w:p w:rsidR="00E6384A" w:rsidRDefault="00E6384A" w:rsidP="00E6384A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E6384A" w:rsidRDefault="00E6384A" w:rsidP="00E6384A">
      <w:pPr>
        <w:pStyle w:val="a3"/>
        <w:tabs>
          <w:tab w:val="left" w:pos="12895"/>
          <w:tab w:val="left" w:pos="15054"/>
        </w:tabs>
        <w:spacing w:line="317" w:lineRule="exact"/>
        <w:ind w:left="1073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ab/>
      </w:r>
    </w:p>
    <w:p w:rsidR="002B5963" w:rsidRDefault="002B5963" w:rsidP="00E6384A">
      <w:pPr>
        <w:pStyle w:val="a3"/>
        <w:tabs>
          <w:tab w:val="left" w:pos="12895"/>
          <w:tab w:val="left" w:pos="15054"/>
        </w:tabs>
        <w:spacing w:line="317" w:lineRule="exact"/>
        <w:ind w:left="10730"/>
        <w:rPr>
          <w:u w:val="single"/>
        </w:rPr>
      </w:pPr>
    </w:p>
    <w:p w:rsidR="002B5963" w:rsidRDefault="002B5963" w:rsidP="00E6384A">
      <w:pPr>
        <w:pStyle w:val="a3"/>
        <w:tabs>
          <w:tab w:val="left" w:pos="12895"/>
          <w:tab w:val="left" w:pos="15054"/>
        </w:tabs>
        <w:spacing w:line="317" w:lineRule="exact"/>
        <w:ind w:left="10730"/>
      </w:pPr>
    </w:p>
    <w:p w:rsidR="00E6384A" w:rsidRDefault="00E6384A" w:rsidP="00E6384A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E6384A" w:rsidTr="00D73028">
        <w:trPr>
          <w:trHeight w:val="1288"/>
        </w:trPr>
        <w:tc>
          <w:tcPr>
            <w:tcW w:w="642" w:type="dxa"/>
          </w:tcPr>
          <w:p w:rsidR="00E6384A" w:rsidRDefault="00E6384A" w:rsidP="00D73028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E6384A" w:rsidRDefault="00E6384A" w:rsidP="00D73028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E6384A" w:rsidRDefault="00E6384A" w:rsidP="00D73028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E6384A" w:rsidRDefault="00E6384A" w:rsidP="00D73028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E6384A" w:rsidRDefault="00E6384A" w:rsidP="00D73028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E6384A" w:rsidRDefault="00E6384A" w:rsidP="00D73028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E6384A" w:rsidRDefault="00E6384A" w:rsidP="00D73028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E6384A" w:rsidRDefault="00E6384A" w:rsidP="00D73028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E6384A" w:rsidRDefault="00E6384A" w:rsidP="00D73028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E6384A" w:rsidTr="00D73028">
        <w:trPr>
          <w:trHeight w:val="967"/>
        </w:trPr>
        <w:tc>
          <w:tcPr>
            <w:tcW w:w="642" w:type="dxa"/>
          </w:tcPr>
          <w:p w:rsidR="00E6384A" w:rsidRDefault="00E6384A" w:rsidP="00D7302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E6384A" w:rsidRDefault="00E6384A" w:rsidP="00D73028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E6384A" w:rsidRDefault="00E6384A" w:rsidP="00D73028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Подвійний рекламний щит розміром 3,0 м х 6,0 м</w:t>
            </w:r>
          </w:p>
        </w:tc>
        <w:tc>
          <w:tcPr>
            <w:tcW w:w="1856" w:type="dxa"/>
          </w:tcPr>
          <w:p w:rsidR="00E6384A" w:rsidRDefault="00E6384A" w:rsidP="00D73028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82086" w:rsidRDefault="001E1D4E" w:rsidP="001E1D4E">
            <w:pPr>
              <w:pStyle w:val="TableParagraph"/>
              <w:ind w:left="486" w:right="253" w:hanging="233"/>
              <w:rPr>
                <w:sz w:val="28"/>
              </w:rPr>
            </w:pPr>
            <w:r>
              <w:rPr>
                <w:sz w:val="28"/>
              </w:rPr>
              <w:t>на транспортній розв’язці пр-ту Соборності та</w:t>
            </w:r>
          </w:p>
          <w:p w:rsidR="001E1D4E" w:rsidRDefault="001E1D4E" w:rsidP="001E1D4E">
            <w:pPr>
              <w:pStyle w:val="TableParagraph"/>
              <w:ind w:left="486" w:right="253" w:hanging="233"/>
              <w:rPr>
                <w:sz w:val="28"/>
              </w:rPr>
            </w:pPr>
            <w:r>
              <w:rPr>
                <w:sz w:val="28"/>
              </w:rPr>
              <w:t xml:space="preserve"> вул. Карпенка-Карого</w:t>
            </w:r>
          </w:p>
          <w:p w:rsidR="00E6384A" w:rsidRPr="00ED51E4" w:rsidRDefault="001E1D4E" w:rsidP="001E1D4E">
            <w:pPr>
              <w:pStyle w:val="TableParagraph"/>
              <w:spacing w:line="242" w:lineRule="auto"/>
              <w:ind w:left="433" w:right="404" w:firstLine="48"/>
              <w:rPr>
                <w:sz w:val="28"/>
              </w:rPr>
            </w:pPr>
            <w:r>
              <w:rPr>
                <w:sz w:val="28"/>
              </w:rPr>
              <w:t>(поблизу ТЦ</w:t>
            </w:r>
            <w:r w:rsidR="00B82086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Ювант</w:t>
            </w:r>
            <w:proofErr w:type="spellEnd"/>
            <w:r>
              <w:rPr>
                <w:sz w:val="28"/>
              </w:rPr>
              <w:t>»)</w:t>
            </w:r>
            <w:bookmarkStart w:id="0" w:name="_GoBack"/>
            <w:bookmarkEnd w:id="0"/>
          </w:p>
        </w:tc>
        <w:tc>
          <w:tcPr>
            <w:tcW w:w="1747" w:type="dxa"/>
          </w:tcPr>
          <w:p w:rsidR="00E6384A" w:rsidRDefault="00E6384A" w:rsidP="00D73028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1E1D4E">
              <w:rPr>
                <w:sz w:val="28"/>
              </w:rPr>
              <w:t>6</w:t>
            </w:r>
            <w:r>
              <w:rPr>
                <w:sz w:val="28"/>
              </w:rPr>
              <w:t xml:space="preserve"> від</w:t>
            </w:r>
          </w:p>
          <w:p w:rsidR="00E6384A" w:rsidRDefault="00E6384A" w:rsidP="00D73028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E6384A" w:rsidRDefault="001E1D4E" w:rsidP="00D7302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07</w:t>
            </w:r>
            <w:r w:rsidR="00E6384A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 w:rsidR="00E6384A">
              <w:rPr>
                <w:sz w:val="28"/>
              </w:rPr>
              <w:t>.2021–</w:t>
            </w:r>
          </w:p>
          <w:p w:rsidR="00E6384A" w:rsidRDefault="001E1D4E" w:rsidP="00D7302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E6384A">
              <w:rPr>
                <w:sz w:val="28"/>
              </w:rPr>
              <w:t>6.0</w:t>
            </w:r>
            <w:r>
              <w:rPr>
                <w:sz w:val="28"/>
              </w:rPr>
              <w:t>5</w:t>
            </w:r>
            <w:r w:rsidR="00E6384A">
              <w:rPr>
                <w:sz w:val="28"/>
              </w:rPr>
              <w:t>.2021</w:t>
            </w:r>
          </w:p>
        </w:tc>
      </w:tr>
      <w:tr w:rsidR="001E1D4E" w:rsidTr="00622DD8">
        <w:trPr>
          <w:trHeight w:val="967"/>
        </w:trPr>
        <w:tc>
          <w:tcPr>
            <w:tcW w:w="642" w:type="dxa"/>
          </w:tcPr>
          <w:p w:rsidR="001E1D4E" w:rsidRDefault="001E1D4E" w:rsidP="00622DD8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1E1D4E" w:rsidRDefault="001E1D4E" w:rsidP="00622DD8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1E1D4E" w:rsidRDefault="001E1D4E" w:rsidP="00622DD8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Подвійний рекламний щит розміром 3,0 м х 6,0 м</w:t>
            </w:r>
          </w:p>
        </w:tc>
        <w:tc>
          <w:tcPr>
            <w:tcW w:w="1856" w:type="dxa"/>
          </w:tcPr>
          <w:p w:rsidR="001E1D4E" w:rsidRDefault="001E1D4E" w:rsidP="00622DD8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E1D4E" w:rsidRDefault="001E1D4E" w:rsidP="001E1D4E">
            <w:pPr>
              <w:pStyle w:val="TableParagraph"/>
              <w:spacing w:before="2"/>
              <w:ind w:left="1139" w:right="827" w:hanging="476"/>
              <w:rPr>
                <w:sz w:val="28"/>
              </w:rPr>
            </w:pPr>
            <w:r>
              <w:rPr>
                <w:sz w:val="28"/>
              </w:rPr>
              <w:t>вул. Ківерцівська (поворот на</w:t>
            </w:r>
          </w:p>
          <w:p w:rsidR="001E1D4E" w:rsidRDefault="001E1D4E" w:rsidP="001E1D4E">
            <w:pPr>
              <w:pStyle w:val="TableParagraph"/>
              <w:spacing w:line="242" w:lineRule="auto"/>
              <w:ind w:left="433" w:right="404" w:firstLine="48"/>
              <w:rPr>
                <w:sz w:val="28"/>
              </w:rPr>
            </w:pPr>
            <w:r>
              <w:rPr>
                <w:sz w:val="28"/>
              </w:rPr>
              <w:t>вул. Героїв УПА)</w:t>
            </w:r>
          </w:p>
        </w:tc>
        <w:tc>
          <w:tcPr>
            <w:tcW w:w="1747" w:type="dxa"/>
          </w:tcPr>
          <w:p w:rsidR="001E1D4E" w:rsidRDefault="001E1D4E" w:rsidP="00622DD8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 xml:space="preserve"> від</w:t>
            </w:r>
          </w:p>
          <w:p w:rsidR="001E1D4E" w:rsidRDefault="001E1D4E" w:rsidP="00622DD8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1E1D4E" w:rsidRDefault="001E1D4E" w:rsidP="001E1D4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07.04.2021–</w:t>
            </w:r>
          </w:p>
          <w:p w:rsidR="001E1D4E" w:rsidRDefault="001E1D4E" w:rsidP="001E1D4E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06.05.2021</w:t>
            </w:r>
          </w:p>
        </w:tc>
      </w:tr>
    </w:tbl>
    <w:p w:rsidR="00E6384A" w:rsidRDefault="00E6384A" w:rsidP="001E1D4E">
      <w:pPr>
        <w:pStyle w:val="a3"/>
        <w:spacing w:before="89" w:line="306" w:lineRule="exact"/>
      </w:pPr>
    </w:p>
    <w:p w:rsidR="00E6384A" w:rsidRDefault="00E6384A" w:rsidP="00E6384A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6384A" w:rsidRDefault="00E6384A" w:rsidP="00E6384A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           Юрій ВЕРБИЧ</w:t>
      </w:r>
    </w:p>
    <w:p w:rsidR="00E6384A" w:rsidRPr="00E6384A" w:rsidRDefault="00E6384A" w:rsidP="00E6384A">
      <w:pPr>
        <w:rPr>
          <w:sz w:val="25"/>
          <w:szCs w:val="28"/>
        </w:rPr>
      </w:pPr>
    </w:p>
    <w:p w:rsidR="00E6384A" w:rsidRDefault="00E6384A" w:rsidP="00E6384A">
      <w:pPr>
        <w:rPr>
          <w:sz w:val="24"/>
        </w:rPr>
      </w:pPr>
      <w:r>
        <w:rPr>
          <w:sz w:val="24"/>
        </w:rPr>
        <w:t xml:space="preserve">   Ковальський 728 292</w:t>
      </w:r>
    </w:p>
    <w:p w:rsidR="00E6384A" w:rsidRDefault="00E6384A" w:rsidP="00E6384A">
      <w:pPr>
        <w:tabs>
          <w:tab w:val="left" w:pos="1005"/>
        </w:tabs>
        <w:rPr>
          <w:sz w:val="28"/>
        </w:rPr>
      </w:pPr>
    </w:p>
    <w:sectPr w:rsidR="00E6384A" w:rsidSect="002B5963">
      <w:headerReference w:type="default" r:id="rId6"/>
      <w:pgSz w:w="16840" w:h="11910" w:orient="landscape"/>
      <w:pgMar w:top="1985" w:right="641" w:bottom="1134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FBE" w:rsidRDefault="004A0FBE">
      <w:r>
        <w:separator/>
      </w:r>
    </w:p>
  </w:endnote>
  <w:endnote w:type="continuationSeparator" w:id="0">
    <w:p w:rsidR="004A0FBE" w:rsidRDefault="004A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FBE" w:rsidRDefault="004A0FBE">
      <w:r>
        <w:separator/>
      </w:r>
    </w:p>
  </w:footnote>
  <w:footnote w:type="continuationSeparator" w:id="0">
    <w:p w:rsidR="004A0FBE" w:rsidRDefault="004A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1E4" w:rsidRDefault="003D482A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2874FB" wp14:editId="4D1C75A2">
              <wp:simplePos x="0" y="0"/>
              <wp:positionH relativeFrom="page">
                <wp:posOffset>5104765</wp:posOffset>
              </wp:positionH>
              <wp:positionV relativeFrom="page">
                <wp:posOffset>443865</wp:posOffset>
              </wp:positionV>
              <wp:extent cx="1403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1E4" w:rsidRDefault="0083306D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596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874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95pt;margin-top:34.9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Ka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" filled="f" stroked="f">
              <v:textbox inset="0,0,0,0">
                <w:txbxContent>
                  <w:p w:rsidR="000C61E4" w:rsidRDefault="0083306D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596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135AC"/>
    <w:rsid w:val="000A4AAC"/>
    <w:rsid w:val="000C61E4"/>
    <w:rsid w:val="00110592"/>
    <w:rsid w:val="001E1D4E"/>
    <w:rsid w:val="00212B19"/>
    <w:rsid w:val="002B5963"/>
    <w:rsid w:val="002C491F"/>
    <w:rsid w:val="00320AE2"/>
    <w:rsid w:val="003D482A"/>
    <w:rsid w:val="003E4911"/>
    <w:rsid w:val="00474F99"/>
    <w:rsid w:val="004868BD"/>
    <w:rsid w:val="004A0FBE"/>
    <w:rsid w:val="004B286B"/>
    <w:rsid w:val="004E5509"/>
    <w:rsid w:val="005A4EF2"/>
    <w:rsid w:val="005F2C2C"/>
    <w:rsid w:val="006003CC"/>
    <w:rsid w:val="006249FD"/>
    <w:rsid w:val="00651464"/>
    <w:rsid w:val="006D0A5F"/>
    <w:rsid w:val="006D1FAD"/>
    <w:rsid w:val="008023E9"/>
    <w:rsid w:val="0083306D"/>
    <w:rsid w:val="009011A3"/>
    <w:rsid w:val="00920B67"/>
    <w:rsid w:val="009B20FD"/>
    <w:rsid w:val="009D4D3A"/>
    <w:rsid w:val="00A340AC"/>
    <w:rsid w:val="00A406D7"/>
    <w:rsid w:val="00A51DD8"/>
    <w:rsid w:val="00A8023F"/>
    <w:rsid w:val="00AD42D6"/>
    <w:rsid w:val="00AF30B5"/>
    <w:rsid w:val="00B82086"/>
    <w:rsid w:val="00B82637"/>
    <w:rsid w:val="00B91166"/>
    <w:rsid w:val="00BB01F7"/>
    <w:rsid w:val="00C24949"/>
    <w:rsid w:val="00C624F8"/>
    <w:rsid w:val="00C73CE9"/>
    <w:rsid w:val="00C73EEC"/>
    <w:rsid w:val="00C9426B"/>
    <w:rsid w:val="00C97A17"/>
    <w:rsid w:val="00CA126C"/>
    <w:rsid w:val="00CB3A6C"/>
    <w:rsid w:val="00D315D7"/>
    <w:rsid w:val="00D853F6"/>
    <w:rsid w:val="00D90B5F"/>
    <w:rsid w:val="00E0223F"/>
    <w:rsid w:val="00E6384A"/>
    <w:rsid w:val="00E94028"/>
    <w:rsid w:val="00EB4E35"/>
    <w:rsid w:val="00ED51E4"/>
    <w:rsid w:val="00F3056D"/>
    <w:rsid w:val="00F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A25DA"/>
  <w15:docId w15:val="{049EE6C2-5355-41BD-8D56-32577CA5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2B596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B5963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2B5963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B5963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2</cp:revision>
  <cp:lastPrinted>2021-01-27T09:49:00Z</cp:lastPrinted>
  <dcterms:created xsi:type="dcterms:W3CDTF">2021-03-31T07:27:00Z</dcterms:created>
  <dcterms:modified xsi:type="dcterms:W3CDTF">2021-03-31T07:27:00Z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