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679747140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16CCA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в оперативне 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майна Луцької 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комунальному підприємству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«Луцький центр первинної </w:t>
            </w:r>
          </w:p>
          <w:p w:rsidR="002739E1" w:rsidRPr="00E56B57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медичної допомоги» </w:t>
            </w: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5321D6" w:rsidRPr="00184C3F" w:rsidRDefault="0043691E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</w:t>
      </w:r>
      <w:r w:rsidR="001B0E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6BE">
        <w:rPr>
          <w:rFonts w:ascii="Times New Roman" w:hAnsi="Times New Roman" w:cs="Times New Roman"/>
          <w:sz w:val="28"/>
          <w:szCs w:val="28"/>
          <w:lang w:val="uk-UA"/>
        </w:rPr>
        <w:t xml:space="preserve"> 60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, ст. 137 Господарського кодексу України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враховуючи рішення Луцької міської ради від 17.12.2020 № 1/20 «Про реорганізацію сільських рад шляхом приєднання до Луцької міської ради», від 24.03.2021 № 9/43 «Про затвердження передавального акта майна, активів та зобов</w:t>
      </w:r>
      <w:r w:rsidR="00A9205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язань Княгининівської сільської ради», від 24.03.2021 № 9/40 «Про затвердження передавального акта майна активів та зобов</w:t>
      </w:r>
      <w:r w:rsidR="00A9205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язань Іванчицівської сільської ради»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664656" w:rsidRDefault="000B05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1.Передати комунальному підприємству «Луцький центр первинної медичної допомоги» (код ЄДРПОУ 20122722) безоплатно на праві оперативного управління майно згідно з додатками 1 «Неру</w:t>
      </w:r>
      <w:r w:rsidR="009D2B02">
        <w:rPr>
          <w:rFonts w:ascii="Times New Roman" w:hAnsi="Times New Roman" w:cs="Times New Roman"/>
          <w:sz w:val="28"/>
          <w:szCs w:val="28"/>
          <w:lang w:val="uk-UA"/>
        </w:rPr>
        <w:t xml:space="preserve">хоме майно», </w:t>
      </w:r>
      <w:r w:rsidR="009D2B02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="009D2B02">
        <w:rPr>
          <w:rFonts w:ascii="Times New Roman" w:hAnsi="Times New Roman" w:cs="Times New Roman"/>
          <w:sz w:val="28"/>
          <w:szCs w:val="28"/>
          <w:lang w:val="uk-UA"/>
        </w:rPr>
        <w:t xml:space="preserve">«Нерухоме майно», </w:t>
      </w:r>
      <w:bookmarkStart w:id="0" w:name="_GoBack"/>
      <w:bookmarkEnd w:id="0"/>
      <w:r w:rsidR="009D2B0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826D8">
        <w:rPr>
          <w:rFonts w:ascii="Times New Roman" w:hAnsi="Times New Roman" w:cs="Times New Roman"/>
          <w:sz w:val="28"/>
          <w:szCs w:val="28"/>
          <w:lang w:val="uk-UA"/>
        </w:rPr>
        <w:t xml:space="preserve"> «Основні засоби»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2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B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423D2">
        <w:rPr>
          <w:rFonts w:ascii="Times New Roman" w:hAnsi="Times New Roman" w:cs="Times New Roman"/>
          <w:sz w:val="28"/>
          <w:szCs w:val="28"/>
          <w:lang w:val="uk-UA"/>
        </w:rPr>
        <w:t>Інші матеріальні цінності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(додано). </w:t>
      </w:r>
    </w:p>
    <w:p w:rsidR="000B0523" w:rsidRDefault="000B05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2.Директору комунального підприємства «Луцький центр первинної медичної допомоги» (І.Гнетньов):</w:t>
      </w:r>
    </w:p>
    <w:p w:rsid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2.1.Оформити передачу вказаного майна згідно додатків актами приймання передачі відповідно до чинного законодавства.</w:t>
      </w:r>
    </w:p>
    <w:p w:rsidR="00DA00A0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2.2.Відобразити операції з приймання –передачі майна згідно вимог бухгалтерського обліку.</w:t>
      </w:r>
    </w:p>
    <w:p w:rsidR="00DA00A0" w:rsidRP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2.3.Здійснити реєстрацію вказаного майна за Луцькою міською територіальною громадою в реєстрі речових прав на нерухоме майно.</w:t>
      </w:r>
    </w:p>
    <w:p w:rsidR="00704501" w:rsidRDefault="00DA00A0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815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І.Чебелюк та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>В. Бонд</w:t>
      </w:r>
      <w:r w:rsidR="00C5539B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92A0B" w:rsidRPr="00184C3F" w:rsidRDefault="00B92A0B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Default="0070450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F788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BE0A50" w:rsidRPr="00B92A0B" w:rsidRDefault="00B92A0B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35910" w:rsidRPr="00A6022F" w:rsidRDefault="007F3741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0E6" w:rsidRDefault="005F20E6">
      <w:pPr>
        <w:spacing w:after="0" w:line="240" w:lineRule="auto"/>
      </w:pPr>
      <w:r>
        <w:separator/>
      </w:r>
    </w:p>
  </w:endnote>
  <w:endnote w:type="continuationSeparator" w:id="0">
    <w:p w:rsidR="005F20E6" w:rsidRDefault="005F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0E6" w:rsidRDefault="005F20E6">
      <w:pPr>
        <w:spacing w:after="0" w:line="240" w:lineRule="auto"/>
      </w:pPr>
      <w:r>
        <w:separator/>
      </w:r>
    </w:p>
  </w:footnote>
  <w:footnote w:type="continuationSeparator" w:id="0">
    <w:p w:rsidR="005F20E6" w:rsidRDefault="005F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B02">
          <w:rPr>
            <w:noProof/>
          </w:rPr>
          <w:t>2</w:t>
        </w:r>
        <w:r>
          <w:fldChar w:fldCharType="end"/>
        </w:r>
      </w:p>
    </w:sdtContent>
  </w:sdt>
  <w:p w:rsidR="00DC716B" w:rsidRDefault="005F20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17027F9"/>
    <w:multiLevelType w:val="hybridMultilevel"/>
    <w:tmpl w:val="022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0523"/>
    <w:rsid w:val="000B266E"/>
    <w:rsid w:val="000B3D29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1E67"/>
    <w:rsid w:val="001133B3"/>
    <w:rsid w:val="00115F5F"/>
    <w:rsid w:val="001255EE"/>
    <w:rsid w:val="001317EB"/>
    <w:rsid w:val="0013489D"/>
    <w:rsid w:val="001423D2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0E18"/>
    <w:rsid w:val="001B2CC6"/>
    <w:rsid w:val="001B5282"/>
    <w:rsid w:val="001B6F5B"/>
    <w:rsid w:val="001B75E0"/>
    <w:rsid w:val="001C000A"/>
    <w:rsid w:val="001D6263"/>
    <w:rsid w:val="001F1EE2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7065D"/>
    <w:rsid w:val="00270CD9"/>
    <w:rsid w:val="002739E1"/>
    <w:rsid w:val="002748D5"/>
    <w:rsid w:val="002755BB"/>
    <w:rsid w:val="00277A74"/>
    <w:rsid w:val="002C1584"/>
    <w:rsid w:val="002C6CCD"/>
    <w:rsid w:val="002D44F5"/>
    <w:rsid w:val="002F2FDE"/>
    <w:rsid w:val="002F4492"/>
    <w:rsid w:val="0030409E"/>
    <w:rsid w:val="00305E4F"/>
    <w:rsid w:val="00330CDC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519FB"/>
    <w:rsid w:val="005539C1"/>
    <w:rsid w:val="005613D7"/>
    <w:rsid w:val="00585349"/>
    <w:rsid w:val="00587F52"/>
    <w:rsid w:val="005971BF"/>
    <w:rsid w:val="00597A98"/>
    <w:rsid w:val="005A5C19"/>
    <w:rsid w:val="005B5F57"/>
    <w:rsid w:val="005D0269"/>
    <w:rsid w:val="005D4149"/>
    <w:rsid w:val="005E60F0"/>
    <w:rsid w:val="005F17A4"/>
    <w:rsid w:val="005F20E6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26D8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6F7F0C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2B02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205E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AF788A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2A0B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6407"/>
    <w:rsid w:val="00C27462"/>
    <w:rsid w:val="00C35A39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A6C63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00A0"/>
    <w:rsid w:val="00DB6E4F"/>
    <w:rsid w:val="00DD1DF5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2F45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1D55"/>
    <w:rsid w:val="00ED67CD"/>
    <w:rsid w:val="00ED7747"/>
    <w:rsid w:val="00EF2E7A"/>
    <w:rsid w:val="00F01353"/>
    <w:rsid w:val="00F036BE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1803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D7C6-4F22-4D85-A3FA-5558E27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cp:lastPrinted>2020-01-22T07:04:00Z</cp:lastPrinted>
  <dcterms:created xsi:type="dcterms:W3CDTF">2020-01-16T07:29:00Z</dcterms:created>
  <dcterms:modified xsi:type="dcterms:W3CDTF">2021-04-12T12:39:00Z</dcterms:modified>
</cp:coreProperties>
</file>