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9485357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6CCA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передачу в оперативне 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майна Луцької 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«Луцький центр первинної </w:t>
            </w:r>
          </w:p>
          <w:p w:rsidR="002739E1" w:rsidRPr="00E56B57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 допомоги</w:t>
            </w:r>
            <w:r w:rsidR="00C34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0F1E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C34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FE48B4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21D6" w:rsidRPr="00184C3F" w:rsidRDefault="0043691E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, ст. 137 Господарського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враховуючи рішення Луцької міської ради від 17.12.2020 № 1/20 «Про реорганізацію сільських рад шляхом приєднання до Луцької місь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>кої ради», від 24.03.2021 № 9/41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передавального </w:t>
      </w:r>
      <w:proofErr w:type="spellStart"/>
      <w:r w:rsidR="00A9205E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майна, активів та зобов</w:t>
      </w:r>
      <w:r w:rsidR="00A9205E" w:rsidRPr="00FE48B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язань </w:t>
      </w:r>
      <w:proofErr w:type="spellStart"/>
      <w:r w:rsidR="00C34E99">
        <w:rPr>
          <w:rFonts w:ascii="Times New Roman" w:hAnsi="Times New Roman" w:cs="Times New Roman"/>
          <w:sz w:val="28"/>
          <w:szCs w:val="28"/>
          <w:lang w:val="uk-UA"/>
        </w:rPr>
        <w:t>Жидичинської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ади»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Default="00075DE7" w:rsidP="00FE4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52311" w:rsidRPr="00184C3F" w:rsidRDefault="0085231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656" w:rsidRDefault="000B0523" w:rsidP="0035450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E4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Передати комунальному підприємству «Луцький центр первинної медичної допомоги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0F1E5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>2» (код ЄДРПОУ 25787627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безоплатно на праві оперативного управління майно згідно з додатками 1 «Нерухоме майно», </w:t>
      </w:r>
      <w:r w:rsidR="000F1E54">
        <w:rPr>
          <w:rFonts w:ascii="Times New Roman" w:hAnsi="Times New Roman" w:cs="Times New Roman"/>
          <w:sz w:val="28"/>
          <w:szCs w:val="28"/>
          <w:lang w:val="uk-UA"/>
        </w:rPr>
        <w:t>2 «Основні засоби»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1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 «</w:t>
      </w:r>
      <w:r w:rsidR="00216844">
        <w:rPr>
          <w:rFonts w:ascii="Times New Roman" w:hAnsi="Times New Roman" w:cs="Times New Roman"/>
          <w:sz w:val="28"/>
          <w:szCs w:val="28"/>
          <w:lang w:val="uk-UA"/>
        </w:rPr>
        <w:t>Інші матеріальні цінності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(додано). </w:t>
      </w:r>
    </w:p>
    <w:p w:rsidR="000B0523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E4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Директору комунального підприємства «Луцький центр первинної медичної допомоги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 №2» (</w:t>
      </w:r>
      <w:proofErr w:type="spellStart"/>
      <w:r w:rsidR="00C34E99">
        <w:rPr>
          <w:rFonts w:ascii="Times New Roman" w:hAnsi="Times New Roman" w:cs="Times New Roman"/>
          <w:sz w:val="28"/>
          <w:szCs w:val="28"/>
          <w:lang w:val="uk-UA"/>
        </w:rPr>
        <w:t>Т.Трач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FE4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Оформити передачу вказаного майна згідно додатків актами приймання передачі відповідно до чинного законодавства.</w:t>
      </w:r>
    </w:p>
    <w:p w:rsidR="00DA00A0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FE4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Відобразити операції з приймання –передачі майна згідно вимог бухгалтерського обліку.</w:t>
      </w:r>
    </w:p>
    <w:p w:rsidR="00DA00A0" w:rsidRP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</w:t>
      </w:r>
      <w:r w:rsidR="00FE4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Здійснити реєстрацію вказаного майна за Луцькою міською територіальною громадою в реєстрі речових прав на нерухоме майно.</w:t>
      </w:r>
    </w:p>
    <w:p w:rsidR="00704501" w:rsidRPr="00184C3F" w:rsidRDefault="00DA00A0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4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60870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постійну комісію міської ради з питань соціального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В. 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52311" w:rsidRDefault="0085231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311" w:rsidRDefault="0085231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48B4" w:rsidRDefault="00FE48B4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</w:t>
      </w:r>
      <w:r w:rsidR="0097474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E48B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bookmarkStart w:id="0" w:name="_GoBack"/>
      <w:bookmarkEnd w:id="0"/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852311" w:rsidRDefault="0085231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48B4" w:rsidRPr="00FE48B4" w:rsidRDefault="00FE48B4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FE48B4" w:rsidRDefault="007F374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</w:p>
    <w:sectPr w:rsidR="00635910" w:rsidRPr="00FE48B4" w:rsidSect="00390828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8A4" w:rsidRDefault="003B28A4">
      <w:pPr>
        <w:spacing w:after="0" w:line="240" w:lineRule="auto"/>
      </w:pPr>
      <w:r>
        <w:separator/>
      </w:r>
    </w:p>
  </w:endnote>
  <w:endnote w:type="continuationSeparator" w:id="0">
    <w:p w:rsidR="003B28A4" w:rsidRDefault="003B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8A4" w:rsidRDefault="003B28A4">
      <w:pPr>
        <w:spacing w:after="0" w:line="240" w:lineRule="auto"/>
      </w:pPr>
      <w:r>
        <w:separator/>
      </w:r>
    </w:p>
  </w:footnote>
  <w:footnote w:type="continuationSeparator" w:id="0">
    <w:p w:rsidR="003B28A4" w:rsidRDefault="003B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8B4">
          <w:rPr>
            <w:noProof/>
          </w:rPr>
          <w:t>2</w:t>
        </w:r>
        <w:r>
          <w:fldChar w:fldCharType="end"/>
        </w:r>
      </w:p>
    </w:sdtContent>
  </w:sdt>
  <w:p w:rsidR="00DC716B" w:rsidRDefault="003B28A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0523"/>
    <w:rsid w:val="000B266E"/>
    <w:rsid w:val="000B3D29"/>
    <w:rsid w:val="000C23B2"/>
    <w:rsid w:val="000C3F67"/>
    <w:rsid w:val="000C6E4C"/>
    <w:rsid w:val="000D6150"/>
    <w:rsid w:val="000E4000"/>
    <w:rsid w:val="000E6479"/>
    <w:rsid w:val="000F162B"/>
    <w:rsid w:val="000F1E54"/>
    <w:rsid w:val="000F30E2"/>
    <w:rsid w:val="000F5348"/>
    <w:rsid w:val="000F627D"/>
    <w:rsid w:val="00101E67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0E18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844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39E1"/>
    <w:rsid w:val="002748D5"/>
    <w:rsid w:val="002755BB"/>
    <w:rsid w:val="00277A74"/>
    <w:rsid w:val="002C1584"/>
    <w:rsid w:val="002C6CCD"/>
    <w:rsid w:val="002D44F5"/>
    <w:rsid w:val="002F2FDE"/>
    <w:rsid w:val="002F4492"/>
    <w:rsid w:val="0030409E"/>
    <w:rsid w:val="00305E4F"/>
    <w:rsid w:val="00330CDC"/>
    <w:rsid w:val="0035450B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B28A4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519FB"/>
    <w:rsid w:val="005539C1"/>
    <w:rsid w:val="005613D7"/>
    <w:rsid w:val="00585349"/>
    <w:rsid w:val="00587F52"/>
    <w:rsid w:val="005971BF"/>
    <w:rsid w:val="00597A98"/>
    <w:rsid w:val="005A5C1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2311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7474A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AF788A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6407"/>
    <w:rsid w:val="00C27462"/>
    <w:rsid w:val="00C34E99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A6C63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0A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67CD"/>
    <w:rsid w:val="00ED7747"/>
    <w:rsid w:val="00EF2E7A"/>
    <w:rsid w:val="00F01353"/>
    <w:rsid w:val="00F036BE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1803"/>
    <w:rsid w:val="00FD34F5"/>
    <w:rsid w:val="00FE0AEF"/>
    <w:rsid w:val="00FE48B4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1138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51</cp:revision>
  <cp:lastPrinted>2020-01-22T07:04:00Z</cp:lastPrinted>
  <dcterms:created xsi:type="dcterms:W3CDTF">2020-01-16T07:29:00Z</dcterms:created>
  <dcterms:modified xsi:type="dcterms:W3CDTF">2021-04-09T11:56:00Z</dcterms:modified>
</cp:coreProperties>
</file>