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4" o:title=""/>
          </v:shape>
          <o:OLEObject Type="Embed" ProgID="PBrush" ShapeID="_x0000_i1025" DrawAspect="Content" ObjectID="_1678865626" r:id="rId5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E43F14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4D4FBB" w:rsidRDefault="004D4FBB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4D4FBB" w:rsidRPr="00654007" w:rsidRDefault="004D4FBB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DA73CA" w:rsidRDefault="00590034" w:rsidP="002762F3">
      <w:pPr>
        <w:jc w:val="both"/>
      </w:pPr>
      <w:r>
        <w:t>Про демонтаж тимчасової</w:t>
      </w:r>
      <w:r w:rsidR="004519DF">
        <w:t xml:space="preserve"> </w:t>
      </w:r>
      <w:r w:rsidR="002B628C">
        <w:t>с</w:t>
      </w:r>
      <w:r w:rsidR="002E46BC">
        <w:t>поруди</w:t>
      </w:r>
    </w:p>
    <w:p w:rsidR="00590034" w:rsidRDefault="00352740" w:rsidP="002762F3">
      <w:pPr>
        <w:jc w:val="both"/>
      </w:pPr>
      <w:r>
        <w:t xml:space="preserve">на вул. </w:t>
      </w:r>
      <w:r w:rsidR="00915FDA">
        <w:t>Ветеранів, 6</w:t>
      </w:r>
    </w:p>
    <w:p w:rsidR="00590034" w:rsidRDefault="00590034" w:rsidP="00AE5EE9">
      <w:pPr>
        <w:jc w:val="both"/>
        <w:rPr>
          <w:sz w:val="20"/>
          <w:szCs w:val="20"/>
        </w:rPr>
      </w:pPr>
    </w:p>
    <w:p w:rsidR="004D4FBB" w:rsidRDefault="004D4FBB" w:rsidP="00AE5EE9">
      <w:pPr>
        <w:jc w:val="both"/>
        <w:rPr>
          <w:sz w:val="20"/>
          <w:szCs w:val="20"/>
        </w:rPr>
      </w:pPr>
    </w:p>
    <w:p w:rsidR="004D4FBB" w:rsidRPr="00654007" w:rsidRDefault="004D4FBB" w:rsidP="00AE5EE9">
      <w:pPr>
        <w:jc w:val="both"/>
        <w:rPr>
          <w:sz w:val="20"/>
          <w:szCs w:val="20"/>
        </w:rPr>
      </w:pPr>
    </w:p>
    <w:p w:rsidR="00590034" w:rsidRPr="008B4FB4" w:rsidRDefault="00590034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Pr="00A215A2">
        <w:t>44,пунктів 9.3, 9.4 Правил благоустрою міста Луцька, затверджених рішенням Луцької міської ради від 29.07.2009 № 44/2,</w:t>
      </w:r>
      <w:r w:rsidR="003B03A8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4D4FBB" w:rsidRPr="00654007" w:rsidRDefault="004D4FBB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Default="00590034" w:rsidP="00AE5EE9">
      <w:pPr>
        <w:jc w:val="both"/>
        <w:rPr>
          <w:sz w:val="16"/>
          <w:szCs w:val="16"/>
        </w:rPr>
      </w:pPr>
    </w:p>
    <w:p w:rsidR="004D4FBB" w:rsidRPr="00654007" w:rsidRDefault="004D4FBB" w:rsidP="00AE5EE9">
      <w:pPr>
        <w:jc w:val="both"/>
        <w:rPr>
          <w:sz w:val="16"/>
          <w:szCs w:val="16"/>
        </w:rPr>
      </w:pPr>
    </w:p>
    <w:p w:rsidR="00FB2663" w:rsidRDefault="00FB2663" w:rsidP="00FB2663">
      <w:pPr>
        <w:ind w:firstLine="709"/>
        <w:jc w:val="both"/>
      </w:pPr>
      <w:r>
        <w:t>1.</w:t>
      </w:r>
      <w:r>
        <w:rPr>
          <w:lang w:val="en-US"/>
        </w:rPr>
        <w:t> </w:t>
      </w:r>
      <w:r w:rsidRPr="00E908E4">
        <w:t>Зобов’язати</w:t>
      </w:r>
      <w:r>
        <w:t xml:space="preserve"> </w:t>
      </w:r>
      <w:r w:rsidR="00352740">
        <w:rPr>
          <w:color w:val="222222"/>
          <w:spacing w:val="2"/>
          <w:szCs w:val="28"/>
          <w:shd w:val="clear" w:color="auto" w:fill="FFFFFF"/>
        </w:rPr>
        <w:t xml:space="preserve">фізичну особу-підприємця </w:t>
      </w:r>
      <w:proofErr w:type="spellStart"/>
      <w:r w:rsidR="001A53E9">
        <w:rPr>
          <w:color w:val="222222"/>
          <w:spacing w:val="2"/>
          <w:szCs w:val="28"/>
          <w:shd w:val="clear" w:color="auto" w:fill="FFFFFF"/>
        </w:rPr>
        <w:t>Ярощука</w:t>
      </w:r>
      <w:proofErr w:type="spellEnd"/>
      <w:r w:rsidR="001A53E9">
        <w:rPr>
          <w:color w:val="222222"/>
          <w:spacing w:val="2"/>
          <w:szCs w:val="28"/>
          <w:shd w:val="clear" w:color="auto" w:fill="FFFFFF"/>
        </w:rPr>
        <w:t xml:space="preserve"> Олександра Дмитровича</w:t>
      </w:r>
      <w:r w:rsidR="00352740">
        <w:t xml:space="preserve"> </w:t>
      </w:r>
      <w:r w:rsidR="00FC583C">
        <w:t>протягом семи</w:t>
      </w:r>
      <w:r w:rsidR="00CA1CA2">
        <w:t xml:space="preserve"> днів з дати</w:t>
      </w:r>
      <w:r>
        <w:t xml:space="preserve"> ухвалення </w:t>
      </w:r>
      <w:r w:rsidR="00CA1CA2">
        <w:t xml:space="preserve">цього </w:t>
      </w:r>
      <w:r>
        <w:t>рішення демонтувати тимчасову споруду</w:t>
      </w:r>
      <w:r w:rsidR="004519DF">
        <w:t xml:space="preserve"> (</w:t>
      </w:r>
      <w:r w:rsidR="001A53E9">
        <w:t>причіп-фургон</w:t>
      </w:r>
      <w:r w:rsidR="00352740">
        <w:t>),</w:t>
      </w:r>
      <w:r>
        <w:t xml:space="preserve"> що розташована без відповідних правовстановлюючих та д</w:t>
      </w:r>
      <w:r w:rsidR="00405F36">
        <w:t>озвільних документів</w:t>
      </w:r>
      <w:r w:rsidR="004519DF">
        <w:t xml:space="preserve"> на </w:t>
      </w:r>
      <w:r w:rsidR="00FC583C">
        <w:t xml:space="preserve">                           </w:t>
      </w:r>
      <w:r w:rsidR="00352740">
        <w:t xml:space="preserve">вул. </w:t>
      </w:r>
      <w:r w:rsidR="00915FDA">
        <w:t>Ветеранів, 6</w:t>
      </w:r>
      <w:r w:rsidR="004519DF">
        <w:t>,</w:t>
      </w:r>
      <w:r>
        <w:t xml:space="preserve"> та відновити благоустрій території.</w:t>
      </w:r>
    </w:p>
    <w:p w:rsidR="008D16A3" w:rsidRPr="00E908E4" w:rsidRDefault="008D16A3" w:rsidP="00FB2663">
      <w:pPr>
        <w:ind w:firstLine="709"/>
        <w:jc w:val="both"/>
      </w:pPr>
      <w:r>
        <w:t>2. Доручити департаменту муніципальної варти міської ради довести рішення до відома власника тимчасової споруди шляхом розміщення спеціального повідомлення на споруді, що підлягає демонтажу.</w:t>
      </w:r>
    </w:p>
    <w:p w:rsidR="00FB2663" w:rsidRDefault="008D16A3" w:rsidP="00FB2663">
      <w:pPr>
        <w:ind w:firstLine="708"/>
        <w:jc w:val="both"/>
      </w:pPr>
      <w:r>
        <w:t>3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У разі невиконання власником тимчасової споруди пункту 1 цього рішення департаменту муніципальної варти міської ради демонтувати тимчасову споруду в законом встановлений спосіб і метод та забезпечити відновлення порушеного благоустрою території після проведення демонтажу</w:t>
      </w:r>
      <w:r w:rsidR="00FB2663">
        <w:t>.</w:t>
      </w: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4D4FBB" w:rsidRDefault="004D4FBB" w:rsidP="00FB2663">
      <w:pPr>
        <w:ind w:firstLine="708"/>
        <w:jc w:val="both"/>
      </w:pPr>
    </w:p>
    <w:p w:rsidR="00FB2663" w:rsidRDefault="008D16A3" w:rsidP="00FB2663">
      <w:pPr>
        <w:widowControl w:val="0"/>
        <w:ind w:firstLine="720"/>
        <w:jc w:val="both"/>
      </w:pPr>
      <w:r>
        <w:t>4</w:t>
      </w:r>
      <w:r w:rsidR="00FB2663">
        <w:t>.</w:t>
      </w:r>
      <w:r w:rsidR="00FB2663">
        <w:rPr>
          <w:lang w:val="en-US"/>
        </w:rPr>
        <w:t> </w:t>
      </w:r>
      <w:r w:rsidR="00FB26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FB2663" w:rsidRDefault="008D16A3" w:rsidP="00FB2663">
      <w:pPr>
        <w:ind w:firstLine="708"/>
        <w:jc w:val="both"/>
      </w:pPr>
      <w:r>
        <w:t>5</w:t>
      </w:r>
      <w:r w:rsidR="00FB2663">
        <w:t>.</w:t>
      </w:r>
      <w:r w:rsidR="00FB2663">
        <w:rPr>
          <w:lang w:val="ru-RU"/>
        </w:rPr>
        <w:t> </w:t>
      </w:r>
      <w:r w:rsidR="00FB2663">
        <w:t xml:space="preserve">Контроль за виконанням рішення покласти на заступника міського голови </w:t>
      </w:r>
      <w:r w:rsidR="004206EF">
        <w:t>відповідно до розподілу обов’язків.</w:t>
      </w:r>
    </w:p>
    <w:p w:rsidR="004206EF" w:rsidRDefault="004206EF" w:rsidP="00FB2663">
      <w:pPr>
        <w:jc w:val="both"/>
      </w:pPr>
    </w:p>
    <w:p w:rsidR="004D4FBB" w:rsidRDefault="004D4FBB" w:rsidP="00FB2663">
      <w:pPr>
        <w:jc w:val="both"/>
      </w:pPr>
    </w:p>
    <w:p w:rsidR="002F1A05" w:rsidRDefault="00CA1CA2" w:rsidP="002F1A05">
      <w:pPr>
        <w:textAlignment w:val="baseline"/>
      </w:pPr>
      <w:r>
        <w:t>Міський голова</w:t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</w:r>
      <w:r w:rsidR="004519DF">
        <w:tab/>
        <w:t xml:space="preserve">     </w:t>
      </w:r>
      <w:r w:rsidR="00352740">
        <w:t xml:space="preserve">                 </w:t>
      </w:r>
      <w:r w:rsidR="00FC583C">
        <w:t xml:space="preserve">   </w:t>
      </w:r>
      <w:r>
        <w:t>Ігор ПОЛІЩУК</w:t>
      </w:r>
    </w:p>
    <w:p w:rsidR="00352740" w:rsidRDefault="00352740" w:rsidP="002F1A05">
      <w:pPr>
        <w:jc w:val="both"/>
        <w:textAlignment w:val="baseline"/>
      </w:pPr>
    </w:p>
    <w:p w:rsidR="00FC583C" w:rsidRDefault="00FC583C" w:rsidP="00FC583C">
      <w:pPr>
        <w:jc w:val="both"/>
        <w:textAlignment w:val="baseline"/>
      </w:pPr>
      <w:r>
        <w:t>Заступник міського голови,</w:t>
      </w:r>
    </w:p>
    <w:p w:rsidR="00FC583C" w:rsidRDefault="00FC583C" w:rsidP="00FC583C">
      <w:pPr>
        <w:tabs>
          <w:tab w:val="left" w:pos="7371"/>
        </w:tabs>
        <w:jc w:val="both"/>
        <w:textAlignment w:val="baseline"/>
        <w:rPr>
          <w:szCs w:val="28"/>
        </w:rPr>
      </w:pPr>
      <w:r>
        <w:t>керуючий справами виконкому                                                     Юрій ВЕРБИЧ</w:t>
      </w:r>
    </w:p>
    <w:p w:rsidR="002F1A05" w:rsidRPr="00E21B6F" w:rsidRDefault="002F1A05" w:rsidP="002F1A05">
      <w:pPr>
        <w:jc w:val="both"/>
        <w:textAlignment w:val="baseline"/>
        <w:rPr>
          <w:sz w:val="22"/>
          <w:szCs w:val="22"/>
        </w:rPr>
      </w:pPr>
    </w:p>
    <w:p w:rsidR="00590034" w:rsidRPr="00F371C2" w:rsidRDefault="002F1A05" w:rsidP="002F1A05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722 861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7374BA"/>
    <w:rsid w:val="00007962"/>
    <w:rsid w:val="000137DB"/>
    <w:rsid w:val="00013C65"/>
    <w:rsid w:val="00024623"/>
    <w:rsid w:val="00033C8D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C6648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A53E9"/>
    <w:rsid w:val="001B51EA"/>
    <w:rsid w:val="001C49FE"/>
    <w:rsid w:val="001C586D"/>
    <w:rsid w:val="001D19AA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54F6C"/>
    <w:rsid w:val="002616AE"/>
    <w:rsid w:val="002762F3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1A05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2740"/>
    <w:rsid w:val="003571AD"/>
    <w:rsid w:val="00377FFA"/>
    <w:rsid w:val="00380749"/>
    <w:rsid w:val="00394925"/>
    <w:rsid w:val="0039537C"/>
    <w:rsid w:val="003A2F74"/>
    <w:rsid w:val="003B03A8"/>
    <w:rsid w:val="003B0B18"/>
    <w:rsid w:val="003B4826"/>
    <w:rsid w:val="003B53DA"/>
    <w:rsid w:val="003B5966"/>
    <w:rsid w:val="003C75BF"/>
    <w:rsid w:val="003D55D3"/>
    <w:rsid w:val="00403FE6"/>
    <w:rsid w:val="00405F36"/>
    <w:rsid w:val="00406AA4"/>
    <w:rsid w:val="00410895"/>
    <w:rsid w:val="00413B4B"/>
    <w:rsid w:val="00414547"/>
    <w:rsid w:val="004204BA"/>
    <w:rsid w:val="004206EF"/>
    <w:rsid w:val="004230F6"/>
    <w:rsid w:val="0042408F"/>
    <w:rsid w:val="0042622D"/>
    <w:rsid w:val="00434F1E"/>
    <w:rsid w:val="004519DF"/>
    <w:rsid w:val="00462213"/>
    <w:rsid w:val="0046657D"/>
    <w:rsid w:val="004A6DB9"/>
    <w:rsid w:val="004B2785"/>
    <w:rsid w:val="004B7574"/>
    <w:rsid w:val="004C17BF"/>
    <w:rsid w:val="004C3222"/>
    <w:rsid w:val="004D4FBB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33763"/>
    <w:rsid w:val="00654007"/>
    <w:rsid w:val="00660E12"/>
    <w:rsid w:val="006625C1"/>
    <w:rsid w:val="006725D9"/>
    <w:rsid w:val="006735B9"/>
    <w:rsid w:val="006902EA"/>
    <w:rsid w:val="00694A49"/>
    <w:rsid w:val="006C42CC"/>
    <w:rsid w:val="006C7ED3"/>
    <w:rsid w:val="006D12AB"/>
    <w:rsid w:val="006E1EA1"/>
    <w:rsid w:val="006E5ADF"/>
    <w:rsid w:val="006F59CD"/>
    <w:rsid w:val="0070473B"/>
    <w:rsid w:val="00722E9F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0FA2"/>
    <w:rsid w:val="007F1764"/>
    <w:rsid w:val="007F433B"/>
    <w:rsid w:val="007F513C"/>
    <w:rsid w:val="0081651E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D16A3"/>
    <w:rsid w:val="008F212A"/>
    <w:rsid w:val="008F358B"/>
    <w:rsid w:val="009016DD"/>
    <w:rsid w:val="00911434"/>
    <w:rsid w:val="00915FDA"/>
    <w:rsid w:val="00920FFD"/>
    <w:rsid w:val="00940509"/>
    <w:rsid w:val="00947DAD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B0616"/>
    <w:rsid w:val="00BB3118"/>
    <w:rsid w:val="00BB38B8"/>
    <w:rsid w:val="00BC58CD"/>
    <w:rsid w:val="00BC6750"/>
    <w:rsid w:val="00BE3C35"/>
    <w:rsid w:val="00BE5058"/>
    <w:rsid w:val="00BF072E"/>
    <w:rsid w:val="00BF0C05"/>
    <w:rsid w:val="00BF5A20"/>
    <w:rsid w:val="00C000D1"/>
    <w:rsid w:val="00C04AB0"/>
    <w:rsid w:val="00C1547B"/>
    <w:rsid w:val="00C216A3"/>
    <w:rsid w:val="00C23D6C"/>
    <w:rsid w:val="00C24A36"/>
    <w:rsid w:val="00C317FA"/>
    <w:rsid w:val="00C330F1"/>
    <w:rsid w:val="00C7515B"/>
    <w:rsid w:val="00C77CC6"/>
    <w:rsid w:val="00C847E9"/>
    <w:rsid w:val="00C879F1"/>
    <w:rsid w:val="00C95541"/>
    <w:rsid w:val="00CA1CA2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95B0E"/>
    <w:rsid w:val="00DA6F87"/>
    <w:rsid w:val="00DA73CA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3F14"/>
    <w:rsid w:val="00E4679E"/>
    <w:rsid w:val="00E5493D"/>
    <w:rsid w:val="00E76BCD"/>
    <w:rsid w:val="00E908E4"/>
    <w:rsid w:val="00E94EF8"/>
    <w:rsid w:val="00EA77E9"/>
    <w:rsid w:val="00EB420A"/>
    <w:rsid w:val="00EB4522"/>
    <w:rsid w:val="00EC1704"/>
    <w:rsid w:val="00EC243F"/>
    <w:rsid w:val="00EC71DA"/>
    <w:rsid w:val="00ED7915"/>
    <w:rsid w:val="00EE6CF3"/>
    <w:rsid w:val="00F0160D"/>
    <w:rsid w:val="00F15632"/>
    <w:rsid w:val="00F17433"/>
    <w:rsid w:val="00F30615"/>
    <w:rsid w:val="00F30F02"/>
    <w:rsid w:val="00F371C2"/>
    <w:rsid w:val="00F37FB8"/>
    <w:rsid w:val="00F433CF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2663"/>
    <w:rsid w:val="00FB4904"/>
    <w:rsid w:val="00FC16B3"/>
    <w:rsid w:val="00FC583C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List Paragraph"/>
    <w:basedOn w:val="a"/>
    <w:uiPriority w:val="34"/>
    <w:qFormat/>
    <w:rsid w:val="008D16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15</cp:revision>
  <cp:lastPrinted>2019-04-03T13:01:00Z</cp:lastPrinted>
  <dcterms:created xsi:type="dcterms:W3CDTF">2020-08-25T04:10:00Z</dcterms:created>
  <dcterms:modified xsi:type="dcterms:W3CDTF">2021-04-02T07:47:00Z</dcterms:modified>
</cp:coreProperties>
</file>