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56"/>
        <w:gridCol w:w="1336"/>
      </w:tblGrid>
      <w:tr w:rsidR="00CD6AC7" w:rsidRPr="00160320" w:rsidTr="00355989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355989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712FE2" w:rsidRPr="00160320" w:rsidTr="00910378">
        <w:trPr>
          <w:trHeight w:val="12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2FE2" w:rsidRPr="00160320" w:rsidRDefault="00712FE2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910378" w:rsidRDefault="00910378" w:rsidP="001A14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Матьора</w:t>
            </w:r>
            <w:proofErr w:type="spellEnd"/>
          </w:p>
          <w:p w:rsidR="00712FE2" w:rsidRPr="002A797D" w:rsidRDefault="002A797D" w:rsidP="001A14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Тарас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Ігорович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2A797D" w:rsidP="00845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щити з об</w:t>
            </w:r>
            <w:r w:rsidRPr="00F3243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ємними літерами на фасаді будинку розміром</w:t>
            </w:r>
            <w:r w:rsidR="00845CE0">
              <w:rPr>
                <w:sz w:val="28"/>
                <w:szCs w:val="28"/>
                <w:lang w:val="ru-RU"/>
              </w:rPr>
              <w:t xml:space="preserve"> </w:t>
            </w:r>
            <w:r w:rsidR="00845CE0">
              <w:rPr>
                <w:sz w:val="28"/>
                <w:szCs w:val="28"/>
              </w:rPr>
              <w:t>0,7 м х 8,0 м</w:t>
            </w:r>
          </w:p>
          <w:p w:rsidR="00712FE2" w:rsidRPr="00160320" w:rsidRDefault="00845CE0" w:rsidP="00845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та </w:t>
            </w:r>
            <w:r w:rsidR="002A797D" w:rsidRPr="00F81C53">
              <w:rPr>
                <w:sz w:val="28"/>
                <w:szCs w:val="28"/>
              </w:rPr>
              <w:t>0,</w:t>
            </w:r>
            <w:r w:rsidR="002A797D">
              <w:rPr>
                <w:sz w:val="28"/>
                <w:szCs w:val="28"/>
              </w:rPr>
              <w:t>7 м х 6</w:t>
            </w:r>
            <w:r w:rsidR="002A797D" w:rsidRPr="00F81C53">
              <w:rPr>
                <w:sz w:val="28"/>
                <w:szCs w:val="28"/>
              </w:rPr>
              <w:t>,0 м</w:t>
            </w:r>
            <w:r>
              <w:rPr>
                <w:sz w:val="28"/>
                <w:szCs w:val="28"/>
                <w:lang w:val="ru-RU"/>
              </w:rPr>
              <w:t xml:space="preserve">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2FE2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Лесі Українки, </w:t>
            </w:r>
            <w:r w:rsidR="002A797D">
              <w:rPr>
                <w:sz w:val="28"/>
                <w:szCs w:val="28"/>
              </w:rPr>
              <w:t>52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2FE2" w:rsidRDefault="001A146D" w:rsidP="00712FE2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2FE2" w:rsidRPr="00845CE0" w:rsidRDefault="00845CE0" w:rsidP="001A146D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45CE0" w:rsidRPr="00160320" w:rsidTr="00910378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6628FC" w:rsidRDefault="00845CE0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«Наша справа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845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Односторонній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</w:rPr>
              <w:t>екламний</w:t>
            </w:r>
            <w:proofErr w:type="spellEnd"/>
            <w:r>
              <w:rPr>
                <w:sz w:val="28"/>
                <w:szCs w:val="28"/>
              </w:rPr>
              <w:t xml:space="preserve"> щит на опорі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263F51" w:rsidRDefault="00845CE0" w:rsidP="0031660F">
            <w:pPr>
              <w:jc w:val="center"/>
              <w:rPr>
                <w:sz w:val="28"/>
                <w:szCs w:val="28"/>
              </w:rPr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E0" w:rsidRPr="00160320" w:rsidTr="00910378">
        <w:trPr>
          <w:trHeight w:val="9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«Лафіт»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 розміром 0,4 м х 2,2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31660F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CE0" w:rsidRPr="00160320" w:rsidTr="00910378">
        <w:trPr>
          <w:trHeight w:val="9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845CE0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Зятюк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45CE0" w:rsidRPr="00160320" w:rsidRDefault="00845CE0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Щит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0,7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3,5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Default="00845CE0" w:rsidP="0031660F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CE0" w:rsidRPr="00160320" w:rsidRDefault="00845CE0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78" w:rsidRPr="00160320" w:rsidTr="00910378">
        <w:trPr>
          <w:trHeight w:val="11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355989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0,7 м х </w:t>
            </w:r>
            <w:r w:rsidRPr="00504AA5"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 м та банер на фасаді будинку розміром 0,5 м х 0,7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355989" w:rsidRDefault="00910378" w:rsidP="0031660F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вул. Винниченка,</w:t>
            </w:r>
            <w:r>
              <w:rPr>
                <w:sz w:val="28"/>
                <w:szCs w:val="28"/>
                <w:lang w:val="ru-RU"/>
              </w:rPr>
              <w:t xml:space="preserve"> 67-А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C0795" w:rsidRDefault="00AC0795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984"/>
        <w:gridCol w:w="1276"/>
      </w:tblGrid>
      <w:tr w:rsidR="008518B1" w:rsidRPr="00160320" w:rsidTr="009E0BB5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910378" w:rsidRPr="00160320" w:rsidTr="009E0BB5">
        <w:trPr>
          <w:trHeight w:val="8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Павлова </w:t>
            </w:r>
          </w:p>
          <w:p w:rsidR="00910378" w:rsidRPr="00160320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опорах електромережі розміром 0,5 м х 0,5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F558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Франка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8403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0378" w:rsidRPr="00160320" w:rsidTr="009E0BB5">
        <w:trPr>
          <w:trHeight w:val="14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Два банера на вікнах, нанесені методом наклеювання, </w:t>
            </w:r>
            <w:r w:rsidRPr="00355989">
              <w:rPr>
                <w:sz w:val="28"/>
                <w:szCs w:val="28"/>
              </w:rPr>
              <w:t>розміром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1,0 м х 1,5 м </w:t>
            </w:r>
          </w:p>
          <w:p w:rsidR="00910378" w:rsidRPr="00355989" w:rsidRDefault="00910378" w:rsidP="0031660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та банер на фасаді будинку </w:t>
            </w:r>
            <w:r w:rsidRPr="00355989">
              <w:rPr>
                <w:sz w:val="28"/>
                <w:szCs w:val="28"/>
              </w:rPr>
              <w:t>розміром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2,0 м х 6,0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0E72D5" w:rsidRDefault="00910378" w:rsidP="00F558F7">
            <w:pPr>
              <w:ind w:right="34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</w:rPr>
              <w:t>вул. Франка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61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8403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0378" w:rsidRPr="00160320" w:rsidTr="009E0BB5">
        <w:trPr>
          <w:trHeight w:val="2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«Мережа магазинів </w:t>
            </w:r>
            <w:r w:rsidRPr="00F32437">
              <w:rPr>
                <w:sz w:val="28"/>
                <w:szCs w:val="28"/>
                <w:lang w:val="ru-RU"/>
              </w:rPr>
              <w:t>„</w:t>
            </w:r>
            <w:r>
              <w:rPr>
                <w:sz w:val="28"/>
                <w:szCs w:val="28"/>
              </w:rPr>
              <w:t>Дніпро-М</w:t>
            </w:r>
            <w:r w:rsidRPr="00F32437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рекламні щити з об</w:t>
            </w:r>
            <w:r w:rsidR="00101F53" w:rsidRPr="00F3243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є</w:t>
            </w:r>
            <w:bookmarkStart w:id="0" w:name="_GoBack"/>
            <w:bookmarkEnd w:id="0"/>
            <w:r>
              <w:rPr>
                <w:sz w:val="28"/>
                <w:szCs w:val="28"/>
              </w:rPr>
              <w:t>мними літерами на фасаді будинку розміром 0,7 м х 10,0</w:t>
            </w:r>
            <w:r w:rsidRPr="00F324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м </w:t>
            </w:r>
          </w:p>
          <w:p w:rsidR="00910378" w:rsidRPr="00EA5443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чотири банера на вікнах, нанесені методом наклеювання, розміром 0,5 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х 1,8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8403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F32437" w:rsidRDefault="00910378" w:rsidP="0031660F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910378" w:rsidRPr="00160320" w:rsidTr="009E0BB5">
        <w:trPr>
          <w:trHeight w:val="8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DD3C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</w:t>
            </w:r>
            <w:r w:rsidR="00DD3C8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34864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F3243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ємні літери на фасаді будинку розміром </w:t>
            </w:r>
            <w:r w:rsidRPr="00F81C5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  <w:r w:rsidRPr="00F81C53">
              <w:rPr>
                <w:sz w:val="28"/>
                <w:szCs w:val="28"/>
              </w:rPr>
              <w:t> м х 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Pr="003B6CA9">
              <w:rPr>
                <w:sz w:val="28"/>
                <w:szCs w:val="28"/>
              </w:rPr>
              <w:t>Волі,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8403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78" w:rsidRPr="00160320" w:rsidTr="009E0BB5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Саржан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0378" w:rsidRPr="00160320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Євгенія Семенівна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Світлові об</w:t>
            </w:r>
            <w:r w:rsidRPr="00F3243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ємні літери на фасаді будинку розміром </w:t>
            </w:r>
            <w:r w:rsidRPr="00F81C53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 м х 2</w:t>
            </w:r>
            <w:r w:rsidRPr="00F81C53">
              <w:rPr>
                <w:sz w:val="28"/>
                <w:szCs w:val="28"/>
              </w:rPr>
              <w:t>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Pr="003B6CA9">
              <w:rPr>
                <w:sz w:val="28"/>
                <w:szCs w:val="28"/>
              </w:rPr>
              <w:t>Волі</w:t>
            </w:r>
            <w:r>
              <w:rPr>
                <w:sz w:val="28"/>
                <w:szCs w:val="28"/>
              </w:rPr>
              <w:t>,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78" w:rsidRPr="00160320" w:rsidTr="009E0BB5">
        <w:trPr>
          <w:trHeight w:val="2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Голубович </w:t>
            </w:r>
          </w:p>
          <w:p w:rsidR="00910378" w:rsidRPr="00160320" w:rsidRDefault="00910378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Ігорівна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0A5D" w:rsidRDefault="00910378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споруди розмірами:</w:t>
            </w:r>
          </w:p>
          <w:p w:rsidR="00A6461A" w:rsidRDefault="00910378" w:rsidP="0031660F">
            <w:pPr>
              <w:jc w:val="center"/>
              <w:rPr>
                <w:sz w:val="28"/>
                <w:szCs w:val="28"/>
                <w:lang w:val="ru-RU"/>
              </w:rPr>
            </w:pPr>
            <w:r w:rsidRPr="00FE41FF">
              <w:rPr>
                <w:sz w:val="28"/>
                <w:szCs w:val="28"/>
              </w:rPr>
              <w:t>1,5 м х 2,0 м (1 од.)</w:t>
            </w:r>
            <w:r>
              <w:rPr>
                <w:sz w:val="28"/>
                <w:szCs w:val="28"/>
              </w:rPr>
              <w:t>,</w:t>
            </w:r>
          </w:p>
          <w:p w:rsidR="00A6461A" w:rsidRDefault="00910378" w:rsidP="0031660F">
            <w:pPr>
              <w:jc w:val="center"/>
              <w:rPr>
                <w:sz w:val="28"/>
                <w:szCs w:val="28"/>
                <w:lang w:val="ru-RU"/>
              </w:rPr>
            </w:pPr>
            <w:r w:rsidRPr="00FE41FF">
              <w:rPr>
                <w:sz w:val="28"/>
                <w:szCs w:val="28"/>
              </w:rPr>
              <w:t>1,0 м х 2,0 м (7 од.)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A6461A" w:rsidRDefault="00910378" w:rsidP="0031660F">
            <w:pPr>
              <w:jc w:val="center"/>
              <w:rPr>
                <w:sz w:val="28"/>
                <w:szCs w:val="28"/>
              </w:rPr>
            </w:pPr>
            <w:r w:rsidRPr="00FE41FF">
              <w:rPr>
                <w:sz w:val="28"/>
                <w:szCs w:val="28"/>
              </w:rPr>
              <w:t>0,5 м х 1,5 м (1 од.)</w:t>
            </w:r>
            <w:r>
              <w:rPr>
                <w:sz w:val="28"/>
                <w:szCs w:val="28"/>
              </w:rPr>
              <w:t>,</w:t>
            </w:r>
          </w:p>
          <w:p w:rsidR="00A6461A" w:rsidRDefault="00910378" w:rsidP="0031660F">
            <w:pPr>
              <w:jc w:val="center"/>
              <w:rPr>
                <w:sz w:val="28"/>
                <w:szCs w:val="28"/>
              </w:rPr>
            </w:pPr>
            <w:r w:rsidRPr="00FE41FF">
              <w:rPr>
                <w:sz w:val="28"/>
                <w:szCs w:val="28"/>
              </w:rPr>
              <w:t>0,5 м х 1,0 м (1 од.)</w:t>
            </w:r>
            <w:r>
              <w:rPr>
                <w:sz w:val="28"/>
                <w:szCs w:val="28"/>
              </w:rPr>
              <w:t>,</w:t>
            </w:r>
          </w:p>
          <w:p w:rsidR="00910378" w:rsidRPr="00160320" w:rsidRDefault="00910378" w:rsidP="0031660F">
            <w:pPr>
              <w:jc w:val="center"/>
              <w:rPr>
                <w:sz w:val="28"/>
                <w:szCs w:val="28"/>
              </w:rPr>
            </w:pPr>
            <w:r w:rsidRPr="00FE41FF">
              <w:rPr>
                <w:sz w:val="28"/>
                <w:szCs w:val="28"/>
              </w:rPr>
              <w:t>0,5 м х 0,5 м (1</w:t>
            </w:r>
            <w:r>
              <w:rPr>
                <w:sz w:val="28"/>
                <w:szCs w:val="28"/>
              </w:rPr>
              <w:t xml:space="preserve"> од.).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30-Б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Default="00910378" w:rsidP="0031660F">
            <w:pPr>
              <w:jc w:val="center"/>
            </w:pPr>
            <w:r w:rsidRPr="0003449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0378" w:rsidRPr="00160320" w:rsidRDefault="00910378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910378" w:rsidRDefault="009103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835"/>
        <w:gridCol w:w="2126"/>
        <w:gridCol w:w="1108"/>
      </w:tblGrid>
      <w:tr w:rsidR="001A146D" w:rsidRPr="00160320" w:rsidTr="009E0BB5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A6461A" w:rsidRPr="00160320" w:rsidTr="009E0BB5">
        <w:trPr>
          <w:trHeight w:val="12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Pr="00712FE2" w:rsidRDefault="00A6461A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Pr="00160320" w:rsidRDefault="00DD3C86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A6461A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Pr="00160320" w:rsidRDefault="00A6461A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огороджувальній конструкції розміром 0,7 м х 2,0 м та 5,0 м х 10,0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Pr="00160320" w:rsidRDefault="00A6461A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Набережна, 60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Default="00A6461A" w:rsidP="0031660F">
            <w:pPr>
              <w:jc w:val="center"/>
            </w:pPr>
            <w:r w:rsidRPr="0003449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461A" w:rsidRPr="00160320" w:rsidRDefault="00A6461A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4C72" w:rsidRPr="00160320" w:rsidTr="009E0BB5">
        <w:trPr>
          <w:trHeight w:val="14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AB79EE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DD3C86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114C72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14C72" w:rsidRDefault="00114C72" w:rsidP="00DD3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паркані розміром 0,5 м х 1,0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Федорова, 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EA3ADD" w:rsidRDefault="00EA3ADD" w:rsidP="0031660F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14C72" w:rsidRPr="00160320" w:rsidTr="009E0BB5">
        <w:trPr>
          <w:trHeight w:val="8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DD3C86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114C72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74658D" w:rsidRDefault="00114C72" w:rsidP="00A64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 розміром 0,7 м х 10,0 м та 3,0 м х</w:t>
            </w:r>
            <w:r>
              <w:rPr>
                <w:sz w:val="28"/>
                <w:szCs w:val="28"/>
                <w:lang w:val="en-US"/>
              </w:rPr>
              <w:t> </w:t>
            </w:r>
            <w:r w:rsidRPr="00F32437"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Милуші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14C72" w:rsidRPr="00160320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Тарасова, 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171" w:right="89"/>
              <w:jc w:val="center"/>
              <w:rPr>
                <w:sz w:val="28"/>
                <w:szCs w:val="28"/>
              </w:rPr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4C72" w:rsidRPr="00160320" w:rsidTr="009E0BB5">
        <w:trPr>
          <w:trHeight w:val="194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Єгоров Олександр Геннадійович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 розміром 0,5 м х 2,0</w:t>
            </w:r>
            <w:r w:rsidRPr="00F324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 (2 од.)</w:t>
            </w:r>
          </w:p>
          <w:p w:rsidR="00114C72" w:rsidRDefault="00114C72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рекламні щити на фасаді будинку розмірами:</w:t>
            </w:r>
          </w:p>
          <w:p w:rsidR="00114C72" w:rsidRPr="0074658D" w:rsidRDefault="00114C72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0,7 м (2 од.), 0,2 м х 0,5 м (2 од.).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Княгининок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14C72" w:rsidRPr="00160320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Соборна, 76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4C72" w:rsidRPr="00160320" w:rsidTr="009E0BB5">
        <w:trPr>
          <w:trHeight w:val="10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712FE2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845CE0" w:rsidRDefault="00114C72" w:rsidP="00DD3C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845CE0">
              <w:rPr>
                <w:sz w:val="28"/>
                <w:szCs w:val="28"/>
              </w:rPr>
              <w:t>Встановити н</w:t>
            </w:r>
            <w:r w:rsidR="00DD3C86">
              <w:rPr>
                <w:sz w:val="28"/>
                <w:szCs w:val="28"/>
              </w:rPr>
              <w:t>е</w:t>
            </w:r>
            <w:r w:rsidRPr="00845CE0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712FE2" w:rsidRDefault="00114C72" w:rsidP="0031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рекламний щит на опорах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9E0BB5" w:rsidP="0031660F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  <w:r>
              <w:rPr>
                <w:sz w:val="28"/>
                <w:szCs w:val="28"/>
              </w:rPr>
              <w:t>, неналежний технічний стан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31660F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6461A" w:rsidRDefault="00A6461A">
      <w:pPr>
        <w:rPr>
          <w:sz w:val="28"/>
          <w:szCs w:val="28"/>
        </w:rPr>
      </w:pPr>
    </w:p>
    <w:p w:rsidR="00A6461A" w:rsidRDefault="00A646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835"/>
        <w:gridCol w:w="2126"/>
        <w:gridCol w:w="1108"/>
      </w:tblGrid>
      <w:tr w:rsidR="001A146D" w:rsidRPr="00160320" w:rsidTr="00511DE8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114C72" w:rsidRPr="00160320" w:rsidTr="00511DE8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AB79EE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963613" w:rsidRDefault="00DD3C86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114C72" w:rsidRPr="00845CE0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B8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Наземний рекламний щит на опорах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C07CB" w:rsidRDefault="00114C72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  <w:r w:rsidR="00690B84">
              <w:rPr>
                <w:sz w:val="28"/>
                <w:szCs w:val="28"/>
              </w:rPr>
              <w:t>, неналежний технічний стан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B80E7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4C72" w:rsidRPr="00160320" w:rsidTr="00511DE8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963613" w:rsidRDefault="00DD3C86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114C72" w:rsidRPr="00845CE0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74658D" w:rsidRDefault="00114C72" w:rsidP="00114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рекламний щит на опорах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9E0BB5" w:rsidP="00B80E7B">
            <w:pPr>
              <w:jc w:val="center"/>
            </w:pPr>
            <w:r w:rsidRPr="00263F51">
              <w:rPr>
                <w:sz w:val="28"/>
                <w:szCs w:val="28"/>
              </w:rPr>
              <w:t>Відсутній дозвіл</w:t>
            </w:r>
            <w:r>
              <w:rPr>
                <w:sz w:val="28"/>
                <w:szCs w:val="28"/>
              </w:rPr>
              <w:t>, неналежний технічний стан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160320" w:rsidRDefault="00114C72" w:rsidP="00B80E7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4C72" w:rsidRPr="00160320" w:rsidTr="00511DE8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31660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845CE0" w:rsidRDefault="00DD3C86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</w:t>
            </w:r>
            <w:r w:rsidR="00114C72" w:rsidRPr="00845CE0">
              <w:rPr>
                <w:sz w:val="28"/>
                <w:szCs w:val="28"/>
              </w:rPr>
              <w:t>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рекламний щит на опорі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0714BE" w:rsidRDefault="009E0BB5" w:rsidP="00B80E7B">
            <w:pPr>
              <w:jc w:val="center"/>
              <w:rPr>
                <w:sz w:val="28"/>
                <w:szCs w:val="28"/>
              </w:rPr>
            </w:pPr>
            <w:r w:rsidRPr="00263F51">
              <w:rPr>
                <w:sz w:val="28"/>
                <w:szCs w:val="28"/>
              </w:rPr>
              <w:t>Відсутній дозвіл</w:t>
            </w:r>
            <w:r>
              <w:rPr>
                <w:sz w:val="28"/>
                <w:szCs w:val="28"/>
              </w:rPr>
              <w:t>, неналежний технічний стан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4C72" w:rsidRPr="00160320" w:rsidTr="00511DE8">
        <w:trPr>
          <w:trHeight w:val="8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712FE2" w:rsidRDefault="00114C72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Іващишина</w:t>
            </w:r>
            <w:proofErr w:type="spellEnd"/>
            <w:r>
              <w:rPr>
                <w:sz w:val="28"/>
                <w:szCs w:val="28"/>
              </w:rPr>
              <w:t xml:space="preserve"> Людмила Семенівна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рекламний щит на опорі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111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Pr="000714BE" w:rsidRDefault="009E0BB5" w:rsidP="00B8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Неналежний технічний стан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4C72" w:rsidRDefault="00114C72" w:rsidP="00B80E7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5ED4" w:rsidRDefault="00105ED4" w:rsidP="00100FFA">
      <w:pPr>
        <w:pStyle w:val="a3"/>
        <w:spacing w:before="2"/>
      </w:pPr>
    </w:p>
    <w:p w:rsidR="00741056" w:rsidRPr="00741056" w:rsidRDefault="00741056" w:rsidP="00100FFA">
      <w:pPr>
        <w:pStyle w:val="a3"/>
        <w:spacing w:before="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EB" w:rsidRDefault="000A50EB" w:rsidP="00A446D5">
      <w:r>
        <w:separator/>
      </w:r>
    </w:p>
  </w:endnote>
  <w:endnote w:type="continuationSeparator" w:id="0">
    <w:p w:rsidR="000A50EB" w:rsidRDefault="000A50EB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EB" w:rsidRDefault="000A50EB" w:rsidP="00A446D5">
      <w:r>
        <w:separator/>
      </w:r>
    </w:p>
  </w:footnote>
  <w:footnote w:type="continuationSeparator" w:id="0">
    <w:p w:rsidR="000A50EB" w:rsidRDefault="000A50EB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146D" w:rsidRDefault="00F30A7D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1A146D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DD3C86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1A146D" w:rsidRPr="0067070C" w:rsidRDefault="00F30A7D">
        <w:pPr>
          <w:pStyle w:val="a7"/>
          <w:jc w:val="center"/>
          <w:rPr>
            <w:sz w:val="28"/>
            <w:szCs w:val="28"/>
          </w:rPr>
        </w:pPr>
      </w:p>
    </w:sdtContent>
  </w:sdt>
  <w:p w:rsidR="001A146D" w:rsidRPr="0067070C" w:rsidRDefault="001A146D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1A146D" w:rsidRPr="0067070C" w:rsidRDefault="001A146D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D" w:rsidRPr="0067070C" w:rsidRDefault="001A146D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277A5"/>
    <w:rsid w:val="00037997"/>
    <w:rsid w:val="00045A51"/>
    <w:rsid w:val="00084FF6"/>
    <w:rsid w:val="000874FB"/>
    <w:rsid w:val="000A4F8F"/>
    <w:rsid w:val="000A50EB"/>
    <w:rsid w:val="000B0472"/>
    <w:rsid w:val="000E72D5"/>
    <w:rsid w:val="000E7A47"/>
    <w:rsid w:val="00100FFA"/>
    <w:rsid w:val="00101F53"/>
    <w:rsid w:val="00102240"/>
    <w:rsid w:val="00105ED4"/>
    <w:rsid w:val="00114C72"/>
    <w:rsid w:val="00125A0E"/>
    <w:rsid w:val="00134864"/>
    <w:rsid w:val="00160320"/>
    <w:rsid w:val="0016663B"/>
    <w:rsid w:val="001A146D"/>
    <w:rsid w:val="001A46FA"/>
    <w:rsid w:val="001A6BEF"/>
    <w:rsid w:val="001B29FB"/>
    <w:rsid w:val="001C07CB"/>
    <w:rsid w:val="001C41F1"/>
    <w:rsid w:val="002157B8"/>
    <w:rsid w:val="002672BD"/>
    <w:rsid w:val="002765F0"/>
    <w:rsid w:val="002A797D"/>
    <w:rsid w:val="002D7658"/>
    <w:rsid w:val="002E7269"/>
    <w:rsid w:val="00355989"/>
    <w:rsid w:val="00355FF9"/>
    <w:rsid w:val="003B6CA9"/>
    <w:rsid w:val="0045724D"/>
    <w:rsid w:val="004E7152"/>
    <w:rsid w:val="00504AA5"/>
    <w:rsid w:val="00511DE8"/>
    <w:rsid w:val="00520BCD"/>
    <w:rsid w:val="00524136"/>
    <w:rsid w:val="005711AA"/>
    <w:rsid w:val="005B42E9"/>
    <w:rsid w:val="005E0D34"/>
    <w:rsid w:val="005E2D80"/>
    <w:rsid w:val="005F00DE"/>
    <w:rsid w:val="00600A5D"/>
    <w:rsid w:val="00605039"/>
    <w:rsid w:val="006104DA"/>
    <w:rsid w:val="006150CF"/>
    <w:rsid w:val="0062727A"/>
    <w:rsid w:val="006628FC"/>
    <w:rsid w:val="0067070C"/>
    <w:rsid w:val="00683754"/>
    <w:rsid w:val="00690B84"/>
    <w:rsid w:val="006C042D"/>
    <w:rsid w:val="006F552E"/>
    <w:rsid w:val="00712E95"/>
    <w:rsid w:val="00712FE2"/>
    <w:rsid w:val="00715283"/>
    <w:rsid w:val="00721618"/>
    <w:rsid w:val="00735717"/>
    <w:rsid w:val="00741056"/>
    <w:rsid w:val="0074658D"/>
    <w:rsid w:val="00754E2D"/>
    <w:rsid w:val="007D2A1C"/>
    <w:rsid w:val="007F77C2"/>
    <w:rsid w:val="00830EAF"/>
    <w:rsid w:val="008339D5"/>
    <w:rsid w:val="00845CE0"/>
    <w:rsid w:val="008518B1"/>
    <w:rsid w:val="00856B2B"/>
    <w:rsid w:val="0086513D"/>
    <w:rsid w:val="00876DC7"/>
    <w:rsid w:val="0089727C"/>
    <w:rsid w:val="008D2AD6"/>
    <w:rsid w:val="008D2BCC"/>
    <w:rsid w:val="008D3CDA"/>
    <w:rsid w:val="008E745D"/>
    <w:rsid w:val="00910378"/>
    <w:rsid w:val="00927D9E"/>
    <w:rsid w:val="00933060"/>
    <w:rsid w:val="009352B8"/>
    <w:rsid w:val="00963613"/>
    <w:rsid w:val="00964CF7"/>
    <w:rsid w:val="009A462D"/>
    <w:rsid w:val="009B4062"/>
    <w:rsid w:val="009B6715"/>
    <w:rsid w:val="009D6A8E"/>
    <w:rsid w:val="009E0BB5"/>
    <w:rsid w:val="00A25FF5"/>
    <w:rsid w:val="00A446D5"/>
    <w:rsid w:val="00A6461A"/>
    <w:rsid w:val="00A732A3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5C94"/>
    <w:rsid w:val="00B67100"/>
    <w:rsid w:val="00B71E58"/>
    <w:rsid w:val="00B96843"/>
    <w:rsid w:val="00BC234C"/>
    <w:rsid w:val="00BD20BD"/>
    <w:rsid w:val="00BE26DA"/>
    <w:rsid w:val="00C14407"/>
    <w:rsid w:val="00C60F62"/>
    <w:rsid w:val="00C82453"/>
    <w:rsid w:val="00CA65FD"/>
    <w:rsid w:val="00CC2AE3"/>
    <w:rsid w:val="00CC63FB"/>
    <w:rsid w:val="00CD6AC7"/>
    <w:rsid w:val="00D05C10"/>
    <w:rsid w:val="00D30092"/>
    <w:rsid w:val="00DA7696"/>
    <w:rsid w:val="00DD3C86"/>
    <w:rsid w:val="00DD65DA"/>
    <w:rsid w:val="00DE1F09"/>
    <w:rsid w:val="00DE64C1"/>
    <w:rsid w:val="00DE6AAF"/>
    <w:rsid w:val="00E173C3"/>
    <w:rsid w:val="00E56471"/>
    <w:rsid w:val="00E6400B"/>
    <w:rsid w:val="00E74EAE"/>
    <w:rsid w:val="00EA3ADD"/>
    <w:rsid w:val="00EA5443"/>
    <w:rsid w:val="00EF23B5"/>
    <w:rsid w:val="00F30A7D"/>
    <w:rsid w:val="00F32437"/>
    <w:rsid w:val="00F520B7"/>
    <w:rsid w:val="00F558F7"/>
    <w:rsid w:val="00F75F6C"/>
    <w:rsid w:val="00F81C53"/>
    <w:rsid w:val="00F829ED"/>
    <w:rsid w:val="00F92D52"/>
    <w:rsid w:val="00FA6A69"/>
    <w:rsid w:val="00FC38D0"/>
    <w:rsid w:val="00FD1698"/>
    <w:rsid w:val="00FD7D70"/>
    <w:rsid w:val="00FE3FAB"/>
    <w:rsid w:val="00FE41FF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31B3C-1D30-4D8A-A958-C1ADABE7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46</cp:revision>
  <cp:lastPrinted>2021-04-15T14:27:00Z</cp:lastPrinted>
  <dcterms:created xsi:type="dcterms:W3CDTF">2020-08-03T08:29:00Z</dcterms:created>
  <dcterms:modified xsi:type="dcterms:W3CDTF">2021-04-16T11:20:00Z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