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 xml:space="preserve">                                                                                       </w:t>
      </w:r>
      <w:r>
        <w:rPr>
          <w:szCs w:val="28"/>
          <w:lang w:val="uk-UA"/>
        </w:rPr>
        <w:t>Додаток  до  рішення</w:t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 xml:space="preserve">                                                                                       </w:t>
      </w:r>
      <w:r>
        <w:rPr>
          <w:szCs w:val="28"/>
          <w:lang w:val="uk-UA"/>
        </w:rPr>
        <w:t>міської ради</w:t>
      </w:r>
    </w:p>
    <w:p>
      <w:pPr>
        <w:pStyle w:val="Normal"/>
        <w:ind w:left="6096" w:hanging="0"/>
        <w:rPr>
          <w:szCs w:val="28"/>
          <w:lang w:val="uk-UA"/>
        </w:rPr>
      </w:pPr>
      <w:r>
        <w:rPr>
          <w:szCs w:val="28"/>
          <w:lang w:val="uk-UA"/>
        </w:rPr>
        <w:t>______________№______</w:t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center"/>
        <w:rPr>
          <w:b/>
          <w:b/>
          <w:szCs w:val="28"/>
          <w:lang w:val="uk-UA"/>
        </w:rPr>
      </w:pPr>
      <w:r>
        <w:rPr>
          <w:b/>
          <w:szCs w:val="28"/>
          <w:lang w:val="uk-UA"/>
        </w:rPr>
        <w:t>Програма</w:t>
      </w:r>
    </w:p>
    <w:p>
      <w:pPr>
        <w:pStyle w:val="Normal"/>
        <w:jc w:val="center"/>
        <w:rPr>
          <w:b/>
          <w:b/>
          <w:szCs w:val="28"/>
          <w:lang w:val="uk-UA"/>
        </w:rPr>
      </w:pPr>
      <w:r>
        <w:rPr>
          <w:b/>
          <w:szCs w:val="28"/>
          <w:lang w:val="uk-UA"/>
        </w:rPr>
        <w:t xml:space="preserve">з благоустрою </w:t>
      </w:r>
      <w:r>
        <w:rPr>
          <w:b/>
          <w:color w:val="000000"/>
          <w:szCs w:val="28"/>
          <w:lang w:val="uk-UA"/>
        </w:rPr>
        <w:t>Луцької міської територіальної громади на 2018-2023  роки</w:t>
      </w:r>
    </w:p>
    <w:p>
      <w:pPr>
        <w:pStyle w:val="Normal"/>
        <w:jc w:val="center"/>
        <w:rPr>
          <w:b/>
          <w:b/>
          <w:szCs w:val="28"/>
          <w:lang w:val="uk-UA"/>
        </w:rPr>
      </w:pPr>
      <w:r>
        <w:rPr>
          <w:b/>
          <w:szCs w:val="28"/>
          <w:lang w:val="uk-UA"/>
        </w:rPr>
      </w:r>
    </w:p>
    <w:p>
      <w:pPr>
        <w:pStyle w:val="Normal"/>
        <w:jc w:val="center"/>
        <w:rPr>
          <w:b/>
          <w:b/>
          <w:szCs w:val="28"/>
          <w:lang w:val="uk-UA"/>
        </w:rPr>
      </w:pPr>
      <w:r>
        <w:rPr>
          <w:b/>
          <w:szCs w:val="28"/>
          <w:lang w:val="uk-UA"/>
        </w:rPr>
        <w:t>ПАСПОРТ ПРОГРАМИ</w:t>
      </w:r>
    </w:p>
    <w:p>
      <w:pPr>
        <w:pStyle w:val="Normal"/>
        <w:jc w:val="center"/>
        <w:rPr>
          <w:b/>
          <w:b/>
          <w:szCs w:val="28"/>
          <w:lang w:val="uk-UA"/>
        </w:rPr>
      </w:pPr>
      <w:r>
        <w:rPr>
          <w:b/>
          <w:szCs w:val="28"/>
          <w:lang w:val="uk-UA"/>
        </w:rPr>
      </w:r>
    </w:p>
    <w:p>
      <w:pPr>
        <w:pStyle w:val="Normal"/>
        <w:rPr>
          <w:bCs/>
          <w:szCs w:val="28"/>
          <w:lang w:val="uk-UA"/>
        </w:rPr>
      </w:pPr>
      <w:r>
        <w:rPr>
          <w:bCs/>
          <w:szCs w:val="28"/>
          <w:lang w:val="uk-UA"/>
        </w:rPr>
      </w:r>
    </w:p>
    <w:tbl>
      <w:tblPr>
        <w:tblW w:w="918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65"/>
        <w:gridCol w:w="4361"/>
        <w:gridCol w:w="4254"/>
      </w:tblGrid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  <w:t>1</w:t>
            </w:r>
          </w:p>
        </w:tc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  <w:t>Ініціатор розроблення Програми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  <w:t>Луцька міська  рада</w:t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  <w:t>2</w:t>
            </w:r>
          </w:p>
        </w:tc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  <w:t>Розробник Програми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  <w:t>Департамент житлово - комунального господарства Луцької міської ради</w:t>
            </w:r>
          </w:p>
          <w:p>
            <w:pPr>
              <w:pStyle w:val="Normal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  <w:t>3</w:t>
            </w:r>
          </w:p>
        </w:tc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  <w:t>Співрозробники Програми</w:t>
            </w:r>
          </w:p>
          <w:p>
            <w:pPr>
              <w:pStyle w:val="Normal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  <w:t xml:space="preserve">Комунальні та житлово-комунальні підприємства </w:t>
            </w:r>
          </w:p>
          <w:p>
            <w:pPr>
              <w:pStyle w:val="Normal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  <w:t>4</w:t>
            </w:r>
          </w:p>
        </w:tc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  <w:t>Відповідальний виконавець Програми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  <w:t>Департамент житлово - комунального господарства Луцької міської ради</w:t>
            </w:r>
          </w:p>
          <w:p>
            <w:pPr>
              <w:pStyle w:val="Normal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  <w:t>5</w:t>
            </w:r>
          </w:p>
        </w:tc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  <w:t>Учасники Програми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  <w:t>Департамент житлово - комунального господарства Луцької міської ради та суб’єкти господарювання не залежно від форми власності</w:t>
            </w:r>
          </w:p>
          <w:p>
            <w:pPr>
              <w:pStyle w:val="Normal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  <w:t>6</w:t>
            </w:r>
          </w:p>
        </w:tc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  <w:t>Термін реалізації Програми</w:t>
            </w:r>
          </w:p>
          <w:p>
            <w:pPr>
              <w:pStyle w:val="Normal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  <w:t>2018-2023 роки</w:t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  <w:t>7</w:t>
            </w:r>
          </w:p>
        </w:tc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  <w:t>Загальний обсяг фінансових ресурсів, необхідних для реалізації Програми, всього</w:t>
            </w:r>
          </w:p>
          <w:p>
            <w:pPr>
              <w:pStyle w:val="Normal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bCs/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 </w:t>
            </w:r>
            <w:r>
              <w:rPr>
                <w:color w:val="000000"/>
                <w:szCs w:val="28"/>
                <w:lang w:val="uk-UA"/>
              </w:rPr>
              <w:t>892 </w:t>
            </w:r>
            <w:r>
              <w:rPr>
                <w:color w:val="000000"/>
                <w:szCs w:val="28"/>
                <w:lang w:val="uk-UA"/>
              </w:rPr>
              <w:t>8</w:t>
            </w:r>
            <w:r>
              <w:rPr>
                <w:color w:val="000000"/>
                <w:szCs w:val="28"/>
                <w:lang w:val="uk-UA"/>
              </w:rPr>
              <w:t>1</w:t>
            </w:r>
            <w:r>
              <w:rPr>
                <w:color w:val="000000"/>
                <w:szCs w:val="28"/>
                <w:lang w:val="uk-UA"/>
              </w:rPr>
              <w:t>1</w:t>
            </w:r>
            <w:r>
              <w:rPr>
                <w:color w:val="000000"/>
                <w:szCs w:val="28"/>
                <w:lang w:val="uk-UA"/>
              </w:rPr>
              <w:t>,779</w:t>
            </w:r>
            <w:r>
              <w:rPr>
                <w:szCs w:val="28"/>
                <w:lang w:val="uk-UA"/>
              </w:rPr>
              <w:t xml:space="preserve"> </w:t>
            </w:r>
            <w:r>
              <w:rPr>
                <w:bCs/>
                <w:szCs w:val="28"/>
                <w:lang w:val="uk-UA"/>
              </w:rPr>
              <w:t>тис. грн.</w:t>
            </w:r>
          </w:p>
          <w:p>
            <w:pPr>
              <w:pStyle w:val="Normal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</w:r>
          </w:p>
        </w:tc>
      </w:tr>
    </w:tbl>
    <w:p>
      <w:pPr>
        <w:pStyle w:val="Normal"/>
        <w:rPr>
          <w:bCs/>
          <w:szCs w:val="28"/>
          <w:lang w:val="uk-UA"/>
        </w:rPr>
      </w:pPr>
      <w:r>
        <w:rPr>
          <w:bCs/>
          <w:szCs w:val="28"/>
          <w:lang w:val="uk-UA"/>
        </w:rPr>
      </w:r>
    </w:p>
    <w:p>
      <w:pPr>
        <w:pStyle w:val="Normal"/>
        <w:rPr>
          <w:bCs/>
          <w:szCs w:val="28"/>
          <w:lang w:val="uk-UA"/>
        </w:rPr>
      </w:pPr>
      <w:r>
        <w:rPr>
          <w:bCs/>
          <w:szCs w:val="28"/>
          <w:lang w:val="uk-UA"/>
        </w:rPr>
      </w:r>
    </w:p>
    <w:p>
      <w:pPr>
        <w:pStyle w:val="Normal"/>
        <w:rPr>
          <w:bCs/>
          <w:szCs w:val="28"/>
          <w:lang w:val="uk-UA"/>
        </w:rPr>
      </w:pPr>
      <w:r>
        <w:rPr>
          <w:bCs/>
          <w:szCs w:val="28"/>
          <w:lang w:val="uk-UA"/>
        </w:rPr>
      </w:r>
    </w:p>
    <w:p>
      <w:pPr>
        <w:pStyle w:val="Normal"/>
        <w:rPr>
          <w:bCs/>
          <w:szCs w:val="28"/>
          <w:lang w:val="uk-UA"/>
        </w:rPr>
      </w:pPr>
      <w:r>
        <w:rPr>
          <w:bCs/>
          <w:szCs w:val="28"/>
          <w:lang w:val="uk-UA"/>
        </w:rPr>
        <w:t>Секретар міської ради                                                          Юрій БЕЗПЯТКО</w:t>
      </w:r>
    </w:p>
    <w:p>
      <w:pPr>
        <w:pStyle w:val="Normal"/>
        <w:ind w:firstLine="709"/>
        <w:jc w:val="center"/>
        <w:rPr>
          <w:bCs/>
          <w:szCs w:val="28"/>
          <w:lang w:val="uk-UA"/>
        </w:rPr>
      </w:pPr>
      <w:r>
        <w:rPr>
          <w:bCs/>
          <w:szCs w:val="28"/>
          <w:lang w:val="uk-UA"/>
        </w:rPr>
      </w:r>
    </w:p>
    <w:p>
      <w:pPr>
        <w:pStyle w:val="Normal"/>
        <w:ind w:firstLine="709"/>
        <w:rPr>
          <w:bCs/>
          <w:szCs w:val="28"/>
          <w:lang w:val="uk-UA"/>
        </w:rPr>
      </w:pPr>
      <w:r>
        <w:rPr>
          <w:bCs/>
          <w:szCs w:val="28"/>
          <w:lang w:val="uk-UA"/>
        </w:rPr>
      </w:r>
    </w:p>
    <w:p>
      <w:pPr>
        <w:pStyle w:val="Normal"/>
        <w:tabs>
          <w:tab w:val="clear" w:pos="708"/>
          <w:tab w:val="left" w:pos="1080" w:leader="none"/>
        </w:tabs>
        <w:ind w:right="-81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tabs>
          <w:tab w:val="clear" w:pos="708"/>
          <w:tab w:val="left" w:pos="1080" w:leader="none"/>
        </w:tabs>
        <w:ind w:right="-81" w:hanging="0"/>
        <w:jc w:val="right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01" w:right="707" w:header="0" w:top="719" w:footer="0" w:bottom="719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compat/>
  <w:hyphenationZone w:val="425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657f1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qFormat/>
    <w:rsid w:val="002657f1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rsid w:val="002657f1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Верхний колонтитул Знак"/>
    <w:basedOn w:val="DefaultParagraphFont"/>
    <w:link w:val="a5"/>
    <w:uiPriority w:val="99"/>
    <w:qFormat/>
    <w:rsid w:val="00555cc8"/>
    <w:rPr>
      <w:sz w:val="28"/>
      <w:szCs w:val="24"/>
    </w:rPr>
  </w:style>
  <w:style w:type="character" w:styleId="Style13" w:customStyle="1">
    <w:name w:val="Нижний колонтитул Знак"/>
    <w:basedOn w:val="DefaultParagraphFont"/>
    <w:link w:val="a7"/>
    <w:qFormat/>
    <w:rsid w:val="00555cc8"/>
    <w:rPr>
      <w:sz w:val="28"/>
      <w:szCs w:val="24"/>
    </w:rPr>
  </w:style>
  <w:style w:type="character" w:styleId="Style14" w:customStyle="1">
    <w:name w:val="Текст выноски Знак"/>
    <w:basedOn w:val="DefaultParagraphFont"/>
    <w:link w:val="a9"/>
    <w:qFormat/>
    <w:rsid w:val="00555cc8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 w:customStyle="1">
    <w:name w:val="Знак"/>
    <w:basedOn w:val="Normal"/>
    <w:qFormat/>
    <w:rsid w:val="00555cc8"/>
    <w:pPr/>
    <w:rPr>
      <w:rFonts w:ascii="Verdana" w:hAnsi="Verdana" w:cs="Verdana"/>
      <w:sz w:val="20"/>
      <w:szCs w:val="20"/>
      <w:lang w:val="en-US" w:eastAsia="en-US"/>
    </w:rPr>
  </w:style>
  <w:style w:type="paragraph" w:styleId="Style21" w:customStyle="1">
    <w:name w:val="Кому"/>
    <w:basedOn w:val="Normal"/>
    <w:qFormat/>
    <w:rsid w:val="007c4695"/>
    <w:pPr>
      <w:widowControl w:val="false"/>
      <w:suppressAutoHyphens w:val="true"/>
      <w:ind w:left="5954" w:hanging="0"/>
    </w:pPr>
    <w:rPr>
      <w:b/>
      <w:kern w:val="2"/>
      <w:lang w:val="uk-UA" w:eastAsia="ar-SA"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link w:val="a6"/>
    <w:uiPriority w:val="99"/>
    <w:rsid w:val="00555cc8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Footer"/>
    <w:basedOn w:val="Normal"/>
    <w:link w:val="a8"/>
    <w:rsid w:val="00555cc8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aa"/>
    <w:qFormat/>
    <w:rsid w:val="00555cc8"/>
    <w:pPr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5175b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3e3041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rsid w:val="00555cc8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6A063D-2008-47F0-AB29-24F3DE1ED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Application>LibreOffice/6.4.0.3$Windows_X86_64 LibreOffice_project/b0a288ab3d2d4774cb44b62f04d5d28733ac6df8</Application>
  <Pages>1</Pages>
  <Words>99</Words>
  <Characters>703</Characters>
  <CharactersWithSpaces>1011</CharactersWithSpaces>
  <Paragraphs>28</Paragraphs>
  <Company>DJKG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2021-05-07T14:18:00Z</dcterms:created>
  <dc:creator>grabovska</dc:creator>
  <dc:description/>
  <dc:language>uk-UA</dc:language>
  <cp:lastModifiedBy/>
  <cp:lastPrinted>2021-05-07T14:27:00Z</cp:lastPrinted>
  <dcterms:modified xsi:type="dcterms:W3CDTF">2021-05-11T18:21:43Z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DJKG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