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8476321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E97953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E97953">
        <w:rPr>
          <w:szCs w:val="28"/>
        </w:rPr>
        <w:t>щодо впровадження</w:t>
      </w:r>
    </w:p>
    <w:p w:rsidR="00D9071B" w:rsidRDefault="00D9071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 Луцьку </w:t>
      </w:r>
      <w:r w:rsidR="00E97953">
        <w:rPr>
          <w:szCs w:val="28"/>
        </w:rPr>
        <w:t>енергоефективних</w:t>
      </w:r>
    </w:p>
    <w:p w:rsidR="00D9071B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заходів</w:t>
      </w:r>
      <w:r w:rsidR="00C64934">
        <w:rPr>
          <w:szCs w:val="28"/>
        </w:rPr>
        <w:t xml:space="preserve"> </w:t>
      </w:r>
      <w:r>
        <w:rPr>
          <w:szCs w:val="28"/>
        </w:rPr>
        <w:t>для</w:t>
      </w:r>
      <w:r w:rsidR="00D9071B">
        <w:rPr>
          <w:szCs w:val="28"/>
        </w:rPr>
        <w:t xml:space="preserve"> </w:t>
      </w:r>
      <w:r>
        <w:rPr>
          <w:szCs w:val="28"/>
        </w:rPr>
        <w:t>багатоквартирних</w:t>
      </w:r>
    </w:p>
    <w:p w:rsidR="00E97953" w:rsidRPr="00244218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будинків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впровадження </w:t>
      </w:r>
      <w:r w:rsidR="00D9071B">
        <w:rPr>
          <w:szCs w:val="28"/>
        </w:rPr>
        <w:t xml:space="preserve">у Луцьку </w:t>
      </w:r>
      <w:bookmarkStart w:id="0" w:name="_GoBack"/>
      <w:bookmarkEnd w:id="0"/>
      <w:r w:rsidR="00E97953">
        <w:rPr>
          <w:szCs w:val="28"/>
        </w:rPr>
        <w:t>енергоефективних заходів для багатоквартирних будинків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C64934">
        <w:rPr>
          <w:szCs w:val="28"/>
        </w:rPr>
        <w:t>08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C64934">
        <w:rPr>
          <w:szCs w:val="28"/>
        </w:rPr>
        <w:t>6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C64934">
        <w:rPr>
          <w:szCs w:val="28"/>
        </w:rPr>
        <w:t>8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 xml:space="preserve">рерахунок </w:t>
      </w:r>
      <w:r w:rsidR="002E36F9" w:rsidRPr="00244218">
        <w:rPr>
          <w:szCs w:val="28"/>
        </w:rPr>
        <w:lastRenderedPageBreak/>
        <w:t>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38E" w:rsidRDefault="0037238E">
      <w:r>
        <w:separator/>
      </w:r>
    </w:p>
  </w:endnote>
  <w:endnote w:type="continuationSeparator" w:id="0">
    <w:p w:rsidR="0037238E" w:rsidRDefault="0037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38E" w:rsidRDefault="0037238E">
      <w:r>
        <w:separator/>
      </w:r>
    </w:p>
  </w:footnote>
  <w:footnote w:type="continuationSeparator" w:id="0">
    <w:p w:rsidR="0037238E" w:rsidRDefault="0037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87E75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2019-01-16T08:31:00Z</cp:lastPrinted>
  <dcterms:created xsi:type="dcterms:W3CDTF">2021-06-08T07:06:00Z</dcterms:created>
  <dcterms:modified xsi:type="dcterms:W3CDTF">2021-06-09T14:00:00Z</dcterms:modified>
</cp:coreProperties>
</file>