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29062147" r:id="rId2"/>
        </w:object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color w:val="FF0000"/>
          <w:sz w:val="24"/>
          <w:szCs w:val="28"/>
          <w:lang w:val="uk-UA"/>
        </w:rPr>
      </w:pPr>
      <w:r>
        <w:rPr>
          <w:color w:val="FF0000"/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/>
        </w:rPr>
        <w:t xml:space="preserve">Про зміну  </w:t>
      </w:r>
      <w:r>
        <w:rPr>
          <w:sz w:val="26"/>
          <w:szCs w:val="26"/>
          <w:lang w:val="uk-UA"/>
        </w:rPr>
        <w:t>фізичній  особі-підприємцю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 </w:t>
      </w:r>
    </w:p>
    <w:p>
      <w:pPr>
        <w:pStyle w:val="Normal"/>
        <w:rPr/>
      </w:pPr>
      <w:r>
        <w:rPr>
          <w:spacing w:val="-6"/>
          <w:sz w:val="26"/>
          <w:szCs w:val="26"/>
          <w:lang w:val="uk-UA" w:eastAsia="zh-CN" w:bidi="ar-SA"/>
        </w:rPr>
        <w:t xml:space="preserve">Геруну Ю.Є. </w:t>
      </w:r>
      <w:r>
        <w:rPr>
          <w:lang w:val="uk-UA"/>
        </w:rPr>
        <w:t xml:space="preserve"> (землевласник  -  </w:t>
      </w:r>
      <w:r>
        <w:rPr/>
        <w:t xml:space="preserve">Луцька </w:t>
      </w:r>
    </w:p>
    <w:p>
      <w:pPr>
        <w:pStyle w:val="Normal"/>
        <w:rPr/>
      </w:pPr>
      <w:r>
        <w:rPr/>
        <w:t xml:space="preserve">міська територіальна громада, в особі </w:t>
      </w:r>
    </w:p>
    <w:p>
      <w:pPr>
        <w:pStyle w:val="Normal"/>
        <w:rPr/>
      </w:pPr>
      <w:r>
        <w:rPr/>
        <w:t xml:space="preserve">Луцької </w:t>
      </w:r>
      <w:r>
        <w:rPr>
          <w:lang w:val="uk-UA"/>
        </w:rPr>
        <w:t>міської ради)  цільового  при-</w:t>
      </w:r>
    </w:p>
    <w:p>
      <w:pPr>
        <w:pStyle w:val="Normal"/>
        <w:rPr/>
      </w:pPr>
      <w:r>
        <w:rPr>
          <w:lang w:val="uk-UA"/>
        </w:rPr>
        <w:t>значення земельної  ділянки та  надан-</w:t>
      </w:r>
    </w:p>
    <w:p>
      <w:pPr>
        <w:pStyle w:val="Normal"/>
        <w:rPr/>
      </w:pPr>
      <w:r>
        <w:rPr>
          <w:lang w:val="uk-UA"/>
        </w:rPr>
        <w:t xml:space="preserve">ня на умовах оренди  для </w:t>
      </w:r>
      <w:r>
        <w:rPr>
          <w:szCs w:val="28"/>
          <w:lang w:val="uk-UA"/>
        </w:rPr>
        <w:t xml:space="preserve">будівництва </w:t>
      </w:r>
    </w:p>
    <w:p>
      <w:pPr>
        <w:pStyle w:val="Normal"/>
        <w:rPr/>
      </w:pPr>
      <w:r>
        <w:rPr>
          <w:szCs w:val="28"/>
          <w:lang w:val="uk-UA"/>
        </w:rPr>
        <w:t xml:space="preserve">та      </w:t>
      </w:r>
      <w:r>
        <w:rPr>
          <w:lang w:val="uk-UA"/>
        </w:rPr>
        <w:t xml:space="preserve">обслуговування    </w:t>
      </w:r>
      <w:r>
        <w:rPr>
          <w:spacing w:val="-2"/>
          <w:sz w:val="26"/>
          <w:szCs w:val="26"/>
          <w:lang w:val="uk-UA"/>
        </w:rPr>
        <w:t xml:space="preserve">приміщень   </w:t>
      </w:r>
      <w:r>
        <w:rPr>
          <w:sz w:val="26"/>
          <w:szCs w:val="26"/>
          <w:lang w:val="uk-UA"/>
        </w:rPr>
        <w:t xml:space="preserve"> </w:t>
      </w:r>
      <w:r>
        <w:rPr>
          <w:spacing w:val="4"/>
          <w:sz w:val="26"/>
          <w:szCs w:val="26"/>
          <w:lang w:val="uk-UA"/>
        </w:rPr>
        <w:t xml:space="preserve">на  </w:t>
      </w:r>
    </w:p>
    <w:p>
      <w:pPr>
        <w:pStyle w:val="Normal"/>
        <w:rPr/>
      </w:pPr>
      <w:r>
        <w:rPr>
          <w:spacing w:val="4"/>
          <w:sz w:val="26"/>
          <w:szCs w:val="26"/>
          <w:lang w:val="uk-UA"/>
        </w:rPr>
        <w:t xml:space="preserve">вул. Конякіна, 39 </w:t>
      </w:r>
      <w:r>
        <w:rPr>
          <w:bCs/>
          <w:color w:val="000000"/>
          <w:spacing w:val="2"/>
          <w:sz w:val="26"/>
          <w:szCs w:val="28"/>
          <w:lang w:val="uk-UA" w:eastAsia="ar-SA"/>
        </w:rPr>
        <w:t>у м. Луцьку</w:t>
      </w:r>
    </w:p>
    <w:p>
      <w:pPr>
        <w:pStyle w:val="Normal"/>
        <w:widowControl w:val="false"/>
        <w:rPr>
          <w:color w:val="FF0000"/>
          <w:sz w:val="26"/>
          <w:szCs w:val="28"/>
          <w:lang w:val="uk-UA"/>
        </w:rPr>
      </w:pPr>
      <w:r>
        <w:rPr>
          <w:color w:val="FF0000"/>
          <w:sz w:val="26"/>
          <w:szCs w:val="28"/>
          <w:lang w:val="uk-UA"/>
        </w:rPr>
      </w:r>
    </w:p>
    <w:p>
      <w:pPr>
        <w:pStyle w:val="Normal"/>
        <w:tabs>
          <w:tab w:val="left" w:pos="247" w:leader="none"/>
        </w:tabs>
        <w:ind w:firstLine="709"/>
        <w:jc w:val="both"/>
        <w:rPr/>
      </w:pPr>
      <w:r>
        <w:rPr>
          <w:sz w:val="26"/>
          <w:szCs w:val="26"/>
          <w:lang w:val="uk-UA"/>
        </w:rPr>
        <w:t xml:space="preserve">Розглянувши клопотання фізичної особи-підприємця Геруна Юрія Євгенійовича щодо надання на умовах оренди земельної ділянки на                         вул. Конякіна, 39 у м. Луцьку для будівництва та обслуговування приміщень, матеріали проекту землеустрою щодо відведення земельної ділянки фізичній особі-підприємцю Геруну Юрію Євгенійовичу, витяг з Державного земельного кадастру про земельну ділянку від 25.01.2021 № НВ-0006282372021, враховуючи договір оренди землі, укладений між Луцькою міською радою та Приватним акціонерним товариством «Волинське обласне підприємство автобусних станцій» (Відкрите акціонерне товариство «Волинське обласне підприємство автобусних станцій 10799»), зареєстрований в книзі записів державної реєстрації договорів оренди землі 10.02.2005 за № 289, постанову Рівненського апеляційного Господарського суду від 28.11.2012, справа № 5004/639/12, керуючись статтями 12, 20, 79-1, 93, 96, 122-126, </w:t>
      </w:r>
      <w:r>
        <w:rPr>
          <w:rFonts w:eastAsia="SimSun;宋体"/>
          <w:sz w:val="26"/>
          <w:szCs w:val="26"/>
          <w:lang w:val="uk-UA"/>
        </w:rPr>
        <w:t xml:space="preserve">пунктом 2 статті 134, </w:t>
      </w:r>
      <w:r>
        <w:rPr>
          <w:sz w:val="26"/>
          <w:szCs w:val="26"/>
          <w:lang w:val="uk-UA"/>
        </w:rPr>
        <w:t xml:space="preserve">186 Земельного кодексу України, статтею 50 Закону України «Про землеустрій», статтями 21, 22, 24 Закону України «Про Державний земельний кадастр», статтею 26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</w:t>
      </w:r>
      <w:r>
        <w:rPr>
          <w:rFonts w:eastAsia="SimSun;宋体"/>
          <w:spacing w:val="-2"/>
          <w:sz w:val="26"/>
          <w:szCs w:val="26"/>
          <w:lang w:val="uk-U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6"/>
          <w:szCs w:val="26"/>
          <w:lang w:val="uk-UA"/>
        </w:rPr>
        <w:t xml:space="preserve">пунктами 75, 107, 110-111 Постанови Кабінету Міністрів України від 17.10.2012 № 1051 «Про затвердження Порядку ведення Державного земельного кадастру», рішенням виконавчого комітету Луцької міської ради від 18.05.2016 № 284-1 «Про затвердження детального плану території, прилеглої до автостанції № 1 в місті Луцьку», витягом із протоколу засідання постійної комісії з питань земельних відносин та земельного кадастру від </w:t>
      </w:r>
      <w:r>
        <w:rPr>
          <w:sz w:val="26"/>
          <w:szCs w:val="26"/>
          <w:lang w:val="en-US"/>
        </w:rPr>
        <w:t>19.05.2021</w:t>
      </w:r>
      <w:r>
        <w:rPr>
          <w:sz w:val="26"/>
          <w:szCs w:val="26"/>
          <w:lang w:val="uk-UA"/>
        </w:rPr>
        <w:t xml:space="preserve"> № 10, дорученням постійної комісії міської ради з питань земельних відносин та земельного кадастру (протокол від 27.08.2019 № 102) щодо підготовки та подання управлінням земельних ресурсів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1. Затвердити проект землеустрою щодо відведення земельної ділянки на вул. Конякіна, 39 у м. Луцьку площею 0,0472 га, кадастровим номером 0710100000:22:065:0060, для будівництва та обслуговування приміщень                     (В.03.07 </w:t>
      </w:r>
      <w:r>
        <w:rPr>
          <w:rFonts w:eastAsia="Symbol" w:cs="Symbol" w:ascii="Symbol" w:hAnsi="Symbol"/>
          <w:sz w:val="26"/>
          <w:szCs w:val="26"/>
          <w:lang w:val="uk-UA"/>
        </w:rPr>
        <w:t></w:t>
      </w:r>
      <w:r>
        <w:rPr>
          <w:sz w:val="26"/>
          <w:szCs w:val="26"/>
          <w:lang w:val="uk-UA"/>
        </w:rPr>
        <w:t xml:space="preserve"> для будівництва та обслуговування будівель торгівлі).</w:t>
      </w:r>
    </w:p>
    <w:p>
      <w:pPr>
        <w:pStyle w:val="Normal"/>
        <w:widowControl w:val="false"/>
        <w:ind w:firstLine="654"/>
        <w:jc w:val="both"/>
        <w:rPr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  <w:t xml:space="preserve">2. Змінити цільове призначення земельної ділянки комунальної власності на </w:t>
      </w:r>
      <w:r>
        <w:rPr>
          <w:sz w:val="26"/>
          <w:szCs w:val="26"/>
          <w:lang w:val="uk-UA"/>
        </w:rPr>
        <w:t xml:space="preserve">вул. Конякіна, 39 у м. Луцьку </w:t>
      </w:r>
      <w:r>
        <w:rPr>
          <w:spacing w:val="4"/>
          <w:sz w:val="26"/>
          <w:szCs w:val="26"/>
          <w:lang w:val="uk-UA"/>
        </w:rPr>
        <w:t>площею 0,0472 га, кадастровим номером 0710100000:22:065:0060, з «для обслуговування автостанції (</w:t>
      </w:r>
      <w:r>
        <w:rPr>
          <w:sz w:val="26"/>
          <w:szCs w:val="26"/>
          <w:lang w:val="uk-UA"/>
        </w:rPr>
        <w:t xml:space="preserve">J.12.04 </w:t>
      </w:r>
      <w:r>
        <w:rPr>
          <w:rFonts w:eastAsia="Symbol" w:cs="Symbol" w:ascii="Symbol" w:hAnsi="Symbol"/>
          <w:sz w:val="26"/>
          <w:szCs w:val="26"/>
          <w:lang w:val="uk-UA"/>
        </w:rPr>
        <w:t></w:t>
      </w:r>
      <w:r>
        <w:rPr>
          <w:spacing w:val="4"/>
          <w:sz w:val="26"/>
          <w:szCs w:val="26"/>
          <w:lang w:val="uk-UA"/>
        </w:rPr>
        <w:t xml:space="preserve"> для розміщення та експлуатації будівель і споруд автомобільного транспорту та дорожнього господарства)» на «</w:t>
      </w:r>
      <w:r>
        <w:rPr>
          <w:sz w:val="26"/>
          <w:szCs w:val="26"/>
          <w:lang w:val="uk-UA"/>
        </w:rPr>
        <w:t>для будівництва та обслуговування приміщень</w:t>
      </w:r>
      <w:r>
        <w:rPr>
          <w:spacing w:val="4"/>
          <w:sz w:val="26"/>
          <w:szCs w:val="26"/>
          <w:lang w:val="uk-UA"/>
        </w:rPr>
        <w:t xml:space="preserve"> (</w:t>
      </w:r>
      <w:r>
        <w:rPr>
          <w:sz w:val="26"/>
          <w:szCs w:val="26"/>
          <w:lang w:val="uk-UA"/>
        </w:rPr>
        <w:t xml:space="preserve">В.03.07 </w:t>
      </w:r>
      <w:r>
        <w:rPr>
          <w:rFonts w:eastAsia="Symbol" w:cs="Symbol" w:ascii="Symbol" w:hAnsi="Symbol"/>
          <w:sz w:val="26"/>
          <w:szCs w:val="26"/>
          <w:lang w:val="uk-UA"/>
        </w:rPr>
        <w:t></w:t>
      </w:r>
      <w:r>
        <w:rPr>
          <w:sz w:val="26"/>
          <w:szCs w:val="26"/>
          <w:lang w:val="uk-UA"/>
        </w:rPr>
        <w:t xml:space="preserve"> для будівництва та обслуговування будівель торгівлі</w:t>
      </w:r>
      <w:r>
        <w:rPr>
          <w:spacing w:val="4"/>
          <w:sz w:val="26"/>
          <w:szCs w:val="26"/>
          <w:lang w:val="uk-UA"/>
        </w:rPr>
        <w:t>)».</w:t>
      </w:r>
    </w:p>
    <w:p>
      <w:pPr>
        <w:pStyle w:val="Normal"/>
        <w:widowControl w:val="false"/>
        <w:ind w:firstLine="654"/>
        <w:jc w:val="both"/>
        <w:rPr>
          <w:color w:val="000000"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3. Надати фізичній особі-підприємцю Геруну Юрію Євгенійовичу земельну ділянку на вул. Конякіна, 39 у м. Луцьку на умовах оренди строком на 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</w:t>
      </w:r>
      <w:r>
        <w:rPr>
          <w:sz w:val="26"/>
          <w:szCs w:val="26"/>
          <w:lang w:val="uk-UA"/>
        </w:rPr>
        <w:t xml:space="preserve">, площею 0,0472 га, кадастровим номером 0710100000:22:065:0060, для будівництва та обслуговування приміщень                      (В.03.07 </w:t>
      </w:r>
      <w:r>
        <w:rPr>
          <w:rFonts w:eastAsia="Symbol" w:cs="Symbol" w:ascii="Symbol" w:hAnsi="Symbol"/>
          <w:sz w:val="26"/>
          <w:szCs w:val="26"/>
          <w:lang w:val="uk-UA"/>
        </w:rPr>
        <w:t></w:t>
      </w:r>
      <w:r>
        <w:rPr>
          <w:sz w:val="26"/>
          <w:szCs w:val="26"/>
          <w:lang w:val="uk-UA"/>
        </w:rPr>
        <w:t xml:space="preserve"> для будівництва та обслуговування будівель торгівлі), згідно з додатком.</w:t>
      </w:r>
    </w:p>
    <w:p>
      <w:pPr>
        <w:pStyle w:val="Normal"/>
        <w:widowControl w:val="false"/>
        <w:ind w:firstLine="654"/>
        <w:jc w:val="both"/>
        <w:rPr/>
      </w:pPr>
      <w:r>
        <w:rPr>
          <w:spacing w:val="-8"/>
          <w:sz w:val="26"/>
          <w:szCs w:val="26"/>
          <w:lang w:val="uk-UA"/>
        </w:rPr>
        <w:t xml:space="preserve">4. </w:t>
      </w:r>
      <w:r>
        <w:rPr>
          <w:sz w:val="26"/>
          <w:szCs w:val="26"/>
          <w:lang w:val="uk-UA"/>
        </w:rPr>
        <w:t>Укласти з фізичною особою-підприємцем Геруном Юрієм Євгенійовичем договір оренди землі на земельну ділянку кадастровим номером 0710100000:22:065:0060,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5. Зобов’язати фізичну особу-підприємця Геруна Юрія Євгенійовича:</w:t>
      </w:r>
    </w:p>
    <w:p>
      <w:pPr>
        <w:pStyle w:val="Normal"/>
        <w:widowControl w:val="false"/>
        <w:ind w:firstLine="763"/>
        <w:jc w:val="both"/>
        <w:rPr/>
      </w:pPr>
      <w:r>
        <w:rPr>
          <w:sz w:val="26"/>
          <w:szCs w:val="26"/>
          <w:lang w:val="uk-UA"/>
        </w:rPr>
        <w:t xml:space="preserve">5.1. </w:t>
      </w:r>
      <w:r>
        <w:rPr>
          <w:rFonts w:cs="Times New Roman"/>
          <w:b w:val="false"/>
          <w:bCs w:val="false"/>
          <w:color w:val="000000"/>
          <w:spacing w:val="-4"/>
          <w:sz w:val="26"/>
          <w:szCs w:val="26"/>
          <w:lang w:val="uk-UA"/>
        </w:rPr>
        <w:t>Актуалізувати відомості про земельну ділянку в Державному земельному кадастрі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ind w:firstLine="763"/>
        <w:jc w:val="both"/>
        <w:rPr/>
      </w:pPr>
      <w:r>
        <w:rPr>
          <w:sz w:val="26"/>
          <w:szCs w:val="26"/>
          <w:lang w:val="uk-UA"/>
        </w:rPr>
        <w:t>5.2.  Укласти з міською радою договір оренди землі.</w:t>
      </w:r>
    </w:p>
    <w:p>
      <w:pPr>
        <w:pStyle w:val="Normal"/>
        <w:widowControl w:val="false"/>
        <w:ind w:firstLine="763"/>
        <w:jc w:val="both"/>
        <w:rPr/>
      </w:pPr>
      <w:r>
        <w:rPr>
          <w:sz w:val="26"/>
          <w:szCs w:val="26"/>
          <w:lang w:val="uk-UA"/>
        </w:rPr>
        <w:t xml:space="preserve">5.3.  </w:t>
      </w:r>
      <w:r>
        <w:rPr>
          <w:spacing w:val="-4"/>
          <w:sz w:val="26"/>
          <w:szCs w:val="26"/>
          <w:lang w:val="uk-UA"/>
        </w:rPr>
        <w:t xml:space="preserve">Зареєструвати    право   оренди   земельної  ділянки  в  порядку, визначеному </w:t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763"/>
        <w:jc w:val="both"/>
        <w:rPr/>
      </w:pPr>
      <w:r>
        <w:rPr>
          <w:sz w:val="26"/>
          <w:szCs w:val="26"/>
          <w:lang w:val="uk-UA"/>
        </w:rPr>
        <w:t>5.4.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763"/>
        <w:jc w:val="both"/>
        <w:rPr/>
      </w:pPr>
      <w:r>
        <w:rPr>
          <w:sz w:val="26"/>
          <w:szCs w:val="26"/>
          <w:lang w:val="uk-UA"/>
        </w:rPr>
        <w:t>5.5.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  <w:t xml:space="preserve">6. </w:t>
      </w:r>
      <w:r>
        <w:rPr>
          <w:color w:val="000000"/>
          <w:sz w:val="26"/>
          <w:szCs w:val="26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6"/>
          <w:szCs w:val="26"/>
          <w:lang w:val="uk-UA"/>
        </w:rPr>
        <w:t xml:space="preserve">оренди землі впродовж шести календарних місяців з моменту прийняття даного </w:t>
      </w:r>
      <w:r>
        <w:rPr>
          <w:color w:val="000000"/>
          <w:sz w:val="26"/>
          <w:szCs w:val="26"/>
          <w:lang w:val="uk-UA"/>
        </w:rPr>
        <w:t>рішення, пункти 3-5 рішення втрачають чинність.</w:t>
      </w:r>
    </w:p>
    <w:p>
      <w:pPr>
        <w:pStyle w:val="Normal"/>
        <w:widowControl w:val="false"/>
        <w:ind w:firstLine="680"/>
        <w:jc w:val="both"/>
        <w:rPr>
          <w:i/>
          <w:i/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>7.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widowControl w:val="false"/>
        <w:ind w:firstLine="763"/>
        <w:jc w:val="both"/>
        <w:rPr>
          <w:i/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</w:r>
    </w:p>
    <w:p>
      <w:pPr>
        <w:pStyle w:val="Normal"/>
        <w:widowControl w:val="false"/>
        <w:ind w:firstLine="763"/>
        <w:jc w:val="both"/>
        <w:rPr>
          <w:i/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Козлюк</w:t>
      </w:r>
    </w:p>
    <w:sectPr>
      <w:type w:val="nextPage"/>
      <w:pgSz w:w="11906" w:h="16838"/>
      <w:pgMar w:left="1701" w:right="567" w:header="0" w:top="887" w:footer="0" w:bottom="177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ＭＳ 明朝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LibreOffice/5.4.2.2$Windows_x86 LibreOffice_project/22b09f6418e8c2d508a9eaf86b2399209b0990f4</Application>
  <Pages>2</Pages>
  <Words>619</Words>
  <Characters>4133</Characters>
  <CharactersWithSpaces>5003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2016-12-12T11:54:00Z</dcterms:created>
  <dc:creator>*</dc:creator>
  <dc:description/>
  <dc:language>uk-UA</dc:language>
  <cp:lastModifiedBy/>
  <cp:lastPrinted>2021-02-15T16:09:00Z</cp:lastPrinted>
  <dcterms:modified xsi:type="dcterms:W3CDTF">2021-06-15T14:45:46Z</dcterms:modified>
  <cp:revision>98</cp:revision>
  <dc:subject/>
  <dc:title> </dc:title>
</cp:coreProperties>
</file>