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AD" w:rsidRDefault="00EA5ED0" w:rsidP="001A5231">
      <w:pPr>
        <w:pStyle w:val="Heading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pict>
          <v:shape id="ole_rId2" o:spid="_x0000_s1026" type="#shapetype_ole_rId2" style="position:absolute;left:0;text-align:left;margin-left:203.6pt;margin-top:-9pt;width:56.85pt;height:58.65pt;z-index:251658240;mso-wrap-distance-left:9.05pt;mso-wrap-distance-right:9.05pt;mso-position-horizontal-relative:text;mso-position-vertical-relative:text" o:preferrelative="t" filled="t" fillcolor="white">
            <v:imagedata r:id="rId7" o:title=""/>
            <w10:wrap type="square" side="left"/>
          </v:shape>
          <o:OLEObject Type="Embed" ProgID="PBrush" ShapeID="ole_rId2" DrawAspect="Content" ObjectID="_1685860474" r:id="rId8"/>
        </w:pict>
      </w:r>
    </w:p>
    <w:p w:rsidR="007B24AD" w:rsidRDefault="007B24AD">
      <w:pPr>
        <w:pStyle w:val="Heading1"/>
        <w:rPr>
          <w:sz w:val="28"/>
          <w:szCs w:val="28"/>
        </w:rPr>
      </w:pPr>
    </w:p>
    <w:p w:rsidR="007B24AD" w:rsidRDefault="007B24AD">
      <w:pPr>
        <w:pStyle w:val="Heading1"/>
        <w:rPr>
          <w:sz w:val="28"/>
          <w:szCs w:val="28"/>
        </w:rPr>
      </w:pPr>
    </w:p>
    <w:p w:rsidR="007B24AD" w:rsidRDefault="007B24AD">
      <w:pPr>
        <w:pStyle w:val="Heading1"/>
        <w:rPr>
          <w:sz w:val="16"/>
          <w:szCs w:val="16"/>
        </w:rPr>
      </w:pPr>
    </w:p>
    <w:p w:rsidR="007B24AD" w:rsidRDefault="004E6F5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B24AD" w:rsidRDefault="007B24AD">
      <w:pPr>
        <w:jc w:val="center"/>
        <w:rPr>
          <w:b/>
          <w:sz w:val="20"/>
          <w:szCs w:val="20"/>
        </w:rPr>
      </w:pPr>
    </w:p>
    <w:p w:rsidR="007B24AD" w:rsidRDefault="004E6F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7B24AD" w:rsidRDefault="007B24AD">
      <w:pPr>
        <w:jc w:val="center"/>
        <w:rPr>
          <w:b/>
          <w:bCs/>
          <w:sz w:val="40"/>
          <w:szCs w:val="40"/>
        </w:rPr>
      </w:pPr>
    </w:p>
    <w:p w:rsidR="007B24AD" w:rsidRDefault="004E6F5B">
      <w:pPr>
        <w:tabs>
          <w:tab w:val="left" w:pos="4510"/>
          <w:tab w:val="left" w:pos="4715"/>
        </w:tabs>
        <w:jc w:val="both"/>
      </w:pPr>
      <w:r>
        <w:t>_________________                                      Луцьк                                  №________________</w:t>
      </w:r>
    </w:p>
    <w:p w:rsidR="007B24AD" w:rsidRDefault="007B24AD">
      <w:pPr>
        <w:rPr>
          <w:sz w:val="28"/>
          <w:szCs w:val="28"/>
        </w:rPr>
      </w:pPr>
    </w:p>
    <w:p w:rsidR="007B24AD" w:rsidRDefault="007B24AD">
      <w:pPr>
        <w:rPr>
          <w:sz w:val="28"/>
          <w:szCs w:val="28"/>
        </w:rPr>
      </w:pPr>
    </w:p>
    <w:p w:rsidR="007B24AD" w:rsidRDefault="004E6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відзначення 25-ої річниці </w:t>
      </w:r>
    </w:p>
    <w:p w:rsidR="007B24AD" w:rsidRDefault="004E6F5B">
      <w:pPr>
        <w:rPr>
          <w:sz w:val="28"/>
          <w:szCs w:val="28"/>
        </w:rPr>
      </w:pPr>
      <w:r>
        <w:rPr>
          <w:sz w:val="28"/>
          <w:szCs w:val="28"/>
        </w:rPr>
        <w:t>Конституції України</w:t>
      </w:r>
    </w:p>
    <w:p w:rsidR="007B24AD" w:rsidRDefault="007B24AD">
      <w:pPr>
        <w:rPr>
          <w:sz w:val="28"/>
          <w:szCs w:val="28"/>
        </w:rPr>
      </w:pPr>
    </w:p>
    <w:p w:rsidR="007B24AD" w:rsidRDefault="007B24AD">
      <w:pPr>
        <w:rPr>
          <w:sz w:val="28"/>
          <w:szCs w:val="28"/>
        </w:rPr>
      </w:pPr>
    </w:p>
    <w:p w:rsidR="007B24AD" w:rsidRDefault="004E6F5B">
      <w:pPr>
        <w:jc w:val="both"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Відповідно до статті 42, пункту 8 статті 59 Закону України «Про місцеве самоврядування в Україні», рішення Луцької міської ради від 23.12.2020 № 2/10 «Про Програму фінансування заходів державного, обласного, місцевого значення на 2021 рік» та</w:t>
      </w:r>
      <w:r>
        <w:rPr>
          <w:sz w:val="28"/>
          <w:szCs w:val="28"/>
        </w:rPr>
        <w:t xml:space="preserve"> з метою </w:t>
      </w:r>
      <w:r>
        <w:rPr>
          <w:spacing w:val="-5"/>
          <w:sz w:val="28"/>
          <w:szCs w:val="28"/>
        </w:rPr>
        <w:t xml:space="preserve">відзначення </w:t>
      </w:r>
      <w:r w:rsidR="001A5231">
        <w:rPr>
          <w:spacing w:val="-5"/>
          <w:sz w:val="28"/>
          <w:szCs w:val="28"/>
        </w:rPr>
        <w:t xml:space="preserve">               </w:t>
      </w:r>
      <w:r>
        <w:rPr>
          <w:spacing w:val="-5"/>
          <w:sz w:val="28"/>
          <w:szCs w:val="28"/>
        </w:rPr>
        <w:t>25-ої річниці Конституції України</w:t>
      </w:r>
      <w:r>
        <w:rPr>
          <w:sz w:val="28"/>
          <w:szCs w:val="28"/>
        </w:rPr>
        <w:t xml:space="preserve">: </w:t>
      </w:r>
    </w:p>
    <w:p w:rsidR="007B24AD" w:rsidRDefault="007B24AD">
      <w:pPr>
        <w:jc w:val="both"/>
        <w:rPr>
          <w:sz w:val="28"/>
          <w:szCs w:val="28"/>
        </w:rPr>
      </w:pPr>
    </w:p>
    <w:p w:rsidR="007B24AD" w:rsidRDefault="004E6F5B">
      <w:pPr>
        <w:jc w:val="both"/>
      </w:pPr>
      <w:r>
        <w:rPr>
          <w:sz w:val="28"/>
          <w:szCs w:val="28"/>
        </w:rPr>
        <w:tab/>
        <w:t xml:space="preserve">1. Провести 25 червня 2021 року заходи з відзначення </w:t>
      </w:r>
      <w:r>
        <w:rPr>
          <w:spacing w:val="-5"/>
          <w:sz w:val="28"/>
          <w:szCs w:val="28"/>
        </w:rPr>
        <w:t>25-ої річниці Конституції України:</w:t>
      </w:r>
    </w:p>
    <w:p w:rsidR="007B24AD" w:rsidRDefault="004E6F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Відділу зв'язків з громадськістю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:</w:t>
      </w:r>
    </w:p>
    <w:p w:rsidR="007B24AD" w:rsidRDefault="004E6F5B">
      <w:pPr>
        <w:jc w:val="both"/>
        <w:rPr>
          <w:sz w:val="28"/>
          <w:szCs w:val="28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ab/>
        <w:t xml:space="preserve">1.1.1 Організувати о 12.30 покладання квітів </w:t>
      </w:r>
      <w:r>
        <w:rPr>
          <w:color w:val="000000"/>
          <w:sz w:val="28"/>
          <w:szCs w:val="28"/>
          <w:shd w:val="clear" w:color="auto" w:fill="FFFFFF"/>
        </w:rPr>
        <w:t xml:space="preserve">до пам’ятника </w:t>
      </w:r>
      <w:r w:rsidR="001A5231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Борцям за волю та </w:t>
      </w:r>
      <w:r w:rsidR="001A5231">
        <w:rPr>
          <w:color w:val="000000"/>
          <w:sz w:val="28"/>
          <w:szCs w:val="28"/>
          <w:shd w:val="clear" w:color="auto" w:fill="FFFFFF"/>
        </w:rPr>
        <w:t>незалежність України»</w:t>
      </w:r>
      <w:r>
        <w:rPr>
          <w:color w:val="000000"/>
          <w:sz w:val="28"/>
          <w:szCs w:val="28"/>
          <w:shd w:val="clear" w:color="auto" w:fill="FFFFFF"/>
        </w:rPr>
        <w:t xml:space="preserve"> на Київському майдані.</w:t>
      </w:r>
    </w:p>
    <w:p w:rsidR="007B24AD" w:rsidRDefault="004E6F5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>1.1.2. Сприяти проведенню о 13.00</w:t>
      </w:r>
      <w:r w:rsidR="001A5231">
        <w:rPr>
          <w:color w:val="000000"/>
          <w:sz w:val="28"/>
          <w:szCs w:val="28"/>
          <w:shd w:val="clear" w:color="auto" w:fill="FFFFFF"/>
        </w:rPr>
        <w:t xml:space="preserve"> історично-музичної композиції «Конституція України – святиня держави»</w:t>
      </w:r>
      <w:r>
        <w:rPr>
          <w:color w:val="000000"/>
          <w:sz w:val="28"/>
          <w:szCs w:val="28"/>
          <w:shd w:val="clear" w:color="auto" w:fill="FFFFFF"/>
        </w:rPr>
        <w:t xml:space="preserve"> у Волинському академічному о</w:t>
      </w:r>
      <w:r w:rsidR="001A5231">
        <w:rPr>
          <w:color w:val="000000"/>
          <w:sz w:val="28"/>
          <w:szCs w:val="28"/>
          <w:shd w:val="clear" w:color="auto" w:fill="FFFFFF"/>
        </w:rPr>
        <w:t>бласному українському музично-</w:t>
      </w:r>
      <w:r>
        <w:rPr>
          <w:color w:val="000000"/>
          <w:sz w:val="28"/>
          <w:szCs w:val="28"/>
          <w:shd w:val="clear" w:color="auto" w:fill="FFFFFF"/>
        </w:rPr>
        <w:t>драматичному театрі імені Т. Г. Шевченка.</w:t>
      </w:r>
    </w:p>
    <w:p w:rsidR="007B24AD" w:rsidRDefault="004E6F5B">
      <w:pPr>
        <w:ind w:firstLine="720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  <w:shd w:val="clear" w:color="auto" w:fill="FFFFFF"/>
        </w:rPr>
        <w:t xml:space="preserve">2. Керівникам </w:t>
      </w:r>
      <w:r w:rsidR="001A5231">
        <w:rPr>
          <w:rFonts w:cs="Liberation Serif"/>
          <w:sz w:val="28"/>
          <w:szCs w:val="28"/>
          <w:shd w:val="clear" w:color="auto" w:fill="FFFFFF"/>
        </w:rPr>
        <w:t>виконавчих органів міської ради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 нагоди 25-ої річниці Конституції України:</w:t>
      </w:r>
    </w:p>
    <w:p w:rsidR="007B24AD" w:rsidRDefault="004E6F5B">
      <w:pPr>
        <w:ind w:firstLine="720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2.1. Вивісити</w:t>
      </w:r>
      <w:r>
        <w:rPr>
          <w:rFonts w:cs="Liberation Serif"/>
          <w:sz w:val="28"/>
          <w:szCs w:val="28"/>
          <w:shd w:val="clear" w:color="auto" w:fill="FFFFFF"/>
        </w:rPr>
        <w:t xml:space="preserve"> Державний Прапор України на адміністративних приміщеннях міської ради та підприємств, організацій (установ, закладів), що належать до комунальної власності Луцької міської територіальної громади.</w:t>
      </w:r>
    </w:p>
    <w:p w:rsidR="007B24AD" w:rsidRDefault="004E6F5B">
      <w:pPr>
        <w:ind w:firstLine="720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2.2. </w:t>
      </w:r>
      <w:r>
        <w:rPr>
          <w:color w:val="000000"/>
          <w:sz w:val="28"/>
          <w:szCs w:val="28"/>
          <w:shd w:val="clear" w:color="auto" w:fill="FFFFFF"/>
        </w:rPr>
        <w:t>Взяти особисту участь та забезпечити участь представників трудових колективів в урочистостях, присвячених 25-ій річниці Конституції України у Волинському академічному о</w:t>
      </w:r>
      <w:r w:rsidR="001A5231">
        <w:rPr>
          <w:color w:val="000000"/>
          <w:sz w:val="28"/>
          <w:szCs w:val="28"/>
          <w:shd w:val="clear" w:color="auto" w:fill="FFFFFF"/>
        </w:rPr>
        <w:t>бласному українському музично-</w:t>
      </w:r>
      <w:r>
        <w:rPr>
          <w:color w:val="000000"/>
          <w:sz w:val="28"/>
          <w:szCs w:val="28"/>
          <w:shd w:val="clear" w:color="auto" w:fill="FFFFFF"/>
        </w:rPr>
        <w:t>драматичному театрі імені Т. Г. Шевченка 25 червня о 13.00.</w:t>
      </w:r>
    </w:p>
    <w:p w:rsidR="007B24AD" w:rsidRDefault="004E6F5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>3. Департаменту житлово-комунального господарства:</w:t>
      </w:r>
    </w:p>
    <w:p w:rsidR="007B24AD" w:rsidRDefault="004E6F5B" w:rsidP="001A52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>3.1. Забезпечити святкове оформлення міської територіальної громади з використанням державної символіки, забезпечити святкову ілюмінацію та роботу фонтанів 25, 28 червня.</w:t>
      </w:r>
    </w:p>
    <w:p w:rsidR="007B24AD" w:rsidRDefault="004E6F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 Встановити металеві конструкції з державною символікою біля </w:t>
      </w:r>
      <w:r>
        <w:rPr>
          <w:color w:val="000000"/>
          <w:sz w:val="28"/>
          <w:szCs w:val="28"/>
          <w:shd w:val="clear" w:color="auto" w:fill="FFFFFF"/>
        </w:rPr>
        <w:t>Волинського академічного о</w:t>
      </w:r>
      <w:r w:rsidR="001A5231">
        <w:rPr>
          <w:color w:val="000000"/>
          <w:sz w:val="28"/>
          <w:szCs w:val="28"/>
          <w:shd w:val="clear" w:color="auto" w:fill="FFFFFF"/>
        </w:rPr>
        <w:t>бласного українського музично-</w:t>
      </w:r>
      <w:r>
        <w:rPr>
          <w:color w:val="000000"/>
          <w:sz w:val="28"/>
          <w:szCs w:val="28"/>
          <w:shd w:val="clear" w:color="auto" w:fill="FFFFFF"/>
        </w:rPr>
        <w:t>драматичного театру імені Т. Г. Шевченка.</w:t>
      </w:r>
    </w:p>
    <w:p w:rsidR="007B24AD" w:rsidRDefault="004E6F5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>3.3. Провести благоустрій та санітарне прибирання Київського та Театрального майданів.</w:t>
      </w:r>
    </w:p>
    <w:p w:rsidR="007B24AD" w:rsidRDefault="004E6F5B">
      <w:pPr>
        <w:ind w:firstLine="720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4. 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Господарсько-технічному відділу забезпечити придбання та доставку квітів, корзин квітів до місць покладання.</w:t>
      </w:r>
    </w:p>
    <w:p w:rsidR="007B24AD" w:rsidRDefault="004E6F5B">
      <w:pPr>
        <w:ind w:firstLine="720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rFonts w:cs="Liberation Serif"/>
          <w:sz w:val="28"/>
          <w:szCs w:val="28"/>
          <w:shd w:val="clear" w:color="auto" w:fill="FFFFFF"/>
        </w:rPr>
        <w:t>5. Архівному відділу організувати виставку архівних документів, присвячених 25-й річниці Конституції України.</w:t>
      </w:r>
    </w:p>
    <w:p w:rsidR="007B24AD" w:rsidRDefault="004E6F5B">
      <w:pPr>
        <w:ind w:firstLine="708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6. Луцькому районному управлінню поліції ГУ НП у Волинській області забезпечити охорону публічного порядку під час проведення заходів </w:t>
      </w:r>
      <w:r>
        <w:rPr>
          <w:color w:val="000000"/>
          <w:sz w:val="28"/>
          <w:szCs w:val="28"/>
          <w:shd w:val="clear" w:color="auto" w:fill="FFFFFF"/>
        </w:rPr>
        <w:t xml:space="preserve">з відзначення </w:t>
      </w:r>
      <w:r>
        <w:rPr>
          <w:color w:val="000000"/>
          <w:spacing w:val="-5"/>
          <w:sz w:val="28"/>
          <w:szCs w:val="28"/>
          <w:shd w:val="clear" w:color="auto" w:fill="FFFFFF"/>
        </w:rPr>
        <w:t>25-ої річниці Конституції України.</w:t>
      </w:r>
    </w:p>
    <w:p w:rsidR="007B24AD" w:rsidRDefault="004E6F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7. Затвердити кошторис видатків </w:t>
      </w:r>
      <w:r>
        <w:rPr>
          <w:sz w:val="28"/>
          <w:szCs w:val="28"/>
        </w:rPr>
        <w:t xml:space="preserve">на проведення заходів з відзначення </w:t>
      </w:r>
      <w:r>
        <w:rPr>
          <w:sz w:val="28"/>
          <w:szCs w:val="28"/>
          <w:lang w:eastAsia="uk-UA"/>
        </w:rPr>
        <w:t xml:space="preserve">25-ої річниці Конституції України </w:t>
      </w:r>
      <w:r w:rsidR="000F3138">
        <w:rPr>
          <w:sz w:val="28"/>
          <w:szCs w:val="28"/>
          <w:lang w:eastAsia="uk-UA"/>
        </w:rPr>
        <w:t xml:space="preserve">згідно </w:t>
      </w:r>
      <w:r>
        <w:rPr>
          <w:sz w:val="28"/>
          <w:szCs w:val="28"/>
          <w:lang w:eastAsia="uk-UA"/>
        </w:rPr>
        <w:t>з додатком.</w:t>
      </w:r>
    </w:p>
    <w:p w:rsidR="007B24AD" w:rsidRDefault="004E6F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8. </w:t>
      </w:r>
      <w:r>
        <w:rPr>
          <w:sz w:val="28"/>
          <w:szCs w:val="28"/>
          <w:lang w:eastAsia="uk-UA"/>
        </w:rPr>
        <w:t>Відділу обліку та звітності</w:t>
      </w:r>
      <w:r>
        <w:rPr>
          <w:sz w:val="28"/>
          <w:szCs w:val="28"/>
        </w:rPr>
        <w:t xml:space="preserve"> оплатити видатки на проведення заходів згідно з наданими рахунками, в межах кошторису </w:t>
      </w:r>
      <w:r>
        <w:rPr>
          <w:color w:val="000000"/>
          <w:sz w:val="28"/>
          <w:szCs w:val="28"/>
          <w:lang w:eastAsia="uk-UA"/>
        </w:rPr>
        <w:t>видатків на проведення заходів з відзначення 25-ої річниці Конституції України</w:t>
      </w:r>
      <w:r>
        <w:rPr>
          <w:sz w:val="28"/>
          <w:szCs w:val="28"/>
          <w:lang w:eastAsia="uk-UA"/>
        </w:rPr>
        <w:t>.</w:t>
      </w:r>
    </w:p>
    <w:p w:rsidR="007B24AD" w:rsidRDefault="004E6F5B">
      <w:pPr>
        <w:ind w:firstLine="720"/>
        <w:jc w:val="both"/>
        <w:rPr>
          <w:sz w:val="28"/>
          <w:szCs w:val="28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9. Контроль за виконанням розпорядження покласти на заступника міського голови відповідно до розподілу обов'язків.</w:t>
      </w:r>
    </w:p>
    <w:p w:rsidR="007B24AD" w:rsidRDefault="007B24AD">
      <w:pPr>
        <w:jc w:val="both"/>
        <w:rPr>
          <w:shd w:val="clear" w:color="auto" w:fill="FFFFFF"/>
        </w:rPr>
      </w:pPr>
    </w:p>
    <w:p w:rsidR="007B24AD" w:rsidRDefault="007B24AD">
      <w:pPr>
        <w:jc w:val="both"/>
        <w:rPr>
          <w:sz w:val="28"/>
          <w:szCs w:val="28"/>
        </w:rPr>
      </w:pPr>
    </w:p>
    <w:p w:rsidR="007B24AD" w:rsidRDefault="007B24AD">
      <w:pPr>
        <w:jc w:val="both"/>
        <w:rPr>
          <w:sz w:val="28"/>
          <w:szCs w:val="28"/>
        </w:rPr>
      </w:pPr>
    </w:p>
    <w:p w:rsidR="007B24AD" w:rsidRDefault="004E6F5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B24AD" w:rsidRDefault="007B24AD">
      <w:pPr>
        <w:jc w:val="both"/>
        <w:rPr>
          <w:sz w:val="28"/>
          <w:szCs w:val="28"/>
        </w:rPr>
      </w:pPr>
    </w:p>
    <w:p w:rsidR="007B24AD" w:rsidRDefault="007B24AD">
      <w:pPr>
        <w:jc w:val="both"/>
        <w:rPr>
          <w:sz w:val="28"/>
          <w:szCs w:val="28"/>
        </w:rPr>
      </w:pPr>
    </w:p>
    <w:p w:rsidR="007B24AD" w:rsidRDefault="007B24AD">
      <w:pPr>
        <w:jc w:val="both"/>
        <w:rPr>
          <w:sz w:val="28"/>
          <w:szCs w:val="28"/>
        </w:rPr>
      </w:pPr>
    </w:p>
    <w:p w:rsidR="007B24AD" w:rsidRDefault="004E6F5B">
      <w:pPr>
        <w:jc w:val="both"/>
      </w:pPr>
      <w:r>
        <w:t>Макарова 777 937</w:t>
      </w:r>
    </w:p>
    <w:p w:rsidR="007B24AD" w:rsidRDefault="007B24AD">
      <w:pPr>
        <w:ind w:right="-3"/>
        <w:jc w:val="both"/>
      </w:pPr>
    </w:p>
    <w:sectPr w:rsidR="007B24AD" w:rsidSect="001A5231">
      <w:headerReference w:type="default" r:id="rId9"/>
      <w:pgSz w:w="11906" w:h="16838"/>
      <w:pgMar w:top="709" w:right="567" w:bottom="851" w:left="1985" w:header="56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A1" w:rsidRDefault="005F33A1" w:rsidP="001A5231">
      <w:r>
        <w:separator/>
      </w:r>
    </w:p>
  </w:endnote>
  <w:endnote w:type="continuationSeparator" w:id="0">
    <w:p w:rsidR="005F33A1" w:rsidRDefault="005F33A1" w:rsidP="001A5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A1" w:rsidRDefault="005F33A1" w:rsidP="001A5231">
      <w:r>
        <w:separator/>
      </w:r>
    </w:p>
  </w:footnote>
  <w:footnote w:type="continuationSeparator" w:id="0">
    <w:p w:rsidR="005F33A1" w:rsidRDefault="005F33A1" w:rsidP="001A5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783"/>
      <w:docPartObj>
        <w:docPartGallery w:val="Page Numbers (Top of Page)"/>
        <w:docPartUnique/>
      </w:docPartObj>
    </w:sdtPr>
    <w:sdtContent>
      <w:p w:rsidR="001A5231" w:rsidRDefault="00EA5ED0">
        <w:pPr>
          <w:pStyle w:val="af2"/>
          <w:jc w:val="center"/>
        </w:pPr>
        <w:fldSimple w:instr=" PAGE   \* MERGEFORMAT ">
          <w:r w:rsidR="000F3138">
            <w:rPr>
              <w:noProof/>
            </w:rPr>
            <w:t>2</w:t>
          </w:r>
        </w:fldSimple>
      </w:p>
    </w:sdtContent>
  </w:sdt>
  <w:p w:rsidR="001A5231" w:rsidRDefault="001A523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8B1"/>
    <w:multiLevelType w:val="multilevel"/>
    <w:tmpl w:val="910CEB4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24AD"/>
    <w:rsid w:val="000F3138"/>
    <w:rsid w:val="001A5231"/>
    <w:rsid w:val="004E6F5B"/>
    <w:rsid w:val="005F33A1"/>
    <w:rsid w:val="007B24AD"/>
    <w:rsid w:val="00EA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AD"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B24A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customStyle="1" w:styleId="WW8Num1z0">
    <w:name w:val="WW8Num1z0"/>
    <w:qFormat/>
    <w:rsid w:val="007B24AD"/>
  </w:style>
  <w:style w:type="character" w:customStyle="1" w:styleId="WW8Num1z1">
    <w:name w:val="WW8Num1z1"/>
    <w:qFormat/>
    <w:rsid w:val="007B24AD"/>
  </w:style>
  <w:style w:type="character" w:customStyle="1" w:styleId="WW8Num1z2">
    <w:name w:val="WW8Num1z2"/>
    <w:qFormat/>
    <w:rsid w:val="007B24AD"/>
  </w:style>
  <w:style w:type="character" w:customStyle="1" w:styleId="WW8Num1z3">
    <w:name w:val="WW8Num1z3"/>
    <w:qFormat/>
    <w:rsid w:val="007B24AD"/>
  </w:style>
  <w:style w:type="character" w:customStyle="1" w:styleId="WW8Num1z4">
    <w:name w:val="WW8Num1z4"/>
    <w:qFormat/>
    <w:rsid w:val="007B24AD"/>
  </w:style>
  <w:style w:type="character" w:customStyle="1" w:styleId="WW8Num1z5">
    <w:name w:val="WW8Num1z5"/>
    <w:qFormat/>
    <w:rsid w:val="007B24AD"/>
  </w:style>
  <w:style w:type="character" w:customStyle="1" w:styleId="WW8Num1z6">
    <w:name w:val="WW8Num1z6"/>
    <w:qFormat/>
    <w:rsid w:val="007B24AD"/>
  </w:style>
  <w:style w:type="character" w:customStyle="1" w:styleId="WW8Num1z7">
    <w:name w:val="WW8Num1z7"/>
    <w:qFormat/>
    <w:rsid w:val="007B24AD"/>
  </w:style>
  <w:style w:type="character" w:customStyle="1" w:styleId="WW8Num1z8">
    <w:name w:val="WW8Num1z8"/>
    <w:qFormat/>
    <w:rsid w:val="007B24AD"/>
  </w:style>
  <w:style w:type="character" w:customStyle="1" w:styleId="WW8Num2z0">
    <w:name w:val="WW8Num2z0"/>
    <w:qFormat/>
    <w:rsid w:val="007B24AD"/>
  </w:style>
  <w:style w:type="character" w:customStyle="1" w:styleId="WW8Num2z1">
    <w:name w:val="WW8Num2z1"/>
    <w:qFormat/>
    <w:rsid w:val="007B24AD"/>
  </w:style>
  <w:style w:type="character" w:customStyle="1" w:styleId="WW8Num2z2">
    <w:name w:val="WW8Num2z2"/>
    <w:qFormat/>
    <w:rsid w:val="007B24AD"/>
  </w:style>
  <w:style w:type="character" w:customStyle="1" w:styleId="WW8Num2z3">
    <w:name w:val="WW8Num2z3"/>
    <w:qFormat/>
    <w:rsid w:val="007B24AD"/>
  </w:style>
  <w:style w:type="character" w:customStyle="1" w:styleId="WW8Num2z4">
    <w:name w:val="WW8Num2z4"/>
    <w:qFormat/>
    <w:rsid w:val="007B24AD"/>
  </w:style>
  <w:style w:type="character" w:customStyle="1" w:styleId="WW8Num2z5">
    <w:name w:val="WW8Num2z5"/>
    <w:qFormat/>
    <w:rsid w:val="007B24AD"/>
  </w:style>
  <w:style w:type="character" w:customStyle="1" w:styleId="WW8Num2z6">
    <w:name w:val="WW8Num2z6"/>
    <w:qFormat/>
    <w:rsid w:val="007B24AD"/>
  </w:style>
  <w:style w:type="character" w:customStyle="1" w:styleId="WW8Num2z7">
    <w:name w:val="WW8Num2z7"/>
    <w:qFormat/>
    <w:rsid w:val="007B24AD"/>
  </w:style>
  <w:style w:type="character" w:customStyle="1" w:styleId="WW8Num2z8">
    <w:name w:val="WW8Num2z8"/>
    <w:qFormat/>
    <w:rsid w:val="007B24AD"/>
  </w:style>
  <w:style w:type="character" w:customStyle="1" w:styleId="a3">
    <w:name w:val="Номер сторінки"/>
    <w:basedOn w:val="a0"/>
    <w:rsid w:val="007B24AD"/>
  </w:style>
  <w:style w:type="paragraph" w:customStyle="1" w:styleId="a4">
    <w:name w:val="Заголовок"/>
    <w:basedOn w:val="a"/>
    <w:next w:val="a5"/>
    <w:qFormat/>
    <w:rsid w:val="007B24AD"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5">
    <w:name w:val="Body Text"/>
    <w:basedOn w:val="a"/>
    <w:rsid w:val="007B24AD"/>
    <w:pPr>
      <w:spacing w:after="140" w:line="288" w:lineRule="auto"/>
    </w:pPr>
  </w:style>
  <w:style w:type="paragraph" w:styleId="a6">
    <w:name w:val="List"/>
    <w:basedOn w:val="a5"/>
    <w:rsid w:val="007B24AD"/>
    <w:rPr>
      <w:rFonts w:cs="Mangal"/>
    </w:rPr>
  </w:style>
  <w:style w:type="paragraph" w:customStyle="1" w:styleId="Caption">
    <w:name w:val="Caption"/>
    <w:basedOn w:val="a"/>
    <w:qFormat/>
    <w:rsid w:val="007B24AD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7B24AD"/>
    <w:pPr>
      <w:suppressLineNumbers/>
    </w:pPr>
    <w:rPr>
      <w:rFonts w:cs="Lucida Sans"/>
    </w:rPr>
  </w:style>
  <w:style w:type="paragraph" w:styleId="a8">
    <w:name w:val="Title"/>
    <w:basedOn w:val="a"/>
    <w:qFormat/>
    <w:rsid w:val="007B24AD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7B24AD"/>
    <w:pPr>
      <w:suppressLineNumbers/>
    </w:pPr>
    <w:rPr>
      <w:rFonts w:cs="Mangal"/>
    </w:rPr>
  </w:style>
  <w:style w:type="paragraph" w:styleId="aa">
    <w:name w:val="Balloon Text"/>
    <w:basedOn w:val="a"/>
    <w:qFormat/>
    <w:rsid w:val="007B24AD"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rsid w:val="007B24A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7B24AD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7B24AD"/>
    <w:pPr>
      <w:tabs>
        <w:tab w:val="center" w:pos="4819"/>
        <w:tab w:val="right" w:pos="9639"/>
      </w:tabs>
    </w:pPr>
  </w:style>
  <w:style w:type="paragraph" w:customStyle="1" w:styleId="ac">
    <w:name w:val="Содержимое таблицы"/>
    <w:basedOn w:val="a"/>
    <w:qFormat/>
    <w:rsid w:val="007B24AD"/>
    <w:pPr>
      <w:suppressLineNumbers/>
    </w:pPr>
  </w:style>
  <w:style w:type="paragraph" w:customStyle="1" w:styleId="ad">
    <w:name w:val="Заголовок таблицы"/>
    <w:basedOn w:val="ac"/>
    <w:qFormat/>
    <w:rsid w:val="007B24AD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7B24AD"/>
  </w:style>
  <w:style w:type="paragraph" w:customStyle="1" w:styleId="af">
    <w:name w:val="Вміст таблиці"/>
    <w:basedOn w:val="a"/>
    <w:qFormat/>
    <w:rsid w:val="007B24AD"/>
    <w:pPr>
      <w:suppressLineNumbers/>
    </w:pPr>
  </w:style>
  <w:style w:type="paragraph" w:customStyle="1" w:styleId="af0">
    <w:name w:val="Заголовок таблиці"/>
    <w:basedOn w:val="af"/>
    <w:qFormat/>
    <w:rsid w:val="007B24AD"/>
    <w:pPr>
      <w:jc w:val="center"/>
    </w:pPr>
    <w:rPr>
      <w:b/>
      <w:bCs/>
    </w:rPr>
  </w:style>
  <w:style w:type="paragraph" w:customStyle="1" w:styleId="af1">
    <w:name w:val="Вміст рамки"/>
    <w:basedOn w:val="a"/>
    <w:qFormat/>
    <w:rsid w:val="007B24AD"/>
  </w:style>
  <w:style w:type="numbering" w:customStyle="1" w:styleId="WW8Num1">
    <w:name w:val="WW8Num1"/>
    <w:qFormat/>
    <w:rsid w:val="007B24AD"/>
  </w:style>
  <w:style w:type="paragraph" w:styleId="af2">
    <w:name w:val="header"/>
    <w:basedOn w:val="a"/>
    <w:link w:val="af3"/>
    <w:uiPriority w:val="99"/>
    <w:unhideWhenUsed/>
    <w:rsid w:val="001A5231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A5231"/>
    <w:rPr>
      <w:rFonts w:eastAsia="Times New Roman" w:cs="Times New Roman"/>
      <w:lang w:bidi="ar-SA"/>
    </w:rPr>
  </w:style>
  <w:style w:type="paragraph" w:styleId="af4">
    <w:name w:val="footer"/>
    <w:basedOn w:val="a"/>
    <w:link w:val="af5"/>
    <w:uiPriority w:val="99"/>
    <w:semiHidden/>
    <w:unhideWhenUsed/>
    <w:rsid w:val="001A5231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1A5231"/>
    <w:rPr>
      <w:rFonts w:eastAsia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2</Pages>
  <Words>1863</Words>
  <Characters>1062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polischuk</cp:lastModifiedBy>
  <cp:revision>67</cp:revision>
  <cp:lastPrinted>1995-11-21T17:41:00Z</cp:lastPrinted>
  <dcterms:created xsi:type="dcterms:W3CDTF">2010-06-18T09:12:00Z</dcterms:created>
  <dcterms:modified xsi:type="dcterms:W3CDTF">2021-06-22T06:48:00Z</dcterms:modified>
  <dc:language>uk-UA</dc:language>
</cp:coreProperties>
</file>