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6135561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30E0E" w:rsidRDefault="00630E0E" w:rsidP="008D37C3">
      <w:pPr>
        <w:shd w:val="clear" w:color="auto" w:fill="FFFFFF"/>
        <w:spacing w:line="317" w:lineRule="exact"/>
        <w:ind w:right="5386"/>
        <w:jc w:val="both"/>
        <w:rPr>
          <w:sz w:val="24"/>
        </w:rPr>
      </w:pPr>
    </w:p>
    <w:p w:rsidR="002132A4" w:rsidRDefault="002132A4" w:rsidP="008D37C3">
      <w:pPr>
        <w:shd w:val="clear" w:color="auto" w:fill="FFFFFF"/>
        <w:spacing w:line="317" w:lineRule="exact"/>
        <w:ind w:right="5386"/>
        <w:jc w:val="both"/>
        <w:rPr>
          <w:sz w:val="24"/>
        </w:rPr>
      </w:pPr>
    </w:p>
    <w:p w:rsidR="002132A4" w:rsidRPr="002132A4" w:rsidRDefault="002132A4" w:rsidP="002132A4">
      <w:r w:rsidRPr="002132A4">
        <w:rPr>
          <w:szCs w:val="28"/>
        </w:rPr>
        <w:t>Про встановлення тарифів на послуги</w:t>
      </w:r>
    </w:p>
    <w:p w:rsidR="002132A4" w:rsidRPr="002132A4" w:rsidRDefault="002132A4" w:rsidP="002132A4">
      <w:r w:rsidRPr="002132A4">
        <w:rPr>
          <w:szCs w:val="28"/>
        </w:rPr>
        <w:t xml:space="preserve">з паркування транспортних засобів, </w:t>
      </w:r>
    </w:p>
    <w:p w:rsidR="002132A4" w:rsidRDefault="002132A4" w:rsidP="002132A4">
      <w:r w:rsidRPr="002132A4">
        <w:rPr>
          <w:szCs w:val="28"/>
        </w:rPr>
        <w:t xml:space="preserve">що надаються </w:t>
      </w:r>
      <w:proofErr w:type="spellStart"/>
      <w:r w:rsidRPr="002132A4">
        <w:rPr>
          <w:szCs w:val="28"/>
        </w:rPr>
        <w:t>КП</w:t>
      </w:r>
      <w:proofErr w:type="spellEnd"/>
      <w:r w:rsidRPr="002132A4">
        <w:rPr>
          <w:szCs w:val="28"/>
        </w:rPr>
        <w:t xml:space="preserve"> «</w:t>
      </w:r>
      <w:proofErr w:type="spellStart"/>
      <w:r w:rsidRPr="002132A4">
        <w:rPr>
          <w:szCs w:val="28"/>
        </w:rPr>
        <w:t>АвтоПаркСервіс</w:t>
      </w:r>
      <w:proofErr w:type="spellEnd"/>
      <w:r>
        <w:rPr>
          <w:szCs w:val="28"/>
        </w:rPr>
        <w:t>»</w:t>
      </w:r>
    </w:p>
    <w:p w:rsidR="002132A4" w:rsidRDefault="002132A4" w:rsidP="008D37C3">
      <w:pPr>
        <w:shd w:val="clear" w:color="auto" w:fill="FFFFFF"/>
        <w:spacing w:line="317" w:lineRule="exact"/>
        <w:ind w:right="5386"/>
        <w:jc w:val="both"/>
        <w:rPr>
          <w:sz w:val="24"/>
        </w:rPr>
      </w:pPr>
    </w:p>
    <w:p w:rsidR="002132A4" w:rsidRDefault="002132A4" w:rsidP="002132A4">
      <w:pPr>
        <w:pStyle w:val="Heading2"/>
        <w:numPr>
          <w:ilvl w:val="1"/>
          <w:numId w:val="13"/>
        </w:numPr>
        <w:ind w:firstLine="708"/>
        <w:jc w:val="both"/>
      </w:pPr>
      <w:r>
        <w:rPr>
          <w:rFonts w:ascii="Times New Roman" w:hAnsi="Times New Roman" w:cs="Times New Roman"/>
          <w:b w:val="0"/>
          <w:i w:val="0"/>
        </w:rPr>
        <w:t>Керуючись ст. 28 Закону України «Про місцеве самоврядування в Україні», постановами Кабінету Міністрів України від 03.12.2009 № 1342 «Про затвердження Правил паркування транспортних засобів» та від 02.03.2010 № 258 «Про затвердження Порядку формування тарифів на послуги з користування майданчиками для платного паркування транспортних засобів», рішенням міської ради від 26.11.2014 № 66/6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у м. Луцьку» зі змінами від 26.05.2021 № 12/32, рішеннями виконавчого комітету міської ради від 06.07.2016 № 378-1 «Про організацію майданчиків для платного паркування автомобільного транспорту у місті Луцьку», враховуючи звернення комунального підприємства «</w:t>
      </w:r>
      <w:proofErr w:type="spellStart"/>
      <w:r>
        <w:rPr>
          <w:rFonts w:ascii="Times New Roman" w:hAnsi="Times New Roman" w:cs="Times New Roman"/>
          <w:b w:val="0"/>
          <w:i w:val="0"/>
        </w:rPr>
        <w:t>АвтоПаркСервіс</w:t>
      </w:r>
      <w:proofErr w:type="spellEnd"/>
      <w:r>
        <w:rPr>
          <w:rFonts w:ascii="Times New Roman" w:hAnsi="Times New Roman" w:cs="Times New Roman"/>
          <w:b w:val="0"/>
          <w:i w:val="0"/>
        </w:rPr>
        <w:t>», погодження Західного міжобласного територіального відділення Антимонопольного комітету України та рекомендації комісії з питань ціноутворення та тарифної політики, виконавчий комітет міської ради</w:t>
      </w:r>
    </w:p>
    <w:p w:rsidR="002132A4" w:rsidRDefault="002132A4" w:rsidP="002132A4">
      <w:pPr>
        <w:jc w:val="both"/>
        <w:rPr>
          <w:b/>
          <w:i/>
          <w:szCs w:val="28"/>
        </w:rPr>
      </w:pPr>
    </w:p>
    <w:p w:rsidR="002132A4" w:rsidRDefault="002132A4" w:rsidP="002132A4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ind w:firstLine="560"/>
        <w:jc w:val="both"/>
        <w:rPr>
          <w:szCs w:val="28"/>
          <w:lang w:val="ru-RU"/>
        </w:rPr>
      </w:pPr>
      <w:r>
        <w:rPr>
          <w:szCs w:val="28"/>
        </w:rPr>
        <w:t xml:space="preserve">1. Встановити на період з 08.07.2021 по </w:t>
      </w:r>
      <w:r>
        <w:rPr>
          <w:szCs w:val="28"/>
          <w:lang w:eastAsia="zh-CN"/>
        </w:rPr>
        <w:t>07</w:t>
      </w:r>
      <w:r>
        <w:rPr>
          <w:szCs w:val="28"/>
        </w:rPr>
        <w:t>.0</w:t>
      </w:r>
      <w:r>
        <w:rPr>
          <w:szCs w:val="28"/>
          <w:lang w:eastAsia="zh-CN"/>
        </w:rPr>
        <w:t>7</w:t>
      </w:r>
      <w:r>
        <w:rPr>
          <w:szCs w:val="28"/>
        </w:rPr>
        <w:t>.2022  тариф на послугу з паркування одного транспортного засобу, що надається комунальним підприємством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 xml:space="preserve">» на </w:t>
      </w:r>
      <w:proofErr w:type="spellStart"/>
      <w:r>
        <w:rPr>
          <w:szCs w:val="28"/>
        </w:rPr>
        <w:t>паркувальному</w:t>
      </w:r>
      <w:proofErr w:type="spellEnd"/>
      <w:r>
        <w:rPr>
          <w:szCs w:val="28"/>
        </w:rPr>
        <w:t xml:space="preserve"> майданчику на вул. Кривий Вал, в розмірі 10,00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 (з ПДВ) за одну годину паркування.</w:t>
      </w:r>
    </w:p>
    <w:p w:rsidR="002132A4" w:rsidRDefault="002132A4" w:rsidP="002132A4">
      <w:pPr>
        <w:ind w:firstLine="560"/>
        <w:jc w:val="both"/>
      </w:pPr>
      <w:r>
        <w:rPr>
          <w:szCs w:val="28"/>
          <w:lang w:val="ru-RU"/>
        </w:rPr>
        <w:t xml:space="preserve">2. Режим </w:t>
      </w:r>
      <w:r>
        <w:rPr>
          <w:szCs w:val="28"/>
        </w:rPr>
        <w:t xml:space="preserve">роботи </w:t>
      </w:r>
      <w:proofErr w:type="spellStart"/>
      <w:r>
        <w:rPr>
          <w:szCs w:val="28"/>
        </w:rPr>
        <w:t>паркувального</w:t>
      </w:r>
      <w:proofErr w:type="spellEnd"/>
      <w:r>
        <w:rPr>
          <w:szCs w:val="28"/>
        </w:rPr>
        <w:t xml:space="preserve"> майданчика, зазначеного у п.1 цього рішення, встановити з 0</w:t>
      </w:r>
      <w:r>
        <w:rPr>
          <w:szCs w:val="28"/>
          <w:lang w:val="ru-RU"/>
        </w:rPr>
        <w:t>9</w:t>
      </w:r>
      <w:r>
        <w:rPr>
          <w:szCs w:val="28"/>
        </w:rPr>
        <w:t>.</w:t>
      </w:r>
      <w:r>
        <w:rPr>
          <w:szCs w:val="28"/>
          <w:lang w:val="ru-RU"/>
        </w:rPr>
        <w:t>0</w:t>
      </w:r>
      <w:proofErr w:type="spellStart"/>
      <w:r>
        <w:rPr>
          <w:szCs w:val="28"/>
        </w:rPr>
        <w:t>0</w:t>
      </w:r>
      <w:proofErr w:type="spellEnd"/>
      <w:r>
        <w:rPr>
          <w:szCs w:val="28"/>
        </w:rPr>
        <w:t xml:space="preserve"> до 1</w:t>
      </w:r>
      <w:r>
        <w:rPr>
          <w:szCs w:val="28"/>
          <w:lang w:val="ru-RU"/>
        </w:rPr>
        <w:t>7</w:t>
      </w:r>
      <w:r>
        <w:rPr>
          <w:szCs w:val="28"/>
        </w:rPr>
        <w:t>.</w:t>
      </w:r>
      <w:r>
        <w:rPr>
          <w:szCs w:val="28"/>
          <w:lang w:val="ru-RU"/>
        </w:rPr>
        <w:t>0</w:t>
      </w:r>
      <w:proofErr w:type="spellStart"/>
      <w:r>
        <w:rPr>
          <w:szCs w:val="28"/>
        </w:rPr>
        <w:t>0</w:t>
      </w:r>
      <w:proofErr w:type="spellEnd"/>
      <w:r>
        <w:rPr>
          <w:szCs w:val="28"/>
        </w:rPr>
        <w:t xml:space="preserve"> щодня, крім суботи, неділі та святкових</w:t>
      </w:r>
      <w:r>
        <w:rPr>
          <w:szCs w:val="28"/>
          <w:lang w:val="ru-RU"/>
        </w:rPr>
        <w:t xml:space="preserve"> </w:t>
      </w:r>
      <w:r>
        <w:rPr>
          <w:szCs w:val="28"/>
        </w:rPr>
        <w:t>днів.</w:t>
      </w:r>
    </w:p>
    <w:p w:rsidR="002132A4" w:rsidRDefault="002132A4" w:rsidP="002132A4">
      <w:pPr>
        <w:ind w:firstLine="560"/>
        <w:jc w:val="both"/>
        <w:rPr>
          <w:szCs w:val="28"/>
        </w:rPr>
      </w:pPr>
      <w:r>
        <w:rPr>
          <w:szCs w:val="28"/>
        </w:rPr>
        <w:t xml:space="preserve">3. Встановити з 08.07.2021 по </w:t>
      </w:r>
      <w:r>
        <w:rPr>
          <w:szCs w:val="28"/>
          <w:lang w:eastAsia="zh-CN"/>
        </w:rPr>
        <w:t>07</w:t>
      </w:r>
      <w:r>
        <w:rPr>
          <w:szCs w:val="28"/>
        </w:rPr>
        <w:t>.0</w:t>
      </w:r>
      <w:r>
        <w:rPr>
          <w:szCs w:val="28"/>
          <w:lang w:eastAsia="zh-CN"/>
        </w:rPr>
        <w:t>7</w:t>
      </w:r>
      <w:r>
        <w:rPr>
          <w:szCs w:val="28"/>
        </w:rPr>
        <w:t xml:space="preserve">.2022 тариф на послугу з паркування одного транспортного засобу, що надається комунальним підприємством </w:t>
      </w:r>
      <w:r>
        <w:rPr>
          <w:szCs w:val="28"/>
        </w:rPr>
        <w:lastRenderedPageBreak/>
        <w:t>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 xml:space="preserve">» на </w:t>
      </w:r>
      <w:proofErr w:type="spellStart"/>
      <w:r>
        <w:rPr>
          <w:szCs w:val="28"/>
        </w:rPr>
        <w:t>паркувальному</w:t>
      </w:r>
      <w:proofErr w:type="spellEnd"/>
      <w:r>
        <w:rPr>
          <w:szCs w:val="28"/>
        </w:rPr>
        <w:t xml:space="preserve"> майданчику на вул. Карпенка-Карого, 1, в розмірі 10,00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 (з ПДВ) за одну годину паркування. </w:t>
      </w:r>
    </w:p>
    <w:p w:rsidR="002132A4" w:rsidRDefault="002132A4" w:rsidP="002132A4">
      <w:pPr>
        <w:ind w:firstLine="560"/>
        <w:jc w:val="both"/>
      </w:pPr>
      <w:r>
        <w:rPr>
          <w:szCs w:val="28"/>
          <w:lang w:val="ru-RU"/>
        </w:rPr>
        <w:t>4. </w:t>
      </w:r>
      <w:r>
        <w:rPr>
          <w:szCs w:val="28"/>
        </w:rPr>
        <w:t xml:space="preserve">Режим роботи </w:t>
      </w:r>
      <w:proofErr w:type="spellStart"/>
      <w:r>
        <w:rPr>
          <w:szCs w:val="28"/>
        </w:rPr>
        <w:t>паркувального</w:t>
      </w:r>
      <w:proofErr w:type="spellEnd"/>
      <w:r>
        <w:rPr>
          <w:szCs w:val="28"/>
        </w:rPr>
        <w:t xml:space="preserve"> майданчика, зазначеного у п.3 цього рішення, встановити з 07.00 до 17.00 щодня, крім понеділка та святкових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днів. </w:t>
      </w:r>
    </w:p>
    <w:p w:rsidR="002132A4" w:rsidRDefault="002132A4" w:rsidP="002132A4">
      <w:pPr>
        <w:ind w:firstLine="567"/>
        <w:jc w:val="both"/>
      </w:pPr>
      <w:r>
        <w:rPr>
          <w:szCs w:val="28"/>
        </w:rPr>
        <w:t xml:space="preserve">5. Доручити </w:t>
      </w:r>
      <w:r>
        <w:rPr>
          <w:szCs w:val="28"/>
          <w:lang w:eastAsia="zh-CN"/>
        </w:rPr>
        <w:t>управлінню</w:t>
      </w:r>
      <w:r>
        <w:rPr>
          <w:szCs w:val="28"/>
        </w:rPr>
        <w:t xml:space="preserve"> інформаційної роботи довести рішення до відома громадськості через засоби масової інформації.</w:t>
      </w:r>
    </w:p>
    <w:p w:rsidR="002132A4" w:rsidRDefault="002132A4" w:rsidP="002132A4">
      <w:pPr>
        <w:ind w:firstLine="560"/>
        <w:jc w:val="both"/>
      </w:pPr>
      <w:r>
        <w:rPr>
          <w:szCs w:val="28"/>
        </w:rPr>
        <w:t>6. Визнати такими, що втратили чинність</w:t>
      </w:r>
      <w:r>
        <w:rPr>
          <w:color w:val="000000"/>
          <w:szCs w:val="28"/>
        </w:rPr>
        <w:t>, рішення виконавчого комітету міської ради:</w:t>
      </w:r>
    </w:p>
    <w:p w:rsidR="002132A4" w:rsidRDefault="002132A4" w:rsidP="002132A4">
      <w:pPr>
        <w:ind w:firstLine="560"/>
        <w:jc w:val="both"/>
      </w:pPr>
      <w:r>
        <w:rPr>
          <w:color w:val="000000"/>
          <w:szCs w:val="28"/>
        </w:rPr>
        <w:t>- </w:t>
      </w:r>
      <w:r>
        <w:rPr>
          <w:szCs w:val="28"/>
        </w:rPr>
        <w:t>в</w:t>
      </w:r>
      <w:r>
        <w:rPr>
          <w:color w:val="000000"/>
          <w:szCs w:val="28"/>
        </w:rPr>
        <w:t xml:space="preserve">ід </w:t>
      </w:r>
      <w:r>
        <w:rPr>
          <w:szCs w:val="28"/>
        </w:rPr>
        <w:t>23.09.2016 №</w:t>
      </w:r>
      <w:r>
        <w:rPr>
          <w:szCs w:val="28"/>
          <w:lang w:val="en-US"/>
        </w:rPr>
        <w:t> </w:t>
      </w:r>
      <w:r>
        <w:rPr>
          <w:szCs w:val="28"/>
        </w:rPr>
        <w:t xml:space="preserve">566-1 «Про встановлення тарифу на послуги з паркування транспортних засобів для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“АвтоПаркСервіс”</w:t>
      </w:r>
      <w:proofErr w:type="spellEnd"/>
      <w:r>
        <w:rPr>
          <w:bCs w:val="0"/>
          <w:szCs w:val="28"/>
        </w:rPr>
        <w:t>»;</w:t>
      </w:r>
    </w:p>
    <w:p w:rsidR="002132A4" w:rsidRDefault="002132A4" w:rsidP="002132A4">
      <w:pPr>
        <w:ind w:firstLine="560"/>
        <w:jc w:val="both"/>
      </w:pPr>
      <w:r>
        <w:rPr>
          <w:bCs w:val="0"/>
          <w:szCs w:val="28"/>
        </w:rPr>
        <w:t xml:space="preserve">- від 23.02.2017 № 90-1 «Про продовження терміну тарифу на послугу з паркування для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“АвтоПаркСервіс”</w:t>
      </w:r>
      <w:proofErr w:type="spellEnd"/>
      <w:r>
        <w:rPr>
          <w:bCs w:val="0"/>
          <w:szCs w:val="28"/>
        </w:rPr>
        <w:t>»;</w:t>
      </w:r>
    </w:p>
    <w:p w:rsidR="002132A4" w:rsidRDefault="002132A4" w:rsidP="002132A4">
      <w:pPr>
        <w:ind w:firstLine="560"/>
        <w:jc w:val="both"/>
      </w:pPr>
      <w:r>
        <w:rPr>
          <w:bCs w:val="0"/>
          <w:szCs w:val="28"/>
        </w:rPr>
        <w:t>- </w:t>
      </w:r>
      <w:r>
        <w:rPr>
          <w:szCs w:val="28"/>
        </w:rPr>
        <w:t>в</w:t>
      </w:r>
      <w:r>
        <w:rPr>
          <w:color w:val="000000"/>
          <w:szCs w:val="28"/>
        </w:rPr>
        <w:t xml:space="preserve">ід </w:t>
      </w:r>
      <w:r>
        <w:rPr>
          <w:szCs w:val="28"/>
        </w:rPr>
        <w:t>02.08.2017 №</w:t>
      </w:r>
      <w:r>
        <w:rPr>
          <w:szCs w:val="28"/>
          <w:lang w:val="en-US"/>
        </w:rPr>
        <w:t> </w:t>
      </w:r>
      <w:r>
        <w:rPr>
          <w:szCs w:val="28"/>
        </w:rPr>
        <w:t xml:space="preserve">426-1 «Про встановлення тарифу на послуги з паркування транспортних засобів на вулиці Кривий вал, що надаються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> </w:t>
      </w:r>
      <w:proofErr w:type="spellStart"/>
      <w:r>
        <w:rPr>
          <w:szCs w:val="28"/>
        </w:rPr>
        <w:t>“АвтоПаркСервіс”</w:t>
      </w:r>
      <w:proofErr w:type="spellEnd"/>
      <w:r>
        <w:rPr>
          <w:bCs w:val="0"/>
          <w:szCs w:val="28"/>
        </w:rPr>
        <w:t>»;</w:t>
      </w:r>
    </w:p>
    <w:p w:rsidR="002132A4" w:rsidRDefault="002132A4" w:rsidP="002132A4">
      <w:pPr>
        <w:ind w:firstLine="560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- від 07.03.2018  № 127-1  «Про продовження терміну тарифу на послугу, що надається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“АвтоПаркСервіс”</w:t>
      </w:r>
      <w:r>
        <w:rPr>
          <w:bCs w:val="0"/>
          <w:szCs w:val="28"/>
        </w:rPr>
        <w:t>».</w:t>
      </w:r>
    </w:p>
    <w:p w:rsidR="002132A4" w:rsidRDefault="002132A4" w:rsidP="002132A4">
      <w:pPr>
        <w:ind w:firstLine="560"/>
        <w:jc w:val="both"/>
      </w:pPr>
      <w:r>
        <w:rPr>
          <w:szCs w:val="28"/>
          <w:lang w:eastAsia="zh-CN"/>
        </w:rPr>
        <w:t>7</w:t>
      </w:r>
      <w:r>
        <w:rPr>
          <w:szCs w:val="28"/>
        </w:rPr>
        <w:t xml:space="preserve">. Контроль за виконанням рішення покласти на заступника міського голови </w:t>
      </w:r>
      <w:r>
        <w:rPr>
          <w:bCs w:val="0"/>
          <w:szCs w:val="28"/>
        </w:rPr>
        <w:t>відповідно до розподілу обов’язків.</w:t>
      </w: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>Ігор ПОЛІЩУК</w:t>
      </w: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2132A4" w:rsidRDefault="002132A4" w:rsidP="002132A4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>Юрій ВЕРБИЧ</w:t>
      </w: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Cs w:val="28"/>
        </w:rPr>
      </w:pPr>
    </w:p>
    <w:p w:rsidR="002132A4" w:rsidRDefault="002132A4" w:rsidP="002132A4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p w:rsidR="002132A4" w:rsidRDefault="002132A4" w:rsidP="002132A4"/>
    <w:p w:rsidR="00EE4BF5" w:rsidRPr="00EE4BF5" w:rsidRDefault="00EE4BF5" w:rsidP="00EE4BF5">
      <w:pPr>
        <w:jc w:val="both"/>
        <w:rPr>
          <w:sz w:val="24"/>
        </w:rPr>
      </w:pPr>
    </w:p>
    <w:sectPr w:rsidR="00EE4BF5" w:rsidRPr="00EE4BF5" w:rsidSect="0076361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CB" w:rsidRDefault="001A7ACB">
      <w:r>
        <w:separator/>
      </w:r>
    </w:p>
  </w:endnote>
  <w:endnote w:type="continuationSeparator" w:id="0">
    <w:p w:rsidR="001A7ACB" w:rsidRDefault="001A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CB" w:rsidRDefault="001A7ACB">
      <w:r>
        <w:separator/>
      </w:r>
    </w:p>
  </w:footnote>
  <w:footnote w:type="continuationSeparator" w:id="0">
    <w:p w:rsidR="001A7ACB" w:rsidRDefault="001A7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32A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12E5D7E"/>
    <w:multiLevelType w:val="multilevel"/>
    <w:tmpl w:val="7E92324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DF84F41"/>
    <w:multiLevelType w:val="multilevel"/>
    <w:tmpl w:val="912CD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2A4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37C3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paragraph" w:customStyle="1" w:styleId="Heading1">
    <w:name w:val="Heading 1"/>
    <w:basedOn w:val="a"/>
    <w:next w:val="a"/>
    <w:qFormat/>
    <w:rsid w:val="002132A4"/>
    <w:pPr>
      <w:keepNext/>
      <w:numPr>
        <w:numId w:val="12"/>
      </w:numPr>
      <w:suppressAutoHyphens/>
      <w:jc w:val="center"/>
      <w:outlineLvl w:val="0"/>
    </w:pPr>
    <w:rPr>
      <w:b/>
      <w:sz w:val="32"/>
      <w:lang w:eastAsia="zh-CN"/>
    </w:rPr>
  </w:style>
  <w:style w:type="paragraph" w:customStyle="1" w:styleId="Heading2">
    <w:name w:val="Heading 2"/>
    <w:basedOn w:val="a"/>
    <w:next w:val="a"/>
    <w:qFormat/>
    <w:rsid w:val="002132A4"/>
    <w:pPr>
      <w:keepNext/>
      <w:numPr>
        <w:ilvl w:val="1"/>
        <w:numId w:val="12"/>
      </w:numPr>
      <w:suppressAutoHyphens/>
      <w:spacing w:before="240" w:after="60"/>
      <w:outlineLvl w:val="1"/>
    </w:pPr>
    <w:rPr>
      <w:rFonts w:ascii="Arial" w:hAnsi="Arial" w:cs="Arial"/>
      <w:b/>
      <w:i/>
      <w:iCs/>
      <w:szCs w:val="28"/>
      <w:lang w:eastAsia="zh-CN"/>
    </w:rPr>
  </w:style>
  <w:style w:type="paragraph" w:customStyle="1" w:styleId="Heading3">
    <w:name w:val="Heading 3"/>
    <w:basedOn w:val="a"/>
    <w:next w:val="a"/>
    <w:qFormat/>
    <w:rsid w:val="002132A4"/>
    <w:pPr>
      <w:keepNext/>
      <w:numPr>
        <w:ilvl w:val="2"/>
        <w:numId w:val="12"/>
      </w:numPr>
      <w:suppressAutoHyphens/>
      <w:spacing w:before="240" w:after="60"/>
      <w:outlineLvl w:val="2"/>
    </w:pPr>
    <w:rPr>
      <w:rFonts w:ascii="Arial" w:hAnsi="Arial" w:cs="Arial"/>
      <w:b/>
      <w:sz w:val="26"/>
      <w:szCs w:val="26"/>
      <w:lang w:eastAsia="zh-CN"/>
    </w:rPr>
  </w:style>
  <w:style w:type="paragraph" w:customStyle="1" w:styleId="Header">
    <w:name w:val="Header"/>
    <w:basedOn w:val="a"/>
    <w:rsid w:val="002132A4"/>
    <w:pPr>
      <w:tabs>
        <w:tab w:val="center" w:pos="4677"/>
        <w:tab w:val="right" w:pos="9355"/>
      </w:tabs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6BDC7C0-98B3-4963-AC09-F9BAB3FD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2</cp:revision>
  <cp:lastPrinted>2018-01-29T11:29:00Z</cp:lastPrinted>
  <dcterms:created xsi:type="dcterms:W3CDTF">2021-06-25T11:13:00Z</dcterms:created>
  <dcterms:modified xsi:type="dcterms:W3CDTF">2021-06-25T11:13:00Z</dcterms:modified>
</cp:coreProperties>
</file>