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36" w:rsidRDefault="00F12636" w:rsidP="00F12636">
      <w:pPr>
        <w:pStyle w:val="Ch61"/>
        <w:tabs>
          <w:tab w:val="left" w:pos="14910"/>
        </w:tabs>
        <w:snapToGrid w:val="0"/>
        <w:spacing w:before="0" w:line="240" w:lineRule="auto"/>
        <w:ind w:left="708" w:firstLine="8790"/>
        <w:rPr>
          <w:rFonts w:ascii="Times New Roman" w:hAnsi="Times New Roman" w:cs="Times New Roman"/>
          <w:w w:val="100"/>
          <w:sz w:val="28"/>
          <w:szCs w:val="28"/>
          <w:lang w:val="ru-RU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 w:rsidRPr="00F12636">
        <w:rPr>
          <w:rFonts w:ascii="Times New Roman" w:hAnsi="Times New Roman" w:cs="Times New Roman"/>
          <w:w w:val="100"/>
          <w:sz w:val="28"/>
          <w:szCs w:val="28"/>
          <w:lang w:val="ru-RU"/>
        </w:rPr>
        <w:t>3</w:t>
      </w:r>
    </w:p>
    <w:p w:rsidR="00F12636" w:rsidRDefault="00F12636" w:rsidP="00F12636">
      <w:pPr>
        <w:pStyle w:val="Ch61"/>
        <w:tabs>
          <w:tab w:val="left" w:pos="14910"/>
        </w:tabs>
        <w:snapToGrid w:val="0"/>
        <w:spacing w:before="0" w:line="240" w:lineRule="auto"/>
        <w:ind w:left="708" w:firstLine="879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 рішення виконавчого комітету </w:t>
      </w:r>
    </w:p>
    <w:p w:rsidR="00782337" w:rsidRDefault="00F12636" w:rsidP="00F12636">
      <w:pPr>
        <w:pStyle w:val="Ch61"/>
        <w:tabs>
          <w:tab w:val="left" w:pos="14910"/>
        </w:tabs>
        <w:snapToGrid w:val="0"/>
        <w:spacing w:before="0" w:line="240" w:lineRule="auto"/>
        <w:ind w:left="708" w:firstLine="8790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782337" w:rsidRDefault="00F12636">
      <w:pPr>
        <w:pStyle w:val="Ch60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>форма розрахунку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>повної собівартості та середньозваженого тарифу на послугу з централізованого водовідведення</w:t>
      </w:r>
    </w:p>
    <w:p w:rsidR="00782337" w:rsidRDefault="00F12636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(без податку на додану вартість)</w:t>
      </w:r>
    </w:p>
    <w:tbl>
      <w:tblPr>
        <w:tblW w:w="14745" w:type="dxa"/>
        <w:tblInd w:w="16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/>
      </w:tblPr>
      <w:tblGrid>
        <w:gridCol w:w="765"/>
        <w:gridCol w:w="4140"/>
        <w:gridCol w:w="765"/>
        <w:gridCol w:w="1320"/>
        <w:gridCol w:w="1230"/>
        <w:gridCol w:w="1080"/>
        <w:gridCol w:w="1080"/>
        <w:gridCol w:w="1185"/>
        <w:gridCol w:w="1020"/>
        <w:gridCol w:w="1185"/>
        <w:gridCol w:w="975"/>
      </w:tblGrid>
      <w:tr w:rsidR="00782337">
        <w:trPr>
          <w:trHeight w:val="225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№ з/п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рядка</w:t>
            </w:r>
          </w:p>
        </w:tc>
        <w:tc>
          <w:tcPr>
            <w:tcW w:w="4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Фактично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Передбачено чинним тарифом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Плановий період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 рік</w:t>
            </w:r>
          </w:p>
        </w:tc>
      </w:tr>
      <w:tr w:rsidR="00782337">
        <w:trPr>
          <w:trHeight w:val="225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попередній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до базового _____ рік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базовий період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 рік</w:t>
            </w: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70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усього,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усього,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усього,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усього,</w:t>
            </w:r>
          </w:p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</w:tr>
      <w:tr w:rsidR="00782337">
        <w:trPr>
          <w:trHeight w:val="7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37" w:rsidRDefault="00F126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8</w:t>
            </w: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послуги сторонніх підприємств з очистки стоків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електроенергія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45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 w:rsidP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єдиний внесок на загальнообов’язкове державне соціальне страхування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працівників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008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45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009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1.3.3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прямі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Витрати на збут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7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Фінансові витрати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6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Витрати повної собівартості, усього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6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Витрати на відшкодування втрат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Планований прибуток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2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податок на прибуток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1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1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дивіденди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9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резервний фонд (капітал)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8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 водовідведення споживачам за відповідними тарифами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водовідведення споживачам, усього, зокрема на потреби (тис. куб. м):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населення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бюджетних установ та організацій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6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10.3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інших споживачів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029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16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10.4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інших водопровідно-каналізаційних господарств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782337">
        <w:trPr>
          <w:trHeight w:val="25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82337" w:rsidRDefault="00F12636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Середньозважений тариф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bottom w:w="68" w:type="dxa"/>
            </w:tcMar>
          </w:tcPr>
          <w:p w:rsidR="00782337" w:rsidRDefault="00F1263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031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82337" w:rsidRDefault="00782337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</w:tbl>
    <w:p w:rsidR="00782337" w:rsidRDefault="00782337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228" w:type="dxa"/>
        <w:tblInd w:w="-108" w:type="dxa"/>
        <w:tblLayout w:type="fixed"/>
        <w:tblLook w:val="0000"/>
      </w:tblPr>
      <w:tblGrid>
        <w:gridCol w:w="5689"/>
        <w:gridCol w:w="4681"/>
        <w:gridCol w:w="4858"/>
      </w:tblGrid>
      <w:tr w:rsidR="00782337">
        <w:tc>
          <w:tcPr>
            <w:tcW w:w="5689" w:type="dxa"/>
          </w:tcPr>
          <w:p w:rsidR="00782337" w:rsidRDefault="00F12636">
            <w:pPr>
              <w:pStyle w:val="a8"/>
              <w:spacing w:after="0"/>
              <w:jc w:val="center"/>
            </w:pPr>
            <w:r>
              <w:t>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керівник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681" w:type="dxa"/>
          </w:tcPr>
          <w:p w:rsidR="00782337" w:rsidRDefault="00F12636">
            <w:pPr>
              <w:pStyle w:val="a8"/>
              <w:spacing w:after="0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858" w:type="dxa"/>
          </w:tcPr>
          <w:p w:rsidR="00782337" w:rsidRDefault="00F12636">
            <w:pPr>
              <w:pStyle w:val="a8"/>
              <w:spacing w:after="0"/>
              <w:jc w:val="center"/>
            </w:pPr>
            <w:r>
              <w:t>____________________________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</w:p>
        </w:tc>
      </w:tr>
    </w:tbl>
    <w:p w:rsidR="00782337" w:rsidRDefault="00782337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82337" w:rsidRDefault="007823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82337" w:rsidRDefault="00F12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782337" w:rsidRDefault="00F1263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Юрій ВЕРБИЧ</w:t>
      </w:r>
    </w:p>
    <w:p w:rsidR="00782337" w:rsidRDefault="00782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82337" w:rsidRDefault="00F12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</w:p>
    <w:p w:rsidR="00782337" w:rsidRDefault="007823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82337" w:rsidRDefault="0078233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82337" w:rsidSect="00F82DEF">
      <w:pgSz w:w="16838" w:h="11906" w:orient="landscape"/>
      <w:pgMar w:top="1985" w:right="1134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okObl;Times New 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782337"/>
    <w:rsid w:val="003361AD"/>
    <w:rsid w:val="00782337"/>
    <w:rsid w:val="00F12636"/>
    <w:rsid w:val="00F8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37"/>
    <w:pPr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8233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782337"/>
    <w:pPr>
      <w:spacing w:after="140" w:line="276" w:lineRule="auto"/>
    </w:pPr>
  </w:style>
  <w:style w:type="paragraph" w:styleId="a5">
    <w:name w:val="List"/>
    <w:basedOn w:val="a4"/>
    <w:rsid w:val="00782337"/>
    <w:rPr>
      <w:rFonts w:cs="Arial"/>
    </w:rPr>
  </w:style>
  <w:style w:type="paragraph" w:customStyle="1" w:styleId="Caption">
    <w:name w:val="Caption"/>
    <w:basedOn w:val="a"/>
    <w:qFormat/>
    <w:rsid w:val="007823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782337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782337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782337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782337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782337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782337"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7"/>
    <w:qFormat/>
    <w:rsid w:val="00782337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qFormat/>
    <w:rsid w:val="00782337"/>
    <w:pPr>
      <w:widowControl w:val="0"/>
      <w:tabs>
        <w:tab w:val="right" w:pos="6350"/>
      </w:tabs>
      <w:autoSpaceDE w:val="0"/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782337"/>
    <w:pPr>
      <w:widowControl w:val="0"/>
      <w:tabs>
        <w:tab w:val="right" w:pos="7767"/>
      </w:tabs>
      <w:autoSpaceDE w:val="0"/>
      <w:spacing w:after="0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customStyle="1" w:styleId="Ch62">
    <w:name w:val="Додаток № (Ch_6 Міністерства)"/>
    <w:basedOn w:val="a"/>
    <w:qFormat/>
    <w:rsid w:val="00782337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styleId="a8">
    <w:name w:val="Normal (Web)"/>
    <w:basedOn w:val="a"/>
    <w:qFormat/>
    <w:rsid w:val="00782337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9">
    <w:name w:val="Вміст таблиці"/>
    <w:basedOn w:val="a"/>
    <w:qFormat/>
    <w:rsid w:val="00782337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7823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1544</Words>
  <Characters>881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10</cp:revision>
  <cp:lastPrinted>1995-11-21T17:41:00Z</cp:lastPrinted>
  <dcterms:created xsi:type="dcterms:W3CDTF">2018-11-23T12:42:00Z</dcterms:created>
  <dcterms:modified xsi:type="dcterms:W3CDTF">2021-07-01T08:15:00Z</dcterms:modified>
  <dc:language>uk-UA</dc:language>
</cp:coreProperties>
</file>