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614717177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lang w:val="uk-UA" w:eastAsia="zh-CN" w:bidi="ar-SA"/>
        </w:rPr>
        <w:t>Про наданн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 xml:space="preserve">я  </w:t>
      </w:r>
      <w:r>
        <w:rPr>
          <w:rFonts w:eastAsia="Times New Roman" w:cs="Times New Roman"/>
          <w:color w:val="auto"/>
          <w:spacing w:val="-2"/>
          <w:sz w:val="28"/>
          <w:szCs w:val="24"/>
          <w:lang w:val="uk-UA" w:eastAsia="zh-CN" w:bidi="ar-SA"/>
        </w:rPr>
        <w:t>громадянці  Духневич О.В.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 xml:space="preserve">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на умовах оренди земельної ділянки для </w:t>
      </w:r>
    </w:p>
    <w:p>
      <w:pPr>
        <w:pStyle w:val="Normal"/>
        <w:rPr/>
      </w:pPr>
      <w:r>
        <w:rPr>
          <w:lang w:val="uk-UA" w:eastAsia="zh-CN" w:bidi="ar-SA"/>
        </w:rPr>
        <w:t xml:space="preserve">будівництва та  </w:t>
      </w:r>
      <w:r>
        <w:rPr>
          <w:lang w:val="uk-UA"/>
        </w:rPr>
        <w:t>обслуговуван</w:t>
      </w:r>
      <w:r>
        <w:rPr/>
        <w:t xml:space="preserve">ня  жилого  </w:t>
      </w:r>
    </w:p>
    <w:p>
      <w:pPr>
        <w:pStyle w:val="Normal"/>
        <w:rPr/>
      </w:pPr>
      <w:r>
        <w:rPr/>
        <w:t>бу</w:t>
      </w:r>
      <w:r>
        <w:rPr>
          <w:rFonts w:eastAsia="Times New Roman" w:cs="Times New Roman"/>
          <w:color w:val="auto"/>
          <w:sz w:val="28"/>
          <w:szCs w:val="24"/>
          <w:lang w:val="ru-RU" w:eastAsia="zh-CN" w:bidi="ar-SA"/>
        </w:rPr>
        <w:t>динку,  господарських  будівель  і спо-</w:t>
      </w:r>
    </w:p>
    <w:p>
      <w:pPr>
        <w:pStyle w:val="Normal"/>
        <w:rPr/>
      </w:pPr>
      <w:r>
        <w:rPr>
          <w:rFonts w:eastAsia="Times New Roman" w:cs="Times New Roman"/>
          <w:color w:val="auto"/>
          <w:sz w:val="28"/>
          <w:szCs w:val="24"/>
          <w:lang w:val="ru-RU" w:eastAsia="zh-CN" w:bidi="ar-SA"/>
        </w:rPr>
        <w:t>руд на вул. </w:t>
      </w:r>
      <w:r>
        <w:rPr>
          <w:rFonts w:eastAsia="Times New Roman" w:cs="Times New Roman"/>
          <w:color w:val="auto"/>
          <w:spacing w:val="-2"/>
          <w:sz w:val="28"/>
          <w:szCs w:val="24"/>
          <w:lang w:val="ru-RU" w:eastAsia="zh-CN" w:bidi="ar-SA"/>
        </w:rPr>
        <w:t>Замковій, 11</w:t>
      </w:r>
      <w:r>
        <w:rPr>
          <w:rFonts w:eastAsia="Times New Roman" w:cs="Times New Roman"/>
          <w:color w:val="auto"/>
          <w:sz w:val="28"/>
          <w:szCs w:val="24"/>
          <w:lang w:val="ru-RU" w:eastAsia="zh-CN" w:bidi="ar-SA"/>
        </w:rPr>
        <w:t xml:space="preserve"> у </w:t>
      </w:r>
      <w:r>
        <w:rPr>
          <w:lang w:val="uk-UA" w:eastAsia="zh-CN" w:bidi="ar-SA"/>
        </w:rPr>
        <w:t>м. Луцьку</w:t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ind w:left="0" w:right="0" w:firstLine="737"/>
        <w:jc w:val="both"/>
        <w:rPr/>
      </w:pPr>
      <w:r>
        <w:rPr>
          <w:szCs w:val="28"/>
          <w:lang w:val="uk-UA"/>
        </w:rPr>
        <w:t>Розглянувши клопота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ння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громадянки Духневич Ольги Володимирівни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щ</w:t>
      </w:r>
      <w:r>
        <w:rPr>
          <w:szCs w:val="28"/>
          <w:lang w:val="uk-UA"/>
        </w:rPr>
        <w:t xml:space="preserve">одо надання на умовах оренди земельної ділянки на </w:t>
      </w:r>
      <w:r>
        <w:rPr>
          <w:rFonts w:eastAsia="Times New Roman" w:cs="Times New Roman"/>
          <w:color w:val="auto"/>
          <w:spacing w:val="-2"/>
          <w:sz w:val="28"/>
          <w:szCs w:val="24"/>
          <w:lang w:val="ru-RU" w:eastAsia="zh-CN" w:bidi="ar-SA"/>
        </w:rPr>
        <w:t>вул. Замковій, 11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жилого будинку, господарських будівель і споруд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,</w:t>
      </w:r>
      <w:r>
        <w:rPr>
          <w:szCs w:val="28"/>
          <w:lang w:val="uk-UA"/>
        </w:rPr>
        <w:t xml:space="preserve"> матеріали проекту землеустрою щодо відведення земельної ділянки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громадянці Духневич Ользі Володимирівні,</w:t>
      </w:r>
      <w:r>
        <w:rPr>
          <w:szCs w:val="28"/>
          <w:lang w:val="uk-UA"/>
        </w:rPr>
        <w:t xml:space="preserve"> витяг з Державного земельного кадастру про земельну ділянку від 09.06.2021                                       № НВ-7306271512021, 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SimSun;宋体" w:cs="Times New Roman" w:ascii="Times New Roman" w:hAnsi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-2"/>
          <w:sz w:val="28"/>
          <w:szCs w:val="28"/>
          <w:u w:val="none"/>
          <w:em w:val="none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szCs w:val="28"/>
          <w:lang w:val="uk-UA"/>
        </w:rPr>
        <w:t xml:space="preserve">, статтею 26 Закону України «Про місцеве самоврядування в Україні», </w:t>
      </w:r>
      <w:r>
        <w:rPr>
          <w:rFonts w:eastAsia="Times New Roman" w:cs="Times New Roman" w:ascii="Times New Roman" w:hAnsi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2"/>
          <w:sz w:val="28"/>
          <w:szCs w:val="28"/>
          <w:u w:val="none"/>
          <w:em w:val="none"/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Cs w:val="28"/>
          <w:lang w:val="uk-UA"/>
        </w:rPr>
        <w:t>, пунктами 75, 107, 110-111 Постанови Кабінету Міністрів України від 17.10.2012 № 1051 «Про затвердження Порядку ведення Державного земельного кадастру», міська рада</w:t>
      </w:r>
    </w:p>
    <w:p>
      <w:pPr>
        <w:pStyle w:val="Normal"/>
        <w:widowControl w:val="false"/>
        <w:jc w:val="both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szCs w:val="28"/>
          <w:lang w:val="uk-UA"/>
        </w:rPr>
        <w:t xml:space="preserve">1. </w:t>
      </w:r>
      <w:r>
        <w:rPr>
          <w:lang w:val="uk-UA"/>
        </w:rPr>
        <w:t xml:space="preserve">Затвердити проект землеустрою щодо відведення земельної ділянки на 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pacing w:val="-2"/>
          <w:sz w:val="28"/>
          <w:szCs w:val="24"/>
          <w:lang w:val="ru-RU" w:eastAsia="zh-CN" w:bidi="ar-SA"/>
        </w:rPr>
        <w:t>вул. Замковій, 11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lang w:val="uk-UA" w:eastAsia="zh-CN" w:bidi="ar-SA"/>
        </w:rPr>
        <w:t xml:space="preserve"> </w:t>
      </w:r>
      <w:r>
        <w:rPr>
          <w:lang w:val="uk-UA"/>
        </w:rPr>
        <w:t xml:space="preserve">площею 0,0180 га, кадастровим номером 0710100000:11:101:0076, </w:t>
      </w:r>
      <w:r>
        <w:rPr>
          <w:lang w:val="uk-UA" w:eastAsia="zh-CN" w:bidi="ar-SA"/>
        </w:rPr>
        <w:t xml:space="preserve">для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будівництва та</w:t>
      </w:r>
      <w:r>
        <w:rPr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обслуговування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жилого будинку, господарських будівель і споруд</w:t>
      </w:r>
      <w:r>
        <w:rPr>
          <w:szCs w:val="28"/>
          <w:lang w:val="uk-UA"/>
        </w:rPr>
        <w:t xml:space="preserve"> </w:t>
      </w:r>
      <w:r>
        <w:rPr>
          <w:szCs w:val="28"/>
          <w:lang w:val="en-US"/>
        </w:rPr>
        <w:t>[</w:t>
      </w:r>
      <w:r>
        <w:rPr>
          <w:szCs w:val="28"/>
          <w:lang w:val="uk-UA"/>
        </w:rPr>
        <w:t>В.02.01 - для будівництва і обслуговування житлового будинку, господарських будівель і споруд (присадибна ділянка)</w:t>
      </w:r>
      <w:r>
        <w:rPr>
          <w:szCs w:val="28"/>
          <w:lang w:val="en-US"/>
        </w:rPr>
        <w:t>]</w:t>
      </w:r>
      <w:r>
        <w:rPr>
          <w:szCs w:val="28"/>
          <w:lang w:val="uk-UA"/>
        </w:rPr>
        <w:t>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szCs w:val="28"/>
          <w:lang w:val="uk-UA"/>
        </w:rPr>
        <w:t xml:space="preserve">2. Надати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громадянці Духневич Ользі Володимирівні</w:t>
      </w:r>
      <w:r>
        <w:rPr>
          <w:szCs w:val="28"/>
          <w:lang w:val="uk-UA"/>
        </w:rPr>
        <w:t xml:space="preserve"> земельну ділянку на </w:t>
      </w:r>
      <w:r>
        <w:rPr>
          <w:rFonts w:eastAsia="Times New Roman" w:cs="Times New Roman"/>
          <w:color w:val="auto"/>
          <w:spacing w:val="-2"/>
          <w:sz w:val="28"/>
          <w:szCs w:val="24"/>
          <w:lang w:val="ru-RU" w:eastAsia="zh-CN" w:bidi="ar-SA"/>
        </w:rPr>
        <w:t>вул. Замковій, 11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на умовах оренди строком на 25 років </w:t>
      </w:r>
      <w:r>
        <w:rPr>
          <w:spacing w:val="2"/>
          <w:szCs w:val="28"/>
          <w:lang w:val="uk-UA"/>
        </w:rPr>
        <w:t>з дати укладення договору оренди землі</w:t>
      </w:r>
      <w:r>
        <w:rPr>
          <w:szCs w:val="28"/>
          <w:lang w:val="uk-UA"/>
        </w:rPr>
        <w:t xml:space="preserve">, площею 0,0180 га, кадастровим номером 0710100000:11:101:0076, </w:t>
      </w:r>
      <w:r>
        <w:rPr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будівництва та</w:t>
      </w:r>
      <w:r>
        <w:rPr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обслуговування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жилого будинку, господарських будівель і споруд</w:t>
      </w:r>
      <w:r>
        <w:rPr>
          <w:szCs w:val="28"/>
          <w:lang w:val="uk-UA"/>
        </w:rPr>
        <w:t xml:space="preserve"> </w:t>
      </w:r>
      <w:r>
        <w:rPr>
          <w:szCs w:val="28"/>
          <w:lang w:val="en-US"/>
        </w:rPr>
        <w:t>[</w:t>
      </w:r>
      <w:r>
        <w:rPr>
          <w:szCs w:val="28"/>
          <w:lang w:val="uk-UA"/>
        </w:rPr>
        <w:t>В.02.01 - для будівництва і обслуговування житлового будинку, господарських будівель і споруд (присадибна ділянка)</w:t>
      </w:r>
      <w:r>
        <w:rPr>
          <w:szCs w:val="28"/>
          <w:lang w:val="en-US"/>
        </w:rPr>
        <w:t>]</w:t>
      </w:r>
      <w:r>
        <w:rPr>
          <w:szCs w:val="28"/>
          <w:lang w:val="uk-UA"/>
        </w:rPr>
        <w:t>, згідно з додатком.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spacing w:val="-8"/>
          <w:szCs w:val="28"/>
          <w:lang w:val="uk-UA"/>
        </w:rPr>
        <w:t xml:space="preserve">3. </w:t>
      </w:r>
      <w:r>
        <w:rPr>
          <w:szCs w:val="28"/>
          <w:lang w:val="uk-UA"/>
        </w:rPr>
        <w:t xml:space="preserve">Укласти з громадянкою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Духневич Ольгою Володимирівною</w:t>
      </w:r>
      <w:r>
        <w:rPr>
          <w:szCs w:val="28"/>
          <w:lang w:val="uk-UA"/>
        </w:rPr>
        <w:t xml:space="preserve"> договір оренди землі на земельну ділянку кадастровим номером 0710100000:11:101:0076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, </w:t>
      </w:r>
      <w:r>
        <w:rPr>
          <w:szCs w:val="28"/>
          <w:lang w:val="uk-UA"/>
        </w:rPr>
        <w:t>на вказаних в даному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szCs w:val="28"/>
          <w:lang w:val="uk-UA"/>
        </w:rPr>
        <w:t>4. Зобов’язати г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ромадянку Духневич Ольгу Володимирівну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zCs w:val="28"/>
          <w:lang w:val="uk-UA"/>
        </w:rPr>
        <w:t xml:space="preserve">4.2. </w:t>
      </w:r>
      <w:r>
        <w:rPr>
          <w:spacing w:val="-4"/>
          <w:lang w:val="uk-UA"/>
        </w:rPr>
        <w:t xml:space="preserve">Зареєструвати право оренди земельної ділянки в порядку, визначеному </w:t>
      </w:r>
    </w:p>
    <w:p>
      <w:pPr>
        <w:pStyle w:val="Normal"/>
        <w:widowControl w:val="false"/>
        <w:jc w:val="both"/>
        <w:rPr>
          <w:lang w:val="uk-UA"/>
        </w:rPr>
      </w:pPr>
      <w:r>
        <w:rPr>
          <w:lang w:val="uk-UA"/>
        </w:rPr>
        <w:t>чинним законодавством України.</w:t>
      </w:r>
    </w:p>
    <w:p>
      <w:pPr>
        <w:pStyle w:val="Normal"/>
        <w:widowControl w:val="false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color w:val="000000"/>
          <w:spacing w:val="-4"/>
          <w:szCs w:val="28"/>
          <w:lang w:val="uk-UA"/>
        </w:rPr>
        <w:t xml:space="preserve">5. </w:t>
      </w:r>
      <w:r>
        <w:rPr>
          <w:color w:val="000000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Cs w:val="28"/>
          <w:lang w:val="uk-UA"/>
        </w:rPr>
        <w:t xml:space="preserve">оренди землі впродовж шести календарних місяців з моменту прийняття даного </w:t>
      </w:r>
      <w:r>
        <w:rPr>
          <w:color w:val="000000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left="0" w:right="0" w:firstLine="680"/>
        <w:jc w:val="both"/>
        <w:rPr/>
      </w:pPr>
      <w:r>
        <w:rPr>
          <w:color w:val="000000"/>
          <w:spacing w:val="-4"/>
          <w:szCs w:val="28"/>
          <w:lang w:val="uk-UA"/>
        </w:rPr>
        <w:t xml:space="preserve">6. Контроль за виконанням даного рішення покласти на постійну комісію міської ради з питань земельних відносин та земельного кадастру                           </w:t>
      </w:r>
      <w:r>
        <w:rPr>
          <w:lang w:val="uk-UA"/>
        </w:rPr>
        <w:t>(Козлюк О.Є.)</w:t>
      </w:r>
      <w:r>
        <w:rPr>
          <w:color w:val="000000"/>
          <w:spacing w:val="-4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color w:val="000000"/>
          <w:sz w:val="24"/>
          <w:szCs w:val="28"/>
          <w:lang w:val="uk-UA"/>
        </w:rPr>
        <w:t>Шабала 777 873</w:t>
      </w:r>
    </w:p>
    <w:sectPr>
      <w:type w:val="nextPage"/>
      <w:pgSz w:w="11906" w:h="16838"/>
      <w:pgMar w:left="1701" w:right="567" w:header="0" w:top="739" w:footer="0" w:bottom="1920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Tahoma"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  <w:rPr/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1078</TotalTime>
  <Application>LibreOffice/5.4.2.2$Windows_x86 LibreOffice_project/22b09f6418e8c2d508a9eaf86b2399209b0990f4</Application>
  <Pages>2</Pages>
  <Words>451</Words>
  <Characters>2927</Characters>
  <CharactersWithSpaces>3596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2021-06-18T15:53:00Z</cp:lastPrinted>
  <dcterms:modified xsi:type="dcterms:W3CDTF">2021-06-29T11:25:06Z</dcterms:modified>
  <cp:revision>53</cp:revision>
  <dc:subject/>
  <dc:title> </dc:title>
</cp:coreProperties>
</file>