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6B" w:rsidRDefault="00A9476B">
      <w:pPr>
        <w:jc w:val="center"/>
        <w:rPr>
          <w:sz w:val="16"/>
          <w:szCs w:val="16"/>
          <w:lang w:val="en-US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87339186" r:id="rId9"/>
        </w:object>
      </w:r>
    </w:p>
    <w:p w:rsidR="00A9476B" w:rsidRDefault="00A9476B">
      <w:pPr>
        <w:jc w:val="center"/>
        <w:rPr>
          <w:sz w:val="16"/>
          <w:szCs w:val="16"/>
          <w:lang w:val="en-US"/>
        </w:rPr>
      </w:pPr>
    </w:p>
    <w:p w:rsidR="00A9476B" w:rsidRDefault="005D676E">
      <w:pPr>
        <w:pStyle w:val="Heading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A9476B" w:rsidRDefault="00A9476B">
      <w:pPr>
        <w:rPr>
          <w:sz w:val="20"/>
          <w:szCs w:val="20"/>
          <w:lang w:val="en-US"/>
        </w:rPr>
      </w:pPr>
    </w:p>
    <w:p w:rsidR="00A9476B" w:rsidRDefault="005D676E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>Р І Ш Е Н Н Я</w:t>
      </w:r>
    </w:p>
    <w:p w:rsidR="00A9476B" w:rsidRDefault="00A9476B">
      <w:pPr>
        <w:jc w:val="center"/>
        <w:rPr>
          <w:b/>
          <w:sz w:val="24"/>
          <w:szCs w:val="21"/>
          <w:lang w:val="en-US"/>
        </w:rPr>
      </w:pPr>
    </w:p>
    <w:p w:rsidR="00A9476B" w:rsidRDefault="00A9476B">
      <w:pPr>
        <w:jc w:val="center"/>
        <w:rPr>
          <w:b/>
          <w:sz w:val="40"/>
          <w:szCs w:val="40"/>
          <w:lang w:val="en-US"/>
        </w:rPr>
      </w:pPr>
    </w:p>
    <w:p w:rsidR="00A9476B" w:rsidRDefault="005D676E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>________________                                        Луцьк                                         №______________</w:t>
      </w:r>
    </w:p>
    <w:p w:rsidR="00251EBB" w:rsidRDefault="00251EBB">
      <w:pPr>
        <w:rPr>
          <w:lang w:val="uk-UA"/>
        </w:rPr>
      </w:pPr>
    </w:p>
    <w:p w:rsidR="00251EBB" w:rsidRPr="00251EBB" w:rsidRDefault="00251EBB">
      <w:pPr>
        <w:rPr>
          <w:szCs w:val="28"/>
          <w:lang w:val="uk-UA"/>
        </w:rPr>
        <w:sectPr w:rsidR="00251EBB" w:rsidRPr="00251EBB">
          <w:headerReference w:type="default" r:id="rId10"/>
          <w:footerReference w:type="default" r:id="rId11"/>
          <w:pgSz w:w="11906" w:h="16838"/>
          <w:pgMar w:top="1115" w:right="567" w:bottom="1134" w:left="1985" w:header="510" w:footer="0" w:gutter="0"/>
          <w:cols w:space="720"/>
          <w:formProt w:val="0"/>
          <w:docGrid w:linePitch="381"/>
        </w:sectPr>
      </w:pPr>
    </w:p>
    <w:p w:rsidR="00A9476B" w:rsidRPr="00251EBB" w:rsidRDefault="005D676E">
      <w:pPr>
        <w:rPr>
          <w:lang w:val="uk-UA"/>
        </w:rPr>
      </w:pPr>
      <w:r>
        <w:rPr>
          <w:rFonts w:eastAsia="Times New Roman" w:cs="Times New Roman"/>
          <w:color w:val="000000"/>
          <w:lang w:val="uk-UA"/>
        </w:rPr>
        <w:lastRenderedPageBreak/>
        <w:t xml:space="preserve">Про внесення змін до рішення </w:t>
      </w:r>
      <w:r>
        <w:rPr>
          <w:rFonts w:eastAsia="Times New Roman" w:cs="Times New Roman"/>
          <w:color w:val="000000"/>
          <w:lang w:val="uk-UA"/>
        </w:rPr>
        <w:t>міської ради від 23</w:t>
      </w:r>
      <w:r>
        <w:rPr>
          <w:rFonts w:eastAsia="Times New Roman" w:cs="Times New Roman"/>
          <w:color w:val="000000"/>
          <w:lang w:val="uk-UA"/>
        </w:rPr>
        <w:t xml:space="preserve">.12.2020 № 2/1 </w:t>
      </w:r>
      <w:r w:rsidR="00251EBB">
        <w:rPr>
          <w:rFonts w:eastAsia="Times New Roman" w:cs="Times New Roman"/>
          <w:color w:val="000000"/>
          <w:lang w:val="uk-UA"/>
        </w:rPr>
        <w:t>«</w:t>
      </w:r>
      <w:r>
        <w:rPr>
          <w:rFonts w:eastAsia="Times New Roman" w:cs="Times New Roman"/>
          <w:color w:val="000000"/>
          <w:lang w:val="uk-UA"/>
        </w:rPr>
        <w:t>Про Р</w:t>
      </w:r>
      <w:r>
        <w:rPr>
          <w:rFonts w:eastAsia="Times New Roman" w:cs="Times New Roman"/>
          <w:color w:val="000000"/>
          <w:lang w:val="uk-UA"/>
        </w:rPr>
        <w:t>егламент Луць</w:t>
      </w:r>
      <w:r w:rsidR="00251EBB">
        <w:rPr>
          <w:rFonts w:eastAsia="Times New Roman" w:cs="Times New Roman"/>
          <w:color w:val="000000"/>
          <w:lang w:val="uk-UA"/>
        </w:rPr>
        <w:t>кої міської ради VIII скликання»</w:t>
      </w:r>
      <w:r>
        <w:rPr>
          <w:rFonts w:eastAsia="Times New Roman" w:cs="Times New Roman"/>
          <w:color w:val="000000"/>
          <w:lang w:val="uk-UA"/>
        </w:rPr>
        <w:t xml:space="preserve"> </w:t>
      </w:r>
    </w:p>
    <w:p w:rsidR="00A9476B" w:rsidRPr="00251EBB" w:rsidRDefault="00A9476B">
      <w:pPr>
        <w:ind w:left="851"/>
        <w:jc w:val="both"/>
        <w:rPr>
          <w:szCs w:val="28"/>
          <w:lang w:val="uk-UA"/>
        </w:rPr>
      </w:pPr>
    </w:p>
    <w:p w:rsidR="00A9476B" w:rsidRDefault="00A9476B">
      <w:pPr>
        <w:ind w:left="851"/>
        <w:rPr>
          <w:rFonts w:cs="Times New Roman"/>
          <w:szCs w:val="28"/>
          <w:lang w:val="uk-UA"/>
        </w:rPr>
      </w:pPr>
    </w:p>
    <w:p w:rsidR="00A9476B" w:rsidRDefault="00A9476B">
      <w:pPr>
        <w:rPr>
          <w:rFonts w:cs="Times New Roman"/>
          <w:szCs w:val="28"/>
          <w:lang w:val="uk-UA"/>
        </w:rPr>
      </w:pPr>
    </w:p>
    <w:p w:rsidR="00A9476B" w:rsidRDefault="00A9476B">
      <w:pPr>
        <w:rPr>
          <w:rFonts w:cs="Times New Roman"/>
          <w:szCs w:val="28"/>
          <w:lang w:val="uk-UA"/>
        </w:rPr>
      </w:pPr>
    </w:p>
    <w:p w:rsidR="00A9476B" w:rsidRDefault="00A9476B">
      <w:pPr>
        <w:rPr>
          <w:rFonts w:cs="Times New Roman"/>
          <w:szCs w:val="28"/>
          <w:lang w:val="uk-UA"/>
        </w:rPr>
      </w:pPr>
    </w:p>
    <w:p w:rsidR="00A9476B" w:rsidRPr="00251EBB" w:rsidRDefault="00A9476B">
      <w:pPr>
        <w:rPr>
          <w:lang w:val="uk-UA"/>
        </w:rPr>
        <w:sectPr w:rsidR="00A9476B" w:rsidRPr="00251EBB">
          <w:type w:val="continuous"/>
          <w:pgSz w:w="11906" w:h="16838"/>
          <w:pgMar w:top="1115" w:right="567" w:bottom="1134" w:left="1985" w:header="510" w:footer="0" w:gutter="0"/>
          <w:cols w:num="2" w:space="720" w:equalWidth="0">
            <w:col w:w="4536" w:space="352"/>
            <w:col w:w="4465"/>
          </w:cols>
          <w:formProt w:val="0"/>
          <w:docGrid w:linePitch="381"/>
        </w:sectPr>
      </w:pPr>
    </w:p>
    <w:p w:rsidR="00A9476B" w:rsidRPr="00251EBB" w:rsidRDefault="005D676E">
      <w:pPr>
        <w:jc w:val="both"/>
        <w:rPr>
          <w:lang w:val="uk-UA"/>
        </w:rPr>
      </w:pPr>
      <w:r>
        <w:rPr>
          <w:rFonts w:cs="Times New Roman"/>
          <w:color w:val="000000"/>
          <w:szCs w:val="28"/>
          <w:highlight w:val="white"/>
          <w:lang w:val="uk-UA"/>
        </w:rPr>
        <w:lastRenderedPageBreak/>
        <w:tab/>
        <w:t>Керую</w:t>
      </w:r>
      <w:r w:rsidR="00251EBB">
        <w:rPr>
          <w:rFonts w:cs="Times New Roman"/>
          <w:color w:val="000000"/>
          <w:szCs w:val="28"/>
          <w:highlight w:val="white"/>
          <w:lang w:val="uk-UA"/>
        </w:rPr>
        <w:t>чись ст. 26, 59 Закону України «</w:t>
      </w:r>
      <w:r>
        <w:rPr>
          <w:rFonts w:cs="Times New Roman"/>
          <w:color w:val="000000"/>
          <w:szCs w:val="28"/>
          <w:highlight w:val="white"/>
          <w:lang w:val="uk-UA"/>
        </w:rPr>
        <w:t xml:space="preserve">Про місцеве самоврядування в </w:t>
      </w:r>
      <w:r w:rsidR="00251EBB">
        <w:rPr>
          <w:rFonts w:cs="Times New Roman"/>
          <w:color w:val="000000"/>
          <w:szCs w:val="28"/>
          <w:highlight w:val="white"/>
          <w:lang w:val="uk-UA"/>
        </w:rPr>
        <w:t>Україні»,  Законом України «</w:t>
      </w:r>
      <w:r>
        <w:rPr>
          <w:rFonts w:cs="Times New Roman"/>
          <w:color w:val="000000"/>
          <w:szCs w:val="28"/>
          <w:highlight w:val="white"/>
          <w:lang w:val="uk-UA"/>
        </w:rPr>
        <w:t>Про внесення змін до деяких законодавчих актів України щодо вдосконалення системи управління та дерегул</w:t>
      </w:r>
      <w:r w:rsidR="00251EBB">
        <w:rPr>
          <w:rFonts w:cs="Times New Roman"/>
          <w:color w:val="000000"/>
          <w:szCs w:val="28"/>
          <w:highlight w:val="white"/>
          <w:lang w:val="uk-UA"/>
        </w:rPr>
        <w:t>яції у сфері земельних відносин», Законом України «</w:t>
      </w:r>
      <w:r>
        <w:rPr>
          <w:rFonts w:cs="Times New Roman"/>
          <w:color w:val="000000"/>
          <w:szCs w:val="28"/>
          <w:highlight w:val="white"/>
          <w:lang w:val="uk-UA"/>
        </w:rPr>
        <w:t>Про внесення зміни до статті 59</w:t>
      </w:r>
      <w:r>
        <w:rPr>
          <w:rFonts w:cs="Times New Roman"/>
          <w:color w:val="000000"/>
          <w:szCs w:val="28"/>
          <w:highlight w:val="white"/>
          <w:vertAlign w:val="superscript"/>
          <w:lang w:val="uk-UA"/>
        </w:rPr>
        <w:t>1</w:t>
      </w:r>
      <w:r w:rsidR="00251EBB">
        <w:rPr>
          <w:rFonts w:cs="Times New Roman"/>
          <w:color w:val="000000"/>
          <w:szCs w:val="28"/>
          <w:highlight w:val="white"/>
          <w:lang w:val="uk-UA"/>
        </w:rPr>
        <w:t> Закону України «</w:t>
      </w:r>
      <w:r>
        <w:rPr>
          <w:rFonts w:cs="Times New Roman"/>
          <w:color w:val="000000"/>
          <w:szCs w:val="28"/>
          <w:highlight w:val="white"/>
          <w:lang w:val="uk-UA"/>
        </w:rPr>
        <w:t>Про місцеве самоврядуванн</w:t>
      </w:r>
      <w:r w:rsidR="00251EBB">
        <w:rPr>
          <w:rFonts w:cs="Times New Roman"/>
          <w:color w:val="000000"/>
          <w:szCs w:val="28"/>
          <w:highlight w:val="white"/>
          <w:lang w:val="uk-UA"/>
        </w:rPr>
        <w:t>я в Україні»</w:t>
      </w:r>
      <w:r>
        <w:rPr>
          <w:rFonts w:cs="Times New Roman"/>
          <w:color w:val="000000"/>
          <w:szCs w:val="28"/>
          <w:highlight w:val="white"/>
          <w:lang w:val="uk-UA"/>
        </w:rPr>
        <w:t xml:space="preserve"> щодо врегулювання конфлікту інтересів у діяльності депутатів місцевих рад та сіл</w:t>
      </w:r>
      <w:r w:rsidR="00251EBB">
        <w:rPr>
          <w:rFonts w:cs="Times New Roman"/>
          <w:color w:val="000000"/>
          <w:szCs w:val="28"/>
          <w:highlight w:val="white"/>
          <w:lang w:val="uk-UA"/>
        </w:rPr>
        <w:t>ьських, селищних, міських голів»</w:t>
      </w:r>
      <w:r>
        <w:rPr>
          <w:rFonts w:cs="Times New Roman"/>
          <w:color w:val="000000"/>
          <w:szCs w:val="28"/>
          <w:highlight w:val="white"/>
          <w:lang w:val="uk-UA"/>
        </w:rPr>
        <w:t xml:space="preserve"> міська рада </w:t>
      </w:r>
    </w:p>
    <w:p w:rsidR="00A9476B" w:rsidRDefault="00A9476B">
      <w:pPr>
        <w:jc w:val="both"/>
        <w:rPr>
          <w:rFonts w:cs="Times New Roman"/>
          <w:szCs w:val="28"/>
          <w:lang w:val="uk-UA"/>
        </w:rPr>
      </w:pPr>
    </w:p>
    <w:p w:rsidR="00A9476B" w:rsidRDefault="005D676E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A9476B" w:rsidRPr="00251EBB" w:rsidRDefault="00A9476B">
      <w:pPr>
        <w:rPr>
          <w:lang w:val="uk-UA"/>
        </w:rPr>
      </w:pPr>
    </w:p>
    <w:p w:rsidR="00A9476B" w:rsidRPr="00251EBB" w:rsidRDefault="005D676E">
      <w:pPr>
        <w:jc w:val="both"/>
        <w:rPr>
          <w:lang w:val="uk-UA"/>
        </w:rPr>
      </w:pPr>
      <w:r>
        <w:rPr>
          <w:rFonts w:cs="Times New Roman"/>
          <w:color w:val="000000"/>
          <w:lang w:val="uk-UA"/>
        </w:rPr>
        <w:tab/>
        <w:t xml:space="preserve">1. Внести зміни в додаток </w:t>
      </w:r>
      <w:r>
        <w:rPr>
          <w:rFonts w:eastAsia="Times New Roman" w:cs="Times New Roman"/>
          <w:color w:val="000000"/>
          <w:szCs w:val="28"/>
          <w:lang w:val="uk-UA"/>
        </w:rPr>
        <w:t xml:space="preserve">до рішення </w:t>
      </w:r>
      <w:r>
        <w:rPr>
          <w:rFonts w:eastAsia="Times New Roman" w:cs="Times New Roman"/>
          <w:color w:val="000000"/>
          <w:szCs w:val="28"/>
          <w:lang w:val="uk-UA"/>
        </w:rPr>
        <w:t>міс</w:t>
      </w:r>
      <w:r w:rsidR="00251EBB">
        <w:rPr>
          <w:rFonts w:eastAsia="Times New Roman" w:cs="Times New Roman"/>
          <w:color w:val="000000"/>
          <w:szCs w:val="28"/>
          <w:lang w:val="uk-UA"/>
        </w:rPr>
        <w:t>ької ради від 23.12.2020 № 2/1 «</w:t>
      </w:r>
      <w:r>
        <w:rPr>
          <w:rFonts w:eastAsia="Times New Roman" w:cs="Times New Roman"/>
          <w:color w:val="000000"/>
          <w:szCs w:val="28"/>
          <w:lang w:val="uk-UA"/>
        </w:rPr>
        <w:t>Про Регламент Луцької м</w:t>
      </w:r>
      <w:r w:rsidR="00251EBB">
        <w:rPr>
          <w:rFonts w:eastAsia="Times New Roman" w:cs="Times New Roman"/>
          <w:color w:val="000000"/>
          <w:szCs w:val="28"/>
          <w:lang w:val="uk-UA"/>
        </w:rPr>
        <w:t>іської ради VIII скликання»</w:t>
      </w:r>
      <w:r>
        <w:rPr>
          <w:rFonts w:eastAsia="Times New Roman" w:cs="Times New Roman"/>
          <w:color w:val="000000"/>
          <w:szCs w:val="28"/>
          <w:lang w:val="uk-UA"/>
        </w:rPr>
        <w:t>:</w:t>
      </w:r>
    </w:p>
    <w:p w:rsidR="00A9476B" w:rsidRDefault="005D676E">
      <w:pPr>
        <w:jc w:val="both"/>
      </w:pPr>
      <w:r>
        <w:rPr>
          <w:rFonts w:eastAsia="Times New Roman" w:cs="Times New Roman"/>
          <w:color w:val="000000"/>
          <w:szCs w:val="28"/>
          <w:lang w:val="uk-UA"/>
        </w:rPr>
        <w:tab/>
        <w:t>1.1. Викласти частину 2 статті 42 у такій редакції:</w:t>
      </w:r>
    </w:p>
    <w:p w:rsidR="00A9476B" w:rsidRDefault="00251EBB">
      <w:pPr>
        <w:jc w:val="both"/>
      </w:pPr>
      <w:r>
        <w:rPr>
          <w:rFonts w:eastAsia="Times New Roman" w:cs="Times New Roman"/>
          <w:color w:val="000000"/>
          <w:szCs w:val="28"/>
          <w:lang w:val="uk-UA"/>
        </w:rPr>
        <w:tab/>
        <w:t>«</w:t>
      </w:r>
      <w:r w:rsidR="005D676E">
        <w:rPr>
          <w:rFonts w:eastAsia="Times New Roman" w:cs="Times New Roman"/>
          <w:color w:val="000000"/>
          <w:szCs w:val="28"/>
          <w:lang w:val="uk-UA"/>
        </w:rPr>
        <w:t xml:space="preserve">2. Рішення Ради приймається на її пленарному засіданні. При встановленні результатів голосування до загального складу Ради включається Міський голова, якщо він бере участь </w:t>
      </w:r>
      <w:r w:rsidR="005D676E">
        <w:rPr>
          <w:rFonts w:eastAsia="Times New Roman" w:cs="Times New Roman"/>
          <w:color w:val="000000"/>
          <w:szCs w:val="28"/>
          <w:lang w:val="uk-UA"/>
        </w:rPr>
        <w:t xml:space="preserve">у пленарному засіданні Ради, і враховується його голос. При цьому рішення вважається прийнятим, якщо за таке рішення проголосувало не менш як 22 депутатів або 21 депутат і Міський голова. </w:t>
      </w:r>
    </w:p>
    <w:p w:rsidR="00A9476B" w:rsidRDefault="005D676E">
      <w:pPr>
        <w:jc w:val="both"/>
        <w:rPr>
          <w:rFonts w:eastAsia="Times New Roman" w:cs="Times New Roman"/>
          <w:color w:val="000000"/>
          <w:szCs w:val="28"/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tab/>
        <w:t>Рішення ради щодо безоплатної передачі земельної ділянки комунальн</w:t>
      </w:r>
      <w:r>
        <w:rPr>
          <w:rFonts w:eastAsia="Times New Roman" w:cs="Times New Roman"/>
          <w:color w:val="000000"/>
          <w:szCs w:val="28"/>
          <w:lang w:val="uk-UA"/>
        </w:rPr>
        <w:t>ої власності у приватну власність (крім земельних ділянок, що перебувають у користуванні громадян, та випадків передачі земельної ділянки власнику розташованого на ній жилого будинку, іншої будівлі, споруди) вважається прийнятим, якщо за таке рішення прого</w:t>
      </w:r>
      <w:r>
        <w:rPr>
          <w:rFonts w:eastAsia="Times New Roman" w:cs="Times New Roman"/>
          <w:color w:val="000000"/>
          <w:szCs w:val="28"/>
          <w:lang w:val="uk-UA"/>
        </w:rPr>
        <w:t xml:space="preserve">лосувало не менш як 28 депутатів або 27 депутатів і Міський голова.  </w:t>
      </w:r>
    </w:p>
    <w:p w:rsidR="00A9476B" w:rsidRPr="00251EBB" w:rsidRDefault="005D676E">
      <w:pPr>
        <w:jc w:val="both"/>
        <w:rPr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tab/>
        <w:t>Депутат не має права відкликати свій голос після голосування</w:t>
      </w:r>
      <w:r w:rsidR="00251EBB">
        <w:rPr>
          <w:rFonts w:eastAsia="Times New Roman" w:cs="Times New Roman"/>
          <w:color w:val="000000"/>
          <w:szCs w:val="28"/>
          <w:lang w:val="uk-UA"/>
        </w:rPr>
        <w:t>».</w:t>
      </w:r>
    </w:p>
    <w:p w:rsidR="00A9476B" w:rsidRDefault="005D676E">
      <w:pPr>
        <w:jc w:val="both"/>
      </w:pPr>
      <w:r>
        <w:rPr>
          <w:rFonts w:eastAsia="Times New Roman" w:cs="Times New Roman"/>
          <w:color w:val="000000"/>
          <w:szCs w:val="28"/>
          <w:lang w:val="uk-UA"/>
        </w:rPr>
        <w:tab/>
        <w:t>1.2. Викласти частини</w:t>
      </w:r>
      <w:r>
        <w:rPr>
          <w:rFonts w:cs="Times New Roman"/>
          <w:szCs w:val="28"/>
          <w:lang w:val="uk-UA" w:eastAsia="uk-UA"/>
        </w:rPr>
        <w:t xml:space="preserve"> 6 та 7 статті 58 </w:t>
      </w:r>
      <w:bookmarkStart w:id="0" w:name="__UnoMark__154_4276851463"/>
      <w:bookmarkEnd w:id="0"/>
      <w:r>
        <w:rPr>
          <w:rFonts w:cs="Times New Roman"/>
          <w:szCs w:val="28"/>
          <w:lang w:val="uk-UA" w:eastAsia="uk-UA"/>
        </w:rPr>
        <w:t>у такій редакції:</w:t>
      </w:r>
    </w:p>
    <w:p w:rsidR="00A9476B" w:rsidRDefault="00A9476B">
      <w:pPr>
        <w:sectPr w:rsidR="00A9476B" w:rsidSect="00251EBB">
          <w:type w:val="continuous"/>
          <w:pgSz w:w="11906" w:h="16838"/>
          <w:pgMar w:top="1115" w:right="567" w:bottom="993" w:left="1985" w:header="510" w:footer="0" w:gutter="0"/>
          <w:cols w:space="720"/>
          <w:formProt w:val="0"/>
          <w:docGrid w:linePitch="381"/>
        </w:sectPr>
      </w:pPr>
    </w:p>
    <w:p w:rsidR="00A9476B" w:rsidRDefault="00251EBB">
      <w:pPr>
        <w:pStyle w:val="af0"/>
        <w:ind w:firstLine="709"/>
        <w:jc w:val="both"/>
      </w:pPr>
      <w:r>
        <w:rPr>
          <w:rFonts w:ascii="Times New Roman" w:hAnsi="Times New Roman" w:cs="Times New Roman"/>
          <w:color w:val="000000"/>
          <w:szCs w:val="28"/>
          <w:lang w:val="ru-RU" w:eastAsia="uk-UA"/>
        </w:rPr>
        <w:lastRenderedPageBreak/>
        <w:t>«</w:t>
      </w:r>
      <w:r w:rsidR="005D676E">
        <w:rPr>
          <w:rFonts w:ascii="Times New Roman" w:hAnsi="Times New Roman" w:cs="Times New Roman"/>
          <w:color w:val="000000"/>
          <w:szCs w:val="28"/>
          <w:lang w:eastAsia="uk-UA"/>
        </w:rPr>
        <w:t>6. Міський голова, Секретар Ради, депута</w:t>
      </w:r>
      <w:r w:rsidR="005D676E">
        <w:rPr>
          <w:rFonts w:ascii="Times New Roman" w:hAnsi="Times New Roman" w:cs="Times New Roman"/>
          <w:color w:val="000000"/>
          <w:szCs w:val="28"/>
          <w:lang w:eastAsia="uk-UA"/>
        </w:rPr>
        <w:t xml:space="preserve">т Ради, відповідно до чинного законодавства України, зобов’язані вживати всі можливі заходи щодо врегулювання реального чи потенційного конфлікту інтересів. </w:t>
      </w:r>
    </w:p>
    <w:p w:rsidR="00A9476B" w:rsidRDefault="005D676E">
      <w:pPr>
        <w:pStyle w:val="af0"/>
        <w:ind w:firstLine="709"/>
        <w:jc w:val="both"/>
        <w:rPr>
          <w:rFonts w:ascii="Times New Roman" w:hAnsi="Times New Roman" w:cs="Times New Roman"/>
          <w:color w:val="000000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Cs w:val="28"/>
          <w:lang w:eastAsia="uk-UA"/>
        </w:rPr>
        <w:t>Міський голова, Секретар Ради, депутат Ради публічно самостійно повідомляє про конфлікт інтересів,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 xml:space="preserve"> який виник під час участі у засіданні Ради, та не бере участі у розгляді, підготовці та прийнятті рішень Радою. Повідомлення про конфлікт інтересів здійснюється під час засідання Ради до початку розгляду питання, у вирішенні якого є приватний інтерес. Інф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 xml:space="preserve">ормація про таке повідомлення обов’язково вноситься до протоколу засідання Ради. </w:t>
      </w:r>
    </w:p>
    <w:p w:rsidR="00A9476B" w:rsidRDefault="005D676E">
      <w:pPr>
        <w:pStyle w:val="af0"/>
        <w:ind w:firstLine="709"/>
        <w:jc w:val="both"/>
        <w:rPr>
          <w:rFonts w:ascii="Times New Roman" w:hAnsi="Times New Roman" w:cs="Times New Roman"/>
          <w:color w:val="000000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Cs w:val="28"/>
          <w:lang w:eastAsia="uk-UA"/>
        </w:rPr>
        <w:t xml:space="preserve">Якщо неучасть осіб, у яких наявний конфлікт інтересів, у прийнятті рішення призведе до втрати повноважності Ради, такі особи беруть участь у прийнятті Радою рішення за умови 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публічного самостійного повідомлення про конфлікт інтересів під час засідання Ради.</w:t>
      </w:r>
    </w:p>
    <w:p w:rsidR="00A9476B" w:rsidRDefault="005D676E">
      <w:pPr>
        <w:pStyle w:val="af0"/>
        <w:ind w:firstLine="709"/>
        <w:jc w:val="both"/>
        <w:rPr>
          <w:rFonts w:ascii="Times New Roman" w:hAnsi="Times New Roman" w:cs="Times New Roman"/>
          <w:color w:val="000000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Cs w:val="28"/>
          <w:lang w:eastAsia="uk-UA"/>
        </w:rPr>
        <w:t>7. Врегулювання конфлікту інтересів Мі</w:t>
      </w:r>
      <w:r w:rsidR="00251EBB">
        <w:rPr>
          <w:rFonts w:ascii="Times New Roman" w:hAnsi="Times New Roman" w:cs="Times New Roman"/>
          <w:color w:val="000000"/>
          <w:szCs w:val="28"/>
          <w:lang w:eastAsia="uk-UA"/>
        </w:rPr>
        <w:t>ським головою, Секретарем Ради,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 xml:space="preserve"> депутатом Ради, який виник під час участі в засіданні колегіального органу (комісії тощо), здійснюєть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ся шляхом самостійного публічного повідомлення ним про конфлікт інтересів, про що вноситься відповідний запис до протоколу засідання цього колегіального органу. Повідомлення про конфлікт інтересів здійснюється до початку розгляду питання, у вирішенні якого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 xml:space="preserve"> є приватний інтерес. Міський голова, Секретар Ради, Депутат Ради не приймає участі у розгляді, підготовці, прийняття рішення, у зв’язку з яким виник конфлікт інтересів, відповідним колегіальним органом.</w:t>
      </w:r>
    </w:p>
    <w:p w:rsidR="00A9476B" w:rsidRDefault="005D676E">
      <w:pPr>
        <w:pStyle w:val="af0"/>
        <w:ind w:firstLine="709"/>
        <w:jc w:val="both"/>
        <w:rPr>
          <w:rFonts w:ascii="Times New Roman" w:hAnsi="Times New Roman" w:cs="Times New Roman"/>
          <w:color w:val="000000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Cs w:val="28"/>
          <w:lang w:eastAsia="uk-UA"/>
        </w:rPr>
        <w:t>Про наявність у Міського голови, Секретаря Ради, деп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утата Ради, що входить до складу колегіального органу, конфлікту інтересів може повідомити також будь-який інший член цього органу, або учасник засідання, якого безпосередньо стосується питання, що розглядається, про що вноситься відповідний запис до прото</w:t>
      </w:r>
      <w:r>
        <w:rPr>
          <w:rFonts w:ascii="Times New Roman" w:hAnsi="Times New Roman" w:cs="Times New Roman"/>
          <w:color w:val="000000"/>
          <w:szCs w:val="28"/>
          <w:lang w:eastAsia="uk-UA"/>
        </w:rPr>
        <w:t>колу засідання відповідного колегіального органу.</w:t>
      </w:r>
    </w:p>
    <w:p w:rsidR="00A9476B" w:rsidRDefault="005D676E">
      <w:pPr>
        <w:pStyle w:val="af0"/>
        <w:ind w:firstLine="709"/>
        <w:jc w:val="both"/>
        <w:rPr>
          <w:rFonts w:ascii="Times New Roman" w:hAnsi="Times New Roman" w:cs="Times New Roman"/>
          <w:color w:val="000000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Якщо неучасть </w:t>
      </w:r>
      <w:r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Міського голови, Секретаря Ради, </w:t>
      </w:r>
      <w:r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депутата Ради у прийнятті рішення призведе до втрати повноважності відповідного колегіального органу, він бере участь у прийнятті таким органом рішення за </w:t>
      </w:r>
      <w:r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умови публічного самостійного повідомлення про конфлікт інтересів під час засідання відповідного колегіального органу, про що вноситься відповідний запис до про</w:t>
      </w:r>
      <w:r w:rsidR="00251EBB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>токолу засідання цього органу».</w:t>
      </w:r>
    </w:p>
    <w:p w:rsidR="00A9476B" w:rsidRPr="00251EBB" w:rsidRDefault="005D676E">
      <w:pPr>
        <w:ind w:firstLine="737"/>
        <w:jc w:val="both"/>
        <w:rPr>
          <w:lang w:val="uk-UA"/>
        </w:rPr>
      </w:pPr>
      <w:r>
        <w:rPr>
          <w:rFonts w:eastAsia="Times New Roman" w:cs="Times New Roman"/>
          <w:color w:val="000000"/>
          <w:szCs w:val="28"/>
          <w:lang w:val="uk-UA"/>
        </w:rPr>
        <w:t>2</w:t>
      </w:r>
      <w:r>
        <w:rPr>
          <w:rFonts w:cs="Times New Roman"/>
          <w:color w:val="000000"/>
          <w:lang w:val="uk-UA"/>
        </w:rPr>
        <w:t>. Контроль за виконанням рішення покласти на</w:t>
      </w:r>
      <w:r>
        <w:rPr>
          <w:rFonts w:cs="Times New Roman"/>
          <w:color w:val="000000"/>
          <w:szCs w:val="28"/>
          <w:lang w:val="uk-UA"/>
        </w:rPr>
        <w:t xml:space="preserve"> постійну комісію </w:t>
      </w:r>
      <w:r w:rsidR="00251EBB">
        <w:rPr>
          <w:rFonts w:cs="Times New Roman"/>
          <w:color w:val="000000"/>
          <w:szCs w:val="28"/>
          <w:lang w:val="uk-UA"/>
        </w:rPr>
        <w:t>міської ради</w:t>
      </w:r>
      <w:r>
        <w:rPr>
          <w:rFonts w:cs="Times New Roman"/>
          <w:color w:val="000000"/>
          <w:szCs w:val="28"/>
          <w:lang w:val="uk-UA"/>
        </w:rPr>
        <w:t xml:space="preserve"> з питань дотримання прав людини, законності, боротьби зі злочинністю та корупцією, депутатської діяльності, етики та регламенту (М. Федік).</w:t>
      </w:r>
    </w:p>
    <w:p w:rsidR="00A9476B" w:rsidRDefault="00A9476B">
      <w:pPr>
        <w:ind w:firstLine="540"/>
        <w:jc w:val="both"/>
        <w:rPr>
          <w:rFonts w:cs="Times New Roman"/>
          <w:szCs w:val="28"/>
          <w:lang w:val="uk-UA"/>
        </w:rPr>
      </w:pPr>
    </w:p>
    <w:p w:rsidR="00A9476B" w:rsidRDefault="005D676E">
      <w:pPr>
        <w:tabs>
          <w:tab w:val="left" w:pos="7513"/>
        </w:tabs>
      </w:pPr>
      <w:r>
        <w:rPr>
          <w:rFonts w:cs="Times New Roman"/>
          <w:szCs w:val="28"/>
          <w:lang w:val="uk-UA"/>
        </w:rPr>
        <w:t>Міський голова                                                                            Ігор ПОЛІЩ</w:t>
      </w:r>
      <w:r>
        <w:rPr>
          <w:rFonts w:cs="Times New Roman"/>
          <w:szCs w:val="28"/>
          <w:lang w:val="uk-UA"/>
        </w:rPr>
        <w:t>УК</w:t>
      </w:r>
    </w:p>
    <w:p w:rsidR="00251EBB" w:rsidRDefault="00251EBB">
      <w:pPr>
        <w:tabs>
          <w:tab w:val="left" w:pos="7513"/>
        </w:tabs>
        <w:rPr>
          <w:rFonts w:cs="Times New Roman"/>
          <w:sz w:val="24"/>
          <w:lang w:val="uk-UA"/>
        </w:rPr>
      </w:pPr>
    </w:p>
    <w:p w:rsidR="00A9476B" w:rsidRDefault="005D676E">
      <w:pPr>
        <w:tabs>
          <w:tab w:val="left" w:pos="7513"/>
        </w:tabs>
      </w:pPr>
      <w:r>
        <w:rPr>
          <w:rFonts w:cs="Times New Roman"/>
          <w:sz w:val="24"/>
          <w:lang w:val="uk-UA"/>
        </w:rPr>
        <w:t>Юрченко 777 987</w:t>
      </w:r>
    </w:p>
    <w:sectPr w:rsidR="00A9476B" w:rsidSect="00251EBB">
      <w:type w:val="continuous"/>
      <w:pgSz w:w="11906" w:h="16838"/>
      <w:pgMar w:top="1115" w:right="567" w:bottom="1701" w:left="1985" w:header="510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6E" w:rsidRDefault="005D676E" w:rsidP="00A9476B">
      <w:r>
        <w:separator/>
      </w:r>
    </w:p>
  </w:endnote>
  <w:endnote w:type="continuationSeparator" w:id="1">
    <w:p w:rsidR="005D676E" w:rsidRDefault="005D676E" w:rsidP="00A9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6B" w:rsidRDefault="00A947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6E" w:rsidRDefault="005D676E" w:rsidP="00A9476B">
      <w:r>
        <w:separator/>
      </w:r>
    </w:p>
  </w:footnote>
  <w:footnote w:type="continuationSeparator" w:id="1">
    <w:p w:rsidR="005D676E" w:rsidRDefault="005D676E" w:rsidP="00A94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6B" w:rsidRDefault="00A947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0713F"/>
    <w:multiLevelType w:val="multilevel"/>
    <w:tmpl w:val="94BEA85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571174"/>
    <w:multiLevelType w:val="multilevel"/>
    <w:tmpl w:val="534E443E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476B"/>
    <w:rsid w:val="00251EBB"/>
    <w:rsid w:val="005D676E"/>
    <w:rsid w:val="00A9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6B"/>
    <w:pPr>
      <w:widowControl w:val="0"/>
      <w:suppressAutoHyphens/>
    </w:pPr>
    <w:rPr>
      <w:rFonts w:ascii="Times New Roman" w:eastAsia="Lucida Sans Unicode" w:hAnsi="Times New Roman" w:cs="Mangal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9476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uiPriority w:val="9"/>
    <w:unhideWhenUsed/>
    <w:qFormat/>
    <w:rsid w:val="00A9476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3"/>
    <w:next w:val="a4"/>
    <w:uiPriority w:val="9"/>
    <w:unhideWhenUsed/>
    <w:qFormat/>
    <w:rsid w:val="00A9476B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9476B"/>
  </w:style>
  <w:style w:type="character" w:customStyle="1" w:styleId="WW8Num1z1">
    <w:name w:val="WW8Num1z1"/>
    <w:qFormat/>
    <w:rsid w:val="00A9476B"/>
  </w:style>
  <w:style w:type="character" w:customStyle="1" w:styleId="WW8Num1z2">
    <w:name w:val="WW8Num1z2"/>
    <w:qFormat/>
    <w:rsid w:val="00A9476B"/>
  </w:style>
  <w:style w:type="character" w:customStyle="1" w:styleId="WW8Num1z3">
    <w:name w:val="WW8Num1z3"/>
    <w:qFormat/>
    <w:rsid w:val="00A9476B"/>
  </w:style>
  <w:style w:type="character" w:customStyle="1" w:styleId="WW8Num1z4">
    <w:name w:val="WW8Num1z4"/>
    <w:qFormat/>
    <w:rsid w:val="00A9476B"/>
  </w:style>
  <w:style w:type="character" w:customStyle="1" w:styleId="WW8Num1z5">
    <w:name w:val="WW8Num1z5"/>
    <w:qFormat/>
    <w:rsid w:val="00A9476B"/>
  </w:style>
  <w:style w:type="character" w:customStyle="1" w:styleId="WW8Num1z6">
    <w:name w:val="WW8Num1z6"/>
    <w:qFormat/>
    <w:rsid w:val="00A9476B"/>
  </w:style>
  <w:style w:type="character" w:customStyle="1" w:styleId="WW8Num1z7">
    <w:name w:val="WW8Num1z7"/>
    <w:qFormat/>
    <w:rsid w:val="00A9476B"/>
  </w:style>
  <w:style w:type="character" w:customStyle="1" w:styleId="WW8Num1z8">
    <w:name w:val="WW8Num1z8"/>
    <w:qFormat/>
    <w:rsid w:val="00A9476B"/>
  </w:style>
  <w:style w:type="character" w:customStyle="1" w:styleId="1">
    <w:name w:val="Основной шрифт абзаца1"/>
    <w:qFormat/>
    <w:rsid w:val="00A9476B"/>
  </w:style>
  <w:style w:type="character" w:customStyle="1" w:styleId="2">
    <w:name w:val="Основной шрифт абзаца2"/>
    <w:qFormat/>
    <w:rsid w:val="00A9476B"/>
  </w:style>
  <w:style w:type="character" w:customStyle="1" w:styleId="WW8Num2z0">
    <w:name w:val="WW8Num2z0"/>
    <w:qFormat/>
    <w:rsid w:val="00A9476B"/>
    <w:rPr>
      <w:rFonts w:cs="Times New Roman"/>
      <w:color w:val="000000"/>
      <w:sz w:val="28"/>
      <w:szCs w:val="28"/>
    </w:rPr>
  </w:style>
  <w:style w:type="character" w:customStyle="1" w:styleId="WW8Num2z1">
    <w:name w:val="WW8Num2z1"/>
    <w:qFormat/>
    <w:rsid w:val="00A9476B"/>
    <w:rPr>
      <w:rFonts w:cs="Times New Roman"/>
      <w:color w:val="000000"/>
      <w:sz w:val="28"/>
      <w:szCs w:val="28"/>
    </w:rPr>
  </w:style>
  <w:style w:type="character" w:customStyle="1" w:styleId="WW8Num2z2">
    <w:name w:val="WW8Num2z2"/>
    <w:qFormat/>
    <w:rsid w:val="00A9476B"/>
  </w:style>
  <w:style w:type="character" w:customStyle="1" w:styleId="WW8Num2z3">
    <w:name w:val="WW8Num2z3"/>
    <w:qFormat/>
    <w:rsid w:val="00A9476B"/>
  </w:style>
  <w:style w:type="character" w:customStyle="1" w:styleId="WW8Num2z4">
    <w:name w:val="WW8Num2z4"/>
    <w:qFormat/>
    <w:rsid w:val="00A9476B"/>
  </w:style>
  <w:style w:type="character" w:customStyle="1" w:styleId="WW8Num2z5">
    <w:name w:val="WW8Num2z5"/>
    <w:qFormat/>
    <w:rsid w:val="00A9476B"/>
  </w:style>
  <w:style w:type="character" w:customStyle="1" w:styleId="WW8Num2z6">
    <w:name w:val="WW8Num2z6"/>
    <w:qFormat/>
    <w:rsid w:val="00A9476B"/>
  </w:style>
  <w:style w:type="character" w:customStyle="1" w:styleId="WW8Num2z7">
    <w:name w:val="WW8Num2z7"/>
    <w:qFormat/>
    <w:rsid w:val="00A9476B"/>
  </w:style>
  <w:style w:type="character" w:customStyle="1" w:styleId="WW8Num2z8">
    <w:name w:val="WW8Num2z8"/>
    <w:qFormat/>
    <w:rsid w:val="00A9476B"/>
  </w:style>
  <w:style w:type="character" w:customStyle="1" w:styleId="WW8Num3z0">
    <w:name w:val="WW8Num3z0"/>
    <w:qFormat/>
    <w:rsid w:val="00A9476B"/>
  </w:style>
  <w:style w:type="character" w:customStyle="1" w:styleId="WW8Num3z1">
    <w:name w:val="WW8Num3z1"/>
    <w:qFormat/>
    <w:rsid w:val="00A9476B"/>
    <w:rPr>
      <w:sz w:val="24"/>
      <w:szCs w:val="21"/>
      <w:lang w:val="en-US"/>
    </w:rPr>
  </w:style>
  <w:style w:type="character" w:customStyle="1" w:styleId="WW8Num3z2">
    <w:name w:val="WW8Num3z2"/>
    <w:qFormat/>
    <w:rsid w:val="00A9476B"/>
  </w:style>
  <w:style w:type="character" w:customStyle="1" w:styleId="WW8Num3z3">
    <w:name w:val="WW8Num3z3"/>
    <w:qFormat/>
    <w:rsid w:val="00A9476B"/>
  </w:style>
  <w:style w:type="character" w:customStyle="1" w:styleId="WW8Num3z4">
    <w:name w:val="WW8Num3z4"/>
    <w:qFormat/>
    <w:rsid w:val="00A9476B"/>
  </w:style>
  <w:style w:type="character" w:customStyle="1" w:styleId="WW8Num3z5">
    <w:name w:val="WW8Num3z5"/>
    <w:qFormat/>
    <w:rsid w:val="00A9476B"/>
  </w:style>
  <w:style w:type="character" w:customStyle="1" w:styleId="WW8Num3z6">
    <w:name w:val="WW8Num3z6"/>
    <w:qFormat/>
    <w:rsid w:val="00A9476B"/>
  </w:style>
  <w:style w:type="character" w:customStyle="1" w:styleId="WW8Num3z7">
    <w:name w:val="WW8Num3z7"/>
    <w:qFormat/>
    <w:rsid w:val="00A9476B"/>
  </w:style>
  <w:style w:type="character" w:customStyle="1" w:styleId="WW8Num3z8">
    <w:name w:val="WW8Num3z8"/>
    <w:qFormat/>
    <w:rsid w:val="00A9476B"/>
  </w:style>
  <w:style w:type="character" w:customStyle="1" w:styleId="10">
    <w:name w:val="Основной шрифт абзаца1"/>
    <w:qFormat/>
    <w:rsid w:val="00A9476B"/>
  </w:style>
  <w:style w:type="character" w:customStyle="1" w:styleId="WW8Num16z0">
    <w:name w:val="WW8Num16z0"/>
    <w:qFormat/>
    <w:rsid w:val="00A9476B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9476B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9476B"/>
    <w:rPr>
      <w:lang w:bidi="ar-SA"/>
    </w:rPr>
  </w:style>
  <w:style w:type="character" w:customStyle="1" w:styleId="a5">
    <w:name w:val="Символ нумерації"/>
    <w:qFormat/>
    <w:rsid w:val="00A9476B"/>
  </w:style>
  <w:style w:type="character" w:customStyle="1" w:styleId="a6">
    <w:name w:val="Гіперпосилання"/>
    <w:rsid w:val="00A9476B"/>
    <w:rPr>
      <w:color w:val="000080"/>
      <w:u w:val="single"/>
    </w:rPr>
  </w:style>
  <w:style w:type="character" w:customStyle="1" w:styleId="a7">
    <w:name w:val="Нижній колонтитул Знак"/>
    <w:basedOn w:val="a0"/>
    <w:uiPriority w:val="99"/>
    <w:qFormat/>
    <w:rsid w:val="002E7471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a8">
    <w:name w:val="Верхній колонтитул Знак"/>
    <w:basedOn w:val="a0"/>
    <w:uiPriority w:val="99"/>
    <w:qFormat/>
    <w:rsid w:val="002E7471"/>
    <w:rPr>
      <w:rFonts w:ascii="Times New Roman" w:eastAsia="Lucida Sans Unicode" w:hAnsi="Times New Roman" w:cs="Mangal"/>
      <w:kern w:val="2"/>
      <w:sz w:val="28"/>
      <w:lang w:val="ru-RU"/>
    </w:rPr>
  </w:style>
  <w:style w:type="paragraph" w:customStyle="1" w:styleId="a3">
    <w:name w:val="Заголовок"/>
    <w:basedOn w:val="a"/>
    <w:next w:val="a4"/>
    <w:qFormat/>
    <w:rsid w:val="00A9476B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9476B"/>
    <w:pPr>
      <w:spacing w:after="140" w:line="288" w:lineRule="auto"/>
    </w:pPr>
  </w:style>
  <w:style w:type="paragraph" w:styleId="a9">
    <w:name w:val="List"/>
    <w:basedOn w:val="a4"/>
    <w:rsid w:val="00A9476B"/>
  </w:style>
  <w:style w:type="paragraph" w:customStyle="1" w:styleId="Caption">
    <w:name w:val="Caption"/>
    <w:basedOn w:val="a"/>
    <w:qFormat/>
    <w:rsid w:val="00A9476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9476B"/>
    <w:pPr>
      <w:suppressLineNumbers/>
    </w:pPr>
    <w:rPr>
      <w:rFonts w:cs="Arial"/>
    </w:rPr>
  </w:style>
  <w:style w:type="paragraph" w:styleId="ab">
    <w:name w:val="caption"/>
    <w:basedOn w:val="a"/>
    <w:qFormat/>
    <w:rsid w:val="00A9476B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rsid w:val="00A9476B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ние объекта1"/>
    <w:basedOn w:val="a"/>
    <w:qFormat/>
    <w:rsid w:val="00A9476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1"/>
    <w:basedOn w:val="a"/>
    <w:qFormat/>
    <w:rsid w:val="00A9476B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A9476B"/>
    <w:pPr>
      <w:suppressLineNumbers/>
    </w:pPr>
  </w:style>
  <w:style w:type="paragraph" w:customStyle="1" w:styleId="21">
    <w:name w:val="Основной текст (2)"/>
    <w:basedOn w:val="a"/>
    <w:qFormat/>
    <w:rsid w:val="00A9476B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c">
    <w:name w:val="Вміст таблиці"/>
    <w:basedOn w:val="a"/>
    <w:qFormat/>
    <w:rsid w:val="00A9476B"/>
    <w:pPr>
      <w:suppressLineNumbers/>
    </w:pPr>
  </w:style>
  <w:style w:type="paragraph" w:customStyle="1" w:styleId="ad">
    <w:name w:val="Заголовок таблиці"/>
    <w:basedOn w:val="ac"/>
    <w:qFormat/>
    <w:rsid w:val="00A9476B"/>
    <w:pPr>
      <w:jc w:val="center"/>
    </w:pPr>
    <w:rPr>
      <w:b/>
      <w:bCs/>
    </w:rPr>
  </w:style>
  <w:style w:type="paragraph" w:customStyle="1" w:styleId="ae">
    <w:name w:val="Текст у вказаному форматі"/>
    <w:basedOn w:val="a"/>
    <w:qFormat/>
    <w:rsid w:val="00A9476B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af">
    <w:name w:val="Верхній і нижній колонтитули"/>
    <w:basedOn w:val="a"/>
    <w:qFormat/>
    <w:rsid w:val="00A9476B"/>
    <w:pPr>
      <w:suppressLineNumbers/>
      <w:tabs>
        <w:tab w:val="center" w:pos="4677"/>
        <w:tab w:val="right" w:pos="9354"/>
      </w:tabs>
    </w:pPr>
  </w:style>
  <w:style w:type="paragraph" w:customStyle="1" w:styleId="Header">
    <w:name w:val="Header"/>
    <w:basedOn w:val="af"/>
    <w:uiPriority w:val="99"/>
    <w:rsid w:val="00A9476B"/>
  </w:style>
  <w:style w:type="paragraph" w:styleId="af0">
    <w:name w:val="No Spacing"/>
    <w:qFormat/>
    <w:rsid w:val="00A9476B"/>
    <w:pPr>
      <w:suppressAutoHyphens/>
    </w:pPr>
    <w:rPr>
      <w:rFonts w:ascii="Liberation Serif;Times New Roma" w:hAnsi="Liberation Serif;Times New Roma"/>
      <w:sz w:val="28"/>
    </w:rPr>
  </w:style>
  <w:style w:type="paragraph" w:customStyle="1" w:styleId="Footer">
    <w:name w:val="Footer"/>
    <w:basedOn w:val="a"/>
    <w:uiPriority w:val="99"/>
    <w:unhideWhenUsed/>
    <w:rsid w:val="002E7471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A947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F835-B71B-4763-A161-55EBE4D5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2830</Words>
  <Characters>1614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dc:description/>
  <cp:lastModifiedBy>sheremeta</cp:lastModifiedBy>
  <cp:revision>26</cp:revision>
  <cp:lastPrinted>2021-07-08T12:21:00Z</cp:lastPrinted>
  <dcterms:created xsi:type="dcterms:W3CDTF">1995-11-21T18:41:00Z</dcterms:created>
  <dcterms:modified xsi:type="dcterms:W3CDTF">2021-07-09T09:33:00Z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