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97318452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0"/>
          <w:sz w:val="28"/>
          <w:szCs w:val="28"/>
        </w:rPr>
        <w:t>Про  відмову</w:t>
      </w:r>
      <w:r>
        <w:rPr>
          <w:spacing w:val="0"/>
          <w:sz w:val="28"/>
          <w:szCs w:val="28"/>
          <w:lang w:val="uk-UA"/>
        </w:rPr>
        <w:t xml:space="preserve">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 Яртись Т.О.</w:t>
      </w:r>
      <w:r>
        <w:rPr>
          <w:spacing w:val="0"/>
          <w:sz w:val="28"/>
          <w:szCs w:val="28"/>
          <w:lang w:val="ru-RU"/>
        </w:rPr>
        <w:t xml:space="preserve">  </w:t>
      </w:r>
      <w:r>
        <w:rPr>
          <w:spacing w:val="0"/>
          <w:szCs w:val="28"/>
        </w:rPr>
        <w:t xml:space="preserve">    </w:t>
      </w:r>
      <w:r>
        <w:rPr>
          <w:spacing w:val="0"/>
          <w:sz w:val="12"/>
          <w:szCs w:val="12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0"/>
          <w:sz w:val="28"/>
          <w:szCs w:val="28"/>
          <w:lang w:val="ru-RU"/>
        </w:rPr>
        <w:t xml:space="preserve">у  </w:t>
      </w:r>
      <w:r>
        <w:rPr>
          <w:spacing w:val="0"/>
          <w:sz w:val="28"/>
          <w:szCs w:val="28"/>
          <w:lang w:val="uk-UA"/>
        </w:rPr>
        <w:t xml:space="preserve">наданні  дозволу  на   розроблення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8"/>
          <w:sz w:val="28"/>
          <w:szCs w:val="28"/>
          <w:lang w:val="uk-UA"/>
        </w:rPr>
        <w:t xml:space="preserve">проекту </w:t>
      </w:r>
      <w:r>
        <w:rPr>
          <w:spacing w:val="-8"/>
          <w:sz w:val="28"/>
          <w:szCs w:val="28"/>
        </w:rPr>
        <w:t>землеустрою  щодо відведення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0"/>
          <w:sz w:val="28"/>
          <w:szCs w:val="28"/>
        </w:rPr>
        <w:t>земельної    ділянки  у  власність  для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будівництва  та обслуговування жилого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будинку,  господарських  будівель  та </w:t>
      </w:r>
    </w:p>
    <w:p>
      <w:pPr>
        <w:pStyle w:val="Normal"/>
        <w:overflowPunct w:val="true"/>
        <w:ind w:left="0" w:right="-868" w:hanging="0"/>
        <w:jc w:val="both"/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споруд в с. Зміїнець Луцького району</w:t>
      </w:r>
    </w:p>
    <w:p>
      <w:pPr>
        <w:pStyle w:val="Normal"/>
        <w:overflowPunct w:val="true"/>
        <w:ind w:left="0" w:right="-868" w:hanging="0"/>
        <w:jc w:val="both"/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26.05.2021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2743/21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30.06.2021</w:t>
      </w:r>
      <w:r>
        <w:rPr>
          <w:sz w:val="28"/>
          <w:szCs w:val="28"/>
          <w:u w:val="none"/>
          <w:lang w:val="uk-UA"/>
        </w:rPr>
        <w:t xml:space="preserve"> про зобов'язання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Луцької міської </w:t>
      </w:r>
      <w:r>
        <w:rPr>
          <w:sz w:val="28"/>
          <w:szCs w:val="28"/>
          <w:u w:val="none"/>
          <w:lang w:val="uk-UA"/>
        </w:rPr>
        <w:t xml:space="preserve">ради повторно розглянути заяву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Яртись Тамари Олександрівни</w:t>
      </w:r>
      <w:r>
        <w:rPr>
          <w:sz w:val="28"/>
          <w:szCs w:val="28"/>
          <w:u w:val="none"/>
          <w:lang w:val="uk-UA"/>
        </w:rPr>
        <w:t xml:space="preserve"> щодо надання дозволу на розроблення проек</w:t>
      </w:r>
      <w:r>
        <w:rPr>
          <w:sz w:val="28"/>
          <w:szCs w:val="28"/>
          <w:lang w:val="uk-UA"/>
        </w:rPr>
        <w:t>ту</w:t>
      </w:r>
      <w:r>
        <w:rPr>
          <w:sz w:val="28"/>
          <w:szCs w:val="28"/>
        </w:rPr>
        <w:t xml:space="preserve"> землеустрою щодо відведення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земельної ділянки для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будівництва та обслуговування жилого будинку, господарських будівель і споруд орієнтовною площею 0,10 га</w:t>
      </w:r>
      <w:r>
        <w:rPr>
          <w:sz w:val="28"/>
          <w:szCs w:val="28"/>
          <w:u w:val="none"/>
        </w:rPr>
        <w:t xml:space="preserve">,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Яртись Тамари Олександрівни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02.12.2020 з поданим графічним матеріалом</w:t>
      </w:r>
      <w:r>
        <w:rPr>
          <w:sz w:val="28"/>
          <w:szCs w:val="28"/>
          <w:u w:val="none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г</w:t>
      </w:r>
      <w:r>
        <w:rPr>
          <w:sz w:val="28"/>
          <w:szCs w:val="28"/>
          <w:u w:val="none"/>
          <w:lang w:val="uk-UA"/>
        </w:rPr>
        <w:t xml:space="preserve">енеральний план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села Зміїнець</w:t>
      </w:r>
      <w:r>
        <w:rPr>
          <w:sz w:val="28"/>
          <w:szCs w:val="28"/>
          <w:u w:val="none"/>
          <w:lang w:val="uk-UA"/>
        </w:rPr>
        <w:t xml:space="preserve">, затверджений рішенням </w:t>
      </w:r>
      <w:r>
        <w:rPr>
          <w:rFonts w:eastAsia="Times New Roman" w:cs="Times New Roman"/>
          <w:color w:val="000000"/>
          <w:sz w:val="28"/>
          <w:szCs w:val="28"/>
          <w:u w:val="none"/>
          <w:lang w:val="uk-UA" w:eastAsia="zh-CN" w:bidi="ar-SA"/>
        </w:rPr>
        <w:t>Княгининівської сільської ради</w:t>
      </w:r>
      <w:r>
        <w:rPr>
          <w:color w:val="000000"/>
          <w:sz w:val="28"/>
          <w:szCs w:val="28"/>
          <w:u w:val="none"/>
          <w:lang w:val="uk-UA"/>
        </w:rPr>
        <w:t xml:space="preserve"> від </w:t>
      </w:r>
      <w:r>
        <w:rPr>
          <w:rFonts w:eastAsia="Times New Roman" w:cs="Times New Roman"/>
          <w:color w:val="000000"/>
          <w:sz w:val="28"/>
          <w:szCs w:val="28"/>
          <w:u w:val="none"/>
          <w:lang w:val="uk-UA" w:eastAsia="zh-CN" w:bidi="ar-SA"/>
        </w:rPr>
        <w:t>09.08.2019</w:t>
      </w:r>
      <w:r>
        <w:rPr>
          <w:color w:val="000000"/>
          <w:sz w:val="28"/>
          <w:szCs w:val="28"/>
          <w:u w:val="none"/>
          <w:lang w:val="uk-UA"/>
        </w:rPr>
        <w:t xml:space="preserve"> № </w:t>
      </w:r>
      <w:r>
        <w:rPr>
          <w:rFonts w:eastAsia="Times New Roman" w:cs="Times New Roman"/>
          <w:color w:val="000000"/>
          <w:sz w:val="28"/>
          <w:szCs w:val="28"/>
          <w:u w:val="none"/>
          <w:lang w:val="uk-UA" w:eastAsia="zh-CN" w:bidi="ar-SA"/>
        </w:rPr>
        <w:t>46/5.2</w:t>
      </w:r>
      <w:r>
        <w:rPr>
          <w:color w:val="000000"/>
          <w:sz w:val="28"/>
          <w:szCs w:val="28"/>
          <w:u w:val="none"/>
          <w:lang w:val="uk-UA"/>
        </w:rPr>
        <w:t xml:space="preserve">, </w:t>
      </w:r>
      <w:r>
        <w:rPr>
          <w:color w:val="000000"/>
          <w:sz w:val="28"/>
          <w:szCs w:val="28"/>
          <w:u w:val="none"/>
        </w:rPr>
        <w:t xml:space="preserve">лист управління містобудування та архітектури Луцької міської ради від 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none"/>
          <w:lang w:val="uk-UA" w:eastAsia="zh-CN" w:bidi="ar-SA"/>
        </w:rPr>
        <w:t>09.07.2021</w:t>
      </w:r>
      <w:r>
        <w:rPr>
          <w:rFonts w:eastAsia="Times New Roman" w:cs="Times New Roman"/>
          <w:strike w:val="false"/>
          <w:dstrike w:val="false"/>
          <w:color w:val="000000"/>
          <w:sz w:val="28"/>
          <w:szCs w:val="28"/>
          <w:u w:val="none"/>
          <w:lang w:val="uk-UA" w:eastAsia="zh-CN" w:bidi="ar-SA"/>
        </w:rPr>
        <w:t>,</w:t>
      </w:r>
      <w:r>
        <w:rPr>
          <w:strike w:val="false"/>
          <w:dstrike w:val="false"/>
          <w:sz w:val="28"/>
          <w:szCs w:val="28"/>
          <w:u w:val="none"/>
        </w:rPr>
        <w:t xml:space="preserve"> </w:t>
      </w:r>
      <w:r>
        <w:rPr>
          <w:strike w:val="false"/>
          <w:dstrike w:val="false"/>
          <w:sz w:val="28"/>
          <w:szCs w:val="28"/>
          <w:u w:val="none"/>
          <w:lang w:val="uk-UA"/>
        </w:rPr>
        <w:t>враховуючи, що земельна ділянка перебуває в приватній власності громадянки Здрок Ірини Миколаївни (</w:t>
      </w:r>
      <w:r>
        <w:rPr>
          <w:rFonts w:eastAsia="Times New Roman" w:cs="Times New Roman"/>
          <w:strike w:val="false"/>
          <w:dstrike w:val="false"/>
          <w:color w:val="auto"/>
          <w:sz w:val="28"/>
          <w:szCs w:val="28"/>
          <w:u w:val="none"/>
          <w:lang w:val="uk-UA" w:eastAsia="zh-CN" w:bidi="ar-SA"/>
        </w:rPr>
        <w:t>д</w:t>
      </w:r>
      <w:r>
        <w:rPr>
          <w:strike w:val="false"/>
          <w:dstrike w:val="false"/>
          <w:sz w:val="28"/>
          <w:szCs w:val="28"/>
          <w:u w:val="none"/>
          <w:lang w:val="uk-UA"/>
        </w:rPr>
        <w:t xml:space="preserve">ержавний акт на право власності на земельну ділянку від 01.12.2004, </w:t>
      </w:r>
      <w:r>
        <w:rPr>
          <w:rFonts w:eastAsia="Times New Roman" w:cs="Times New Roman"/>
          <w:strike w:val="false"/>
          <w:dstrike w:val="false"/>
          <w:color w:val="auto"/>
          <w:sz w:val="28"/>
          <w:szCs w:val="28"/>
          <w:u w:val="none"/>
          <w:lang w:val="uk-UA" w:eastAsia="zh-CN" w:bidi="ar-SA"/>
        </w:rPr>
        <w:t>с</w:t>
      </w:r>
      <w:r>
        <w:rPr>
          <w:strike w:val="false"/>
          <w:dstrike w:val="false"/>
          <w:sz w:val="28"/>
          <w:szCs w:val="28"/>
          <w:u w:val="none"/>
          <w:lang w:val="uk-UA"/>
        </w:rPr>
        <w:t>ерія ВЛ № 2048946)</w:t>
      </w:r>
      <w:r>
        <w:rPr>
          <w:sz w:val="28"/>
          <w:szCs w:val="28"/>
          <w:u w:val="none"/>
          <w:lang w:val="uk-UA"/>
        </w:rPr>
        <w:t xml:space="preserve">, </w:t>
      </w:r>
      <w:r>
        <w:rPr>
          <w:sz w:val="28"/>
          <w:szCs w:val="28"/>
          <w:u w:val="none"/>
        </w:rPr>
        <w:t>керуючись статтями</w:t>
      </w:r>
      <w:r>
        <w:rPr>
          <w:sz w:val="28"/>
          <w:szCs w:val="28"/>
          <w:u w:val="none"/>
          <w:lang w:val="ru-RU"/>
        </w:rPr>
        <w:t xml:space="preserve"> 12,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sz w:val="28"/>
          <w:szCs w:val="28"/>
          <w:u w:val="none"/>
        </w:rPr>
        <w:t>81,</w:t>
      </w:r>
      <w:r>
        <w:rPr>
          <w:sz w:val="28"/>
          <w:szCs w:val="28"/>
          <w:u w:val="none"/>
          <w:lang w:val="ru-RU"/>
        </w:rPr>
        <w:t xml:space="preserve"> </w:t>
      </w:r>
      <w:r>
        <w:rPr>
          <w:sz w:val="28"/>
          <w:szCs w:val="28"/>
          <w:u w:val="none"/>
          <w:lang w:val="uk-UA"/>
        </w:rPr>
        <w:t>90</w:t>
      </w:r>
      <w:r>
        <w:rPr>
          <w:sz w:val="28"/>
          <w:szCs w:val="28"/>
          <w:u w:val="none"/>
          <w:lang w:val="ru-RU"/>
        </w:rPr>
        <w:t>,</w:t>
      </w:r>
      <w:r>
        <w:rPr>
          <w:sz w:val="28"/>
          <w:szCs w:val="28"/>
          <w:u w:val="none"/>
        </w:rPr>
        <w:t xml:space="preserve"> 118, 121, </w:t>
      </w:r>
      <w:r>
        <w:rPr>
          <w:sz w:val="28"/>
          <w:szCs w:val="28"/>
          <w:u w:val="none"/>
        </w:rPr>
        <w:t xml:space="preserve">122, </w:t>
      </w:r>
      <w:r>
        <w:rPr>
          <w:sz w:val="28"/>
          <w:szCs w:val="28"/>
          <w:u w:val="none"/>
        </w:rPr>
        <w:t xml:space="preserve">125, </w:t>
      </w:r>
      <w:r>
        <w:rPr>
          <w:sz w:val="28"/>
          <w:szCs w:val="28"/>
          <w:u w:val="none"/>
          <w:lang w:val="ru-RU"/>
        </w:rPr>
        <w:t>126</w:t>
      </w:r>
      <w:r>
        <w:rPr>
          <w:sz w:val="28"/>
          <w:szCs w:val="28"/>
          <w:u w:val="none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Про адміністративні послуги</w:t>
      </w:r>
      <w:r>
        <w:rPr>
          <w:sz w:val="28"/>
          <w:szCs w:val="28"/>
          <w:u w:val="none"/>
        </w:rPr>
        <w:t xml:space="preserve">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ДБН Б.2.2-12:2019 «</w:t>
      </w:r>
      <w:r>
        <w:rPr>
          <w:rFonts w:eastAsia="Times New Roman" w:cs="Times New Roman"/>
          <w:color w:val="auto"/>
          <w:spacing w:val="0"/>
          <w:sz w:val="28"/>
          <w:szCs w:val="28"/>
          <w:u w:val="none"/>
          <w:lang w:val="uk-UA" w:eastAsia="zh-CN" w:bidi="ar-SA"/>
        </w:rPr>
        <w:t>Планування та забудова території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  <w:t xml:space="preserve">                   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sz w:val="28"/>
          <w:szCs w:val="28"/>
          <w:u w:val="none"/>
          <w:lang w:val="uk-UA"/>
        </w:rPr>
        <w:t>Відмовити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Яртись Тамарі Олександрівні</w:t>
      </w:r>
      <w:r>
        <w:rPr>
          <w:sz w:val="28"/>
          <w:szCs w:val="28"/>
          <w:u w:val="none"/>
          <w:lang w:val="uk-UA"/>
        </w:rPr>
        <w:t xml:space="preserve"> у наданні дозволу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для будівництва та обслуговування жилого будинку, господарських будівель і споруд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Зміїнець Луцького району Волинської області</w:t>
      </w:r>
      <w:r>
        <w:rPr>
          <w:sz w:val="28"/>
          <w:szCs w:val="28"/>
          <w:u w:val="none"/>
          <w:lang w:val="uk-UA"/>
        </w:rPr>
        <w:t xml:space="preserve"> орієнтовною площею 0,10 га, у зв'язку із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тим, що земельна ділянка перебуває в приватній власності громадянки Здрок Ірини Миколаївни </w:t>
      </w:r>
      <w:r>
        <w:rPr>
          <w:rFonts w:eastAsia="Times New Roman" w:cs="Times New Roman"/>
          <w:strike w:val="false"/>
          <w:dstrike w:val="false"/>
          <w:color w:val="auto"/>
          <w:sz w:val="28"/>
          <w:szCs w:val="28"/>
          <w:u w:val="none"/>
          <w:lang w:val="uk-UA" w:eastAsia="zh-CN" w:bidi="ar-SA"/>
        </w:rPr>
        <w:t>(Державний акт на право власності на земельну ділянку від 01.12.2004, Серія ВЛ № 2048946)</w:t>
      </w:r>
      <w:r>
        <w:rPr>
          <w:sz w:val="28"/>
          <w:szCs w:val="28"/>
          <w:u w:val="none"/>
          <w:lang w:val="uk-UA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sz w:val="28"/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Application>LibreOffice/7.1.3.2$Windows_X86_64 LibreOffice_project/47f78053abe362b9384784d31a6e56f8511eb1c1</Application>
  <AppVersion>15.0000</AppVersion>
  <Pages>2</Pages>
  <Words>336</Words>
  <Characters>2224</Characters>
  <CharactersWithSpaces>2799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2021-07-09T15:49:15Z</cp:lastPrinted>
  <dcterms:modified xsi:type="dcterms:W3CDTF">2021-07-09T15:55:12Z</dcterms:modified>
  <cp:revision>202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