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5E" w:rsidRDefault="00E630D4">
      <w:pPr>
        <w:pStyle w:val="a3"/>
        <w:ind w:left="433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764776" cy="769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776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55E" w:rsidRDefault="0063755E">
      <w:pPr>
        <w:pStyle w:val="a3"/>
        <w:ind w:left="0"/>
        <w:rPr>
          <w:sz w:val="12"/>
        </w:rPr>
      </w:pPr>
    </w:p>
    <w:p w:rsidR="0063755E" w:rsidRDefault="00E630D4">
      <w:pPr>
        <w:spacing w:before="89"/>
        <w:ind w:left="3273" w:right="3265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РАДА</w:t>
      </w:r>
    </w:p>
    <w:p w:rsidR="0063755E" w:rsidRDefault="00E630D4">
      <w:pPr>
        <w:pStyle w:val="a4"/>
      </w:pPr>
      <w:r>
        <w:t>Р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Ш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 xml:space="preserve">Н </w:t>
      </w:r>
      <w:proofErr w:type="spellStart"/>
      <w:r>
        <w:t>Н</w:t>
      </w:r>
      <w:proofErr w:type="spellEnd"/>
      <w:r>
        <w:rPr>
          <w:spacing w:val="-3"/>
        </w:rPr>
        <w:t xml:space="preserve"> </w:t>
      </w:r>
      <w:r>
        <w:t>Я</w:t>
      </w:r>
    </w:p>
    <w:p w:rsidR="0063755E" w:rsidRDefault="0063755E">
      <w:pPr>
        <w:pStyle w:val="a3"/>
        <w:ind w:left="0"/>
        <w:rPr>
          <w:b/>
          <w:sz w:val="20"/>
        </w:rPr>
      </w:pPr>
    </w:p>
    <w:p w:rsidR="0063755E" w:rsidRDefault="0063755E">
      <w:pPr>
        <w:pStyle w:val="a3"/>
        <w:spacing w:before="1"/>
        <w:ind w:left="0"/>
        <w:rPr>
          <w:b/>
        </w:rPr>
      </w:pPr>
    </w:p>
    <w:p w:rsidR="0063755E" w:rsidRDefault="00E630D4">
      <w:pPr>
        <w:tabs>
          <w:tab w:val="left" w:pos="7058"/>
          <w:tab w:val="left" w:pos="9201"/>
        </w:tabs>
        <w:spacing w:before="90"/>
        <w:ind w:left="4379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3755E" w:rsidRDefault="0063755E">
      <w:pPr>
        <w:pStyle w:val="a3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8pt;height:.5pt;mso-position-horizontal-relative:char;mso-position-vertical-relative:line" coordsize="2160,10">
            <v:line id="_x0000_s1027" style="position:absolute" from="0,5" to="2160,5" strokeweight=".48pt"/>
            <w10:wrap type="none"/>
            <w10:anchorlock/>
          </v:group>
        </w:pict>
      </w:r>
    </w:p>
    <w:p w:rsidR="0063755E" w:rsidRDefault="0063755E">
      <w:pPr>
        <w:pStyle w:val="a3"/>
        <w:spacing w:before="9"/>
        <w:ind w:left="0"/>
        <w:rPr>
          <w:sz w:val="18"/>
        </w:rPr>
      </w:pPr>
    </w:p>
    <w:p w:rsidR="0063755E" w:rsidRDefault="00E630D4">
      <w:pPr>
        <w:pStyle w:val="a3"/>
        <w:spacing w:before="89"/>
        <w:ind w:right="5551"/>
      </w:pPr>
      <w:r>
        <w:t>Про затвердження передавальних</w:t>
      </w:r>
      <w:r>
        <w:rPr>
          <w:spacing w:val="1"/>
        </w:rPr>
        <w:t xml:space="preserve"> </w:t>
      </w:r>
      <w:r>
        <w:t>актів</w:t>
      </w:r>
      <w:r>
        <w:rPr>
          <w:spacing w:val="-3"/>
        </w:rPr>
        <w:t xml:space="preserve"> </w:t>
      </w:r>
      <w:r>
        <w:t>майна,</w:t>
      </w:r>
      <w:r>
        <w:rPr>
          <w:spacing w:val="-2"/>
        </w:rPr>
        <w:t xml:space="preserve"> </w:t>
      </w:r>
      <w:r>
        <w:t>активів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зобов’язань</w:t>
      </w:r>
    </w:p>
    <w:p w:rsidR="0063755E" w:rsidRDefault="00E630D4">
      <w:pPr>
        <w:pStyle w:val="a3"/>
        <w:ind w:right="4434"/>
      </w:pPr>
      <w:r>
        <w:t>комунальних підприємств охорони здоров’я</w:t>
      </w:r>
      <w:r>
        <w:rPr>
          <w:spacing w:val="-67"/>
        </w:rPr>
        <w:t xml:space="preserve"> </w:t>
      </w:r>
      <w:r>
        <w:t>(центрів</w:t>
      </w:r>
      <w:r>
        <w:rPr>
          <w:spacing w:val="-4"/>
        </w:rPr>
        <w:t xml:space="preserve"> </w:t>
      </w:r>
      <w:r>
        <w:t>первинної</w:t>
      </w:r>
      <w:r>
        <w:rPr>
          <w:spacing w:val="-4"/>
        </w:rPr>
        <w:t xml:space="preserve"> </w:t>
      </w:r>
      <w:r>
        <w:t>медичної</w:t>
      </w:r>
      <w:r>
        <w:rPr>
          <w:spacing w:val="-1"/>
        </w:rPr>
        <w:t xml:space="preserve"> </w:t>
      </w:r>
      <w:r>
        <w:t>допомоги)</w:t>
      </w:r>
    </w:p>
    <w:p w:rsidR="0063755E" w:rsidRDefault="00E630D4">
      <w:pPr>
        <w:pStyle w:val="a3"/>
        <w:spacing w:line="321" w:lineRule="exact"/>
      </w:pPr>
      <w:r>
        <w:t>комунальному</w:t>
      </w:r>
      <w:r>
        <w:rPr>
          <w:spacing w:val="-6"/>
        </w:rPr>
        <w:t xml:space="preserve"> </w:t>
      </w:r>
      <w:r>
        <w:t>підприємству</w:t>
      </w:r>
    </w:p>
    <w:p w:rsidR="0063755E" w:rsidRDefault="00E630D4">
      <w:pPr>
        <w:pStyle w:val="a3"/>
        <w:spacing w:line="322" w:lineRule="exact"/>
      </w:pPr>
      <w:r>
        <w:t>«Медичне</w:t>
      </w:r>
      <w:r>
        <w:rPr>
          <w:spacing w:val="-5"/>
        </w:rPr>
        <w:t xml:space="preserve"> </w:t>
      </w:r>
      <w:r>
        <w:t>об’єднання</w:t>
      </w:r>
    </w:p>
    <w:p w:rsidR="0063755E" w:rsidRDefault="00E630D4">
      <w:pPr>
        <w:pStyle w:val="a3"/>
      </w:pPr>
      <w:r>
        <w:t>Луцької</w:t>
      </w:r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громади»</w:t>
      </w:r>
    </w:p>
    <w:p w:rsidR="0063755E" w:rsidRDefault="0063755E">
      <w:pPr>
        <w:pStyle w:val="a3"/>
        <w:ind w:left="0"/>
        <w:rPr>
          <w:sz w:val="30"/>
        </w:rPr>
      </w:pPr>
    </w:p>
    <w:p w:rsidR="0063755E" w:rsidRDefault="00E630D4">
      <w:pPr>
        <w:pStyle w:val="a3"/>
        <w:spacing w:before="231"/>
        <w:ind w:right="107" w:firstLine="566"/>
        <w:jc w:val="both"/>
      </w:pPr>
      <w:r>
        <w:t>Керуючись</w:t>
      </w:r>
      <w:r>
        <w:rPr>
          <w:spacing w:val="1"/>
        </w:rPr>
        <w:t xml:space="preserve"> </w:t>
      </w:r>
      <w:r>
        <w:t>ст. 26,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 ст. 107 Цивільного кодексу України та враховуючи рішення 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28.04.2021</w:t>
      </w:r>
      <w:r>
        <w:rPr>
          <w:spacing w:val="1"/>
        </w:rPr>
        <w:t xml:space="preserve"> </w:t>
      </w:r>
      <w:r>
        <w:t>№ 10/88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реорганізацію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підприємств охорони здо</w:t>
      </w:r>
      <w:r>
        <w:t>ров’я Луцької міської територіальної громади (центрів</w:t>
      </w:r>
      <w:r>
        <w:rPr>
          <w:spacing w:val="-67"/>
        </w:rPr>
        <w:t xml:space="preserve"> </w:t>
      </w:r>
      <w:r>
        <w:t>первинної медичної</w:t>
      </w:r>
      <w:r>
        <w:rPr>
          <w:spacing w:val="-2"/>
        </w:rPr>
        <w:t xml:space="preserve"> </w:t>
      </w:r>
      <w:r>
        <w:t>допомоги)»,</w:t>
      </w:r>
      <w:r>
        <w:rPr>
          <w:spacing w:val="-1"/>
        </w:rPr>
        <w:t xml:space="preserve"> </w:t>
      </w:r>
      <w:r>
        <w:t>міська</w:t>
      </w:r>
      <w:r>
        <w:rPr>
          <w:spacing w:val="-3"/>
        </w:rPr>
        <w:t xml:space="preserve"> </w:t>
      </w:r>
      <w:r>
        <w:t>рада</w:t>
      </w:r>
    </w:p>
    <w:p w:rsidR="0063755E" w:rsidRDefault="0063755E">
      <w:pPr>
        <w:pStyle w:val="a3"/>
        <w:ind w:left="0"/>
      </w:pPr>
    </w:p>
    <w:p w:rsidR="0063755E" w:rsidRDefault="00E630D4">
      <w:pPr>
        <w:pStyle w:val="a3"/>
      </w:pPr>
      <w:r>
        <w:t>ВИРІШИЛА:</w:t>
      </w:r>
    </w:p>
    <w:p w:rsidR="0063755E" w:rsidRDefault="0063755E">
      <w:pPr>
        <w:pStyle w:val="a3"/>
        <w:spacing w:before="11"/>
        <w:ind w:left="0"/>
        <w:rPr>
          <w:sz w:val="27"/>
        </w:rPr>
      </w:pPr>
    </w:p>
    <w:p w:rsidR="0063755E" w:rsidRDefault="00E630D4">
      <w:pPr>
        <w:pStyle w:val="a5"/>
        <w:numPr>
          <w:ilvl w:val="0"/>
          <w:numId w:val="3"/>
        </w:numPr>
        <w:tabs>
          <w:tab w:val="left" w:pos="899"/>
        </w:tabs>
        <w:ind w:right="0" w:hanging="214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акти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зобов’язань:</w:t>
      </w:r>
    </w:p>
    <w:p w:rsidR="0063755E" w:rsidRDefault="00E630D4">
      <w:pPr>
        <w:pStyle w:val="a5"/>
        <w:numPr>
          <w:ilvl w:val="0"/>
          <w:numId w:val="2"/>
        </w:numPr>
        <w:tabs>
          <w:tab w:val="left" w:pos="1146"/>
        </w:tabs>
        <w:spacing w:before="2"/>
        <w:ind w:firstLine="566"/>
        <w:jc w:val="both"/>
        <w:rPr>
          <w:sz w:val="28"/>
        </w:rPr>
      </w:pP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допомоги»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1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1"/>
          <w:sz w:val="28"/>
        </w:rPr>
        <w:t xml:space="preserve"> </w:t>
      </w:r>
      <w:r>
        <w:rPr>
          <w:sz w:val="28"/>
        </w:rPr>
        <w:t>20122722)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1"/>
          <w:sz w:val="28"/>
        </w:rPr>
        <w:t xml:space="preserve"> </w:t>
      </w:r>
      <w:r>
        <w:rPr>
          <w:sz w:val="28"/>
        </w:rPr>
        <w:t>«Медичне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об’єднання Луцької міської територіальної громади» (код ЄДРПОУ 01982985)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додатком 1</w:t>
      </w:r>
      <w:r w:rsidR="00C75E35">
        <w:rPr>
          <w:sz w:val="28"/>
        </w:rPr>
        <w:t xml:space="preserve"> </w:t>
      </w:r>
      <w:r>
        <w:rPr>
          <w:sz w:val="28"/>
        </w:rPr>
        <w:t>за переліком «Нерухоме майно», «Рухоме майно», «Основні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інші</w:t>
      </w:r>
      <w:r>
        <w:rPr>
          <w:spacing w:val="28"/>
          <w:sz w:val="28"/>
        </w:rPr>
        <w:t xml:space="preserve"> </w:t>
      </w:r>
      <w:r>
        <w:rPr>
          <w:sz w:val="28"/>
        </w:rPr>
        <w:t>необоротні</w:t>
      </w:r>
      <w:r>
        <w:rPr>
          <w:spacing w:val="28"/>
          <w:sz w:val="28"/>
        </w:rPr>
        <w:t xml:space="preserve"> </w:t>
      </w:r>
      <w:r>
        <w:rPr>
          <w:sz w:val="28"/>
        </w:rPr>
        <w:t>активи»,</w:t>
      </w:r>
      <w:r>
        <w:rPr>
          <w:spacing w:val="24"/>
          <w:sz w:val="28"/>
        </w:rPr>
        <w:t xml:space="preserve"> </w:t>
      </w:r>
      <w:r>
        <w:rPr>
          <w:sz w:val="28"/>
        </w:rPr>
        <w:t>«Запаси»,</w:t>
      </w:r>
      <w:r>
        <w:rPr>
          <w:spacing w:val="27"/>
          <w:sz w:val="28"/>
        </w:rPr>
        <w:t xml:space="preserve"> </w:t>
      </w:r>
      <w:r>
        <w:rPr>
          <w:sz w:val="28"/>
        </w:rPr>
        <w:t>«Нематеріальні</w:t>
      </w:r>
      <w:r>
        <w:rPr>
          <w:spacing w:val="28"/>
          <w:sz w:val="28"/>
        </w:rPr>
        <w:t xml:space="preserve"> </w:t>
      </w:r>
      <w:r>
        <w:rPr>
          <w:sz w:val="28"/>
        </w:rPr>
        <w:t>акт</w:t>
      </w:r>
      <w:r>
        <w:rPr>
          <w:sz w:val="28"/>
        </w:rPr>
        <w:t>иви»,</w:t>
      </w:r>
    </w:p>
    <w:p w:rsidR="0063755E" w:rsidRDefault="00E630D4">
      <w:pPr>
        <w:pStyle w:val="a3"/>
        <w:spacing w:line="320" w:lineRule="exact"/>
        <w:jc w:val="both"/>
      </w:pPr>
      <w:r>
        <w:t>«Документи»,</w:t>
      </w:r>
      <w:r>
        <w:rPr>
          <w:spacing w:val="-5"/>
        </w:rPr>
        <w:t xml:space="preserve"> </w:t>
      </w:r>
      <w:r>
        <w:t>«Позабалансовий»,</w:t>
      </w:r>
      <w:r>
        <w:rPr>
          <w:spacing w:val="-5"/>
        </w:rPr>
        <w:t xml:space="preserve"> </w:t>
      </w:r>
      <w:r>
        <w:t>«Земельні</w:t>
      </w:r>
      <w:r>
        <w:rPr>
          <w:spacing w:val="-3"/>
        </w:rPr>
        <w:t xml:space="preserve"> </w:t>
      </w:r>
      <w:r>
        <w:t>ділянки»</w:t>
      </w:r>
      <w:r>
        <w:rPr>
          <w:spacing w:val="-2"/>
        </w:rPr>
        <w:t xml:space="preserve"> </w:t>
      </w:r>
      <w:r>
        <w:t>(додано);</w:t>
      </w:r>
    </w:p>
    <w:p w:rsidR="0063755E" w:rsidRDefault="00E630D4">
      <w:pPr>
        <w:pStyle w:val="a5"/>
        <w:numPr>
          <w:ilvl w:val="0"/>
          <w:numId w:val="2"/>
        </w:numPr>
        <w:tabs>
          <w:tab w:val="left" w:pos="1146"/>
        </w:tabs>
        <w:spacing w:line="242" w:lineRule="auto"/>
        <w:ind w:right="110" w:firstLine="566"/>
        <w:jc w:val="both"/>
        <w:rPr>
          <w:sz w:val="28"/>
        </w:rPr>
      </w:pP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1»</w:t>
      </w:r>
      <w:r>
        <w:rPr>
          <w:spacing w:val="53"/>
          <w:sz w:val="28"/>
        </w:rPr>
        <w:t xml:space="preserve"> </w:t>
      </w:r>
      <w:r>
        <w:rPr>
          <w:sz w:val="28"/>
        </w:rPr>
        <w:t>(код</w:t>
      </w:r>
      <w:r>
        <w:rPr>
          <w:spacing w:val="60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60"/>
          <w:sz w:val="28"/>
        </w:rPr>
        <w:t xml:space="preserve"> </w:t>
      </w:r>
      <w:r>
        <w:rPr>
          <w:sz w:val="28"/>
        </w:rPr>
        <w:t>38796247)</w:t>
      </w:r>
      <w:r>
        <w:rPr>
          <w:spacing w:val="59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60"/>
          <w:sz w:val="28"/>
        </w:rPr>
        <w:t xml:space="preserve"> </w:t>
      </w:r>
      <w:r>
        <w:rPr>
          <w:sz w:val="28"/>
        </w:rPr>
        <w:t>підприємству</w:t>
      </w:r>
    </w:p>
    <w:p w:rsidR="0063755E" w:rsidRDefault="00E630D4">
      <w:pPr>
        <w:pStyle w:val="a3"/>
        <w:ind w:right="103"/>
        <w:jc w:val="both"/>
      </w:pPr>
      <w:r>
        <w:t>«Медичне об’єднання Луцької міської територіальної громади» (код ЄДРПОУ</w:t>
      </w:r>
      <w:r>
        <w:rPr>
          <w:spacing w:val="1"/>
        </w:rPr>
        <w:t xml:space="preserve"> </w:t>
      </w:r>
      <w:r>
        <w:t>01982985)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додатком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«Нерухоме</w:t>
      </w:r>
      <w:r>
        <w:rPr>
          <w:spacing w:val="1"/>
        </w:rPr>
        <w:t xml:space="preserve"> </w:t>
      </w:r>
      <w:r>
        <w:t>майно»,</w:t>
      </w:r>
      <w:r>
        <w:rPr>
          <w:spacing w:val="70"/>
        </w:rPr>
        <w:t xml:space="preserve"> </w:t>
      </w:r>
      <w:r>
        <w:t>«Рухоме</w:t>
      </w:r>
      <w:r>
        <w:rPr>
          <w:spacing w:val="1"/>
        </w:rPr>
        <w:t xml:space="preserve"> </w:t>
      </w:r>
      <w:r>
        <w:t>майно», «Основні засоби та інші необоротні активи», «Запаси», «Нематеріальні</w:t>
      </w:r>
      <w:r>
        <w:rPr>
          <w:spacing w:val="1"/>
        </w:rPr>
        <w:t xml:space="preserve"> </w:t>
      </w:r>
      <w:r>
        <w:t>активи»,</w:t>
      </w:r>
      <w:r>
        <w:rPr>
          <w:spacing w:val="-4"/>
        </w:rPr>
        <w:t xml:space="preserve"> </w:t>
      </w:r>
      <w:r>
        <w:t>«Документи»,</w:t>
      </w:r>
      <w:r>
        <w:rPr>
          <w:spacing w:val="-4"/>
        </w:rPr>
        <w:t xml:space="preserve"> </w:t>
      </w:r>
      <w:r>
        <w:t>«Земельні</w:t>
      </w:r>
      <w:r>
        <w:rPr>
          <w:spacing w:val="-2"/>
        </w:rPr>
        <w:t xml:space="preserve"> </w:t>
      </w:r>
      <w:r>
        <w:t>ділянк</w:t>
      </w:r>
      <w:r>
        <w:t>и»</w:t>
      </w:r>
      <w:r>
        <w:rPr>
          <w:spacing w:val="1"/>
        </w:rPr>
        <w:t xml:space="preserve"> </w:t>
      </w:r>
      <w:r>
        <w:t>(додано);</w:t>
      </w:r>
    </w:p>
    <w:p w:rsidR="0063755E" w:rsidRDefault="00E630D4">
      <w:pPr>
        <w:pStyle w:val="a5"/>
        <w:numPr>
          <w:ilvl w:val="0"/>
          <w:numId w:val="2"/>
        </w:numPr>
        <w:tabs>
          <w:tab w:val="left" w:pos="1146"/>
        </w:tabs>
        <w:spacing w:line="242" w:lineRule="auto"/>
        <w:ind w:right="110" w:firstLine="566"/>
        <w:jc w:val="both"/>
        <w:rPr>
          <w:sz w:val="28"/>
        </w:rPr>
      </w:pP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6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2»</w:t>
      </w:r>
      <w:r>
        <w:rPr>
          <w:spacing w:val="53"/>
          <w:sz w:val="28"/>
        </w:rPr>
        <w:t xml:space="preserve"> </w:t>
      </w:r>
      <w:r>
        <w:rPr>
          <w:sz w:val="28"/>
        </w:rPr>
        <w:t>(код</w:t>
      </w:r>
      <w:r>
        <w:rPr>
          <w:spacing w:val="60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59"/>
          <w:sz w:val="28"/>
        </w:rPr>
        <w:t xml:space="preserve"> </w:t>
      </w:r>
      <w:r>
        <w:rPr>
          <w:sz w:val="28"/>
        </w:rPr>
        <w:t>25787627)</w:t>
      </w:r>
      <w:r>
        <w:rPr>
          <w:spacing w:val="59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60"/>
          <w:sz w:val="28"/>
        </w:rPr>
        <w:t xml:space="preserve"> </w:t>
      </w:r>
      <w:r>
        <w:rPr>
          <w:sz w:val="28"/>
        </w:rPr>
        <w:t>підприємству</w:t>
      </w:r>
    </w:p>
    <w:p w:rsidR="0063755E" w:rsidRDefault="0063755E">
      <w:pPr>
        <w:spacing w:line="242" w:lineRule="auto"/>
        <w:jc w:val="both"/>
        <w:rPr>
          <w:sz w:val="28"/>
        </w:rPr>
        <w:sectPr w:rsidR="0063755E">
          <w:type w:val="continuous"/>
          <w:pgSz w:w="11910" w:h="16840"/>
          <w:pgMar w:top="840" w:right="740" w:bottom="280" w:left="1300" w:header="708" w:footer="708" w:gutter="0"/>
          <w:cols w:space="720"/>
        </w:sectPr>
      </w:pPr>
    </w:p>
    <w:p w:rsidR="0063755E" w:rsidRDefault="0063755E">
      <w:pPr>
        <w:pStyle w:val="a3"/>
        <w:spacing w:before="4"/>
        <w:ind w:left="0"/>
        <w:rPr>
          <w:sz w:val="20"/>
        </w:rPr>
      </w:pPr>
    </w:p>
    <w:p w:rsidR="0063755E" w:rsidRDefault="00E630D4">
      <w:pPr>
        <w:pStyle w:val="a3"/>
        <w:spacing w:before="89"/>
        <w:ind w:right="107"/>
        <w:jc w:val="both"/>
      </w:pPr>
      <w:r>
        <w:t>«Медичне об’єднання Луцької міської територіальної громади» (код ЄДРПОУ</w:t>
      </w:r>
      <w:r>
        <w:rPr>
          <w:spacing w:val="1"/>
        </w:rPr>
        <w:t xml:space="preserve"> </w:t>
      </w:r>
      <w:r>
        <w:t>01982985)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додатком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«Нерухоме</w:t>
      </w:r>
      <w:r>
        <w:rPr>
          <w:spacing w:val="1"/>
        </w:rPr>
        <w:t xml:space="preserve"> </w:t>
      </w:r>
      <w:r>
        <w:t>майно»,</w:t>
      </w:r>
      <w:r>
        <w:rPr>
          <w:spacing w:val="1"/>
        </w:rPr>
        <w:t xml:space="preserve"> </w:t>
      </w:r>
      <w:r>
        <w:t>«Рухоме</w:t>
      </w:r>
      <w:r>
        <w:rPr>
          <w:spacing w:val="1"/>
        </w:rPr>
        <w:t xml:space="preserve"> </w:t>
      </w:r>
      <w:r>
        <w:t>майно», «Основні засоби та інші необоротні активи», «Запаси», «Нематеріальні</w:t>
      </w:r>
      <w:r>
        <w:rPr>
          <w:spacing w:val="1"/>
        </w:rPr>
        <w:t xml:space="preserve"> </w:t>
      </w:r>
      <w:r>
        <w:t>активи»,</w:t>
      </w:r>
      <w:r>
        <w:rPr>
          <w:spacing w:val="-4"/>
        </w:rPr>
        <w:t xml:space="preserve"> </w:t>
      </w:r>
      <w:r>
        <w:t>«Документи»,</w:t>
      </w:r>
      <w:r>
        <w:rPr>
          <w:spacing w:val="-4"/>
        </w:rPr>
        <w:t xml:space="preserve"> </w:t>
      </w:r>
      <w:r>
        <w:t>«Земельні</w:t>
      </w:r>
      <w:r>
        <w:rPr>
          <w:spacing w:val="-2"/>
        </w:rPr>
        <w:t xml:space="preserve"> </w:t>
      </w:r>
      <w:r>
        <w:t>ділянки»</w:t>
      </w:r>
      <w:r>
        <w:rPr>
          <w:spacing w:val="1"/>
        </w:rPr>
        <w:t xml:space="preserve"> </w:t>
      </w:r>
      <w:r>
        <w:t>(додано);</w:t>
      </w:r>
    </w:p>
    <w:p w:rsidR="0063755E" w:rsidRDefault="00E630D4">
      <w:pPr>
        <w:pStyle w:val="a5"/>
        <w:numPr>
          <w:ilvl w:val="0"/>
          <w:numId w:val="2"/>
        </w:numPr>
        <w:tabs>
          <w:tab w:val="left" w:pos="1146"/>
        </w:tabs>
        <w:spacing w:line="242" w:lineRule="auto"/>
        <w:ind w:right="110" w:firstLine="566"/>
        <w:jc w:val="both"/>
        <w:rPr>
          <w:sz w:val="28"/>
        </w:rPr>
      </w:pP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6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3»</w:t>
      </w:r>
      <w:r>
        <w:rPr>
          <w:spacing w:val="53"/>
          <w:sz w:val="28"/>
        </w:rPr>
        <w:t xml:space="preserve"> </w:t>
      </w:r>
      <w:r>
        <w:rPr>
          <w:sz w:val="28"/>
        </w:rPr>
        <w:t>(код</w:t>
      </w:r>
      <w:r>
        <w:rPr>
          <w:spacing w:val="60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59"/>
          <w:sz w:val="28"/>
        </w:rPr>
        <w:t xml:space="preserve"> </w:t>
      </w:r>
      <w:r>
        <w:rPr>
          <w:sz w:val="28"/>
        </w:rPr>
        <w:t>25787</w:t>
      </w:r>
      <w:r>
        <w:rPr>
          <w:sz w:val="28"/>
        </w:rPr>
        <w:t>633)</w:t>
      </w:r>
      <w:r>
        <w:rPr>
          <w:spacing w:val="59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60"/>
          <w:sz w:val="28"/>
        </w:rPr>
        <w:t xml:space="preserve"> </w:t>
      </w:r>
      <w:r>
        <w:rPr>
          <w:sz w:val="28"/>
        </w:rPr>
        <w:t>підприємству</w:t>
      </w:r>
    </w:p>
    <w:p w:rsidR="0063755E" w:rsidRDefault="00E630D4">
      <w:pPr>
        <w:pStyle w:val="a3"/>
        <w:ind w:right="107"/>
        <w:jc w:val="both"/>
      </w:pPr>
      <w:r>
        <w:t>«Медичне об’єднання Луцької міської територіальної громади» (код ЄДРПОУ</w:t>
      </w:r>
      <w:r>
        <w:rPr>
          <w:spacing w:val="1"/>
        </w:rPr>
        <w:t xml:space="preserve"> </w:t>
      </w:r>
      <w:r>
        <w:t>01982985)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додатком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«Нерухоме</w:t>
      </w:r>
      <w:r>
        <w:rPr>
          <w:spacing w:val="1"/>
        </w:rPr>
        <w:t xml:space="preserve"> </w:t>
      </w:r>
      <w:r>
        <w:t>майно»,</w:t>
      </w:r>
      <w:r>
        <w:rPr>
          <w:spacing w:val="1"/>
        </w:rPr>
        <w:t xml:space="preserve"> </w:t>
      </w:r>
      <w:r>
        <w:t>«Рухоме</w:t>
      </w:r>
      <w:r>
        <w:rPr>
          <w:spacing w:val="1"/>
        </w:rPr>
        <w:t xml:space="preserve"> </w:t>
      </w:r>
      <w:r>
        <w:t>майно», «Основні засоби та інші необоротні активи», «Запаси», «Нематеріальні</w:t>
      </w:r>
      <w:r>
        <w:rPr>
          <w:spacing w:val="1"/>
        </w:rPr>
        <w:t xml:space="preserve"> </w:t>
      </w:r>
      <w:r>
        <w:t>активи»,</w:t>
      </w:r>
      <w:r>
        <w:rPr>
          <w:spacing w:val="-4"/>
        </w:rPr>
        <w:t xml:space="preserve"> </w:t>
      </w:r>
      <w:r>
        <w:t>«Документи»,«Земельні</w:t>
      </w:r>
      <w:r>
        <w:rPr>
          <w:spacing w:val="1"/>
        </w:rPr>
        <w:t xml:space="preserve"> </w:t>
      </w:r>
      <w:r>
        <w:t>ділянки» (додано).</w:t>
      </w:r>
    </w:p>
    <w:p w:rsidR="0063755E" w:rsidRDefault="00E630D4">
      <w:pPr>
        <w:pStyle w:val="a5"/>
        <w:numPr>
          <w:ilvl w:val="0"/>
          <w:numId w:val="3"/>
        </w:numPr>
        <w:tabs>
          <w:tab w:val="left" w:pos="898"/>
        </w:tabs>
        <w:ind w:left="118" w:firstLine="566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1"/>
          <w:sz w:val="28"/>
        </w:rPr>
        <w:t xml:space="preserve"> </w:t>
      </w:r>
      <w:r>
        <w:rPr>
          <w:sz w:val="28"/>
        </w:rPr>
        <w:t>«Медичне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об’єднання Луцької міської територіальної громади» (код ЄДРПОУ 01982985)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кошти, які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та будуть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 договорів з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Національною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України:</w:t>
      </w:r>
    </w:p>
    <w:p w:rsidR="0063755E" w:rsidRDefault="00E630D4">
      <w:pPr>
        <w:pStyle w:val="a5"/>
        <w:numPr>
          <w:ilvl w:val="0"/>
          <w:numId w:val="1"/>
        </w:numPr>
        <w:tabs>
          <w:tab w:val="left" w:pos="1190"/>
        </w:tabs>
        <w:ind w:right="113" w:firstLine="566"/>
        <w:jc w:val="both"/>
        <w:rPr>
          <w:sz w:val="28"/>
        </w:rPr>
      </w:pPr>
      <w:r>
        <w:rPr>
          <w:sz w:val="28"/>
        </w:rPr>
        <w:t>комунальне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допомоги»</w:t>
      </w:r>
      <w:r>
        <w:rPr>
          <w:spacing w:val="-1"/>
          <w:sz w:val="28"/>
        </w:rPr>
        <w:t xml:space="preserve"> </w:t>
      </w:r>
      <w:r>
        <w:rPr>
          <w:sz w:val="28"/>
        </w:rPr>
        <w:t>(ЄДРПОУ</w:t>
      </w:r>
      <w:r>
        <w:rPr>
          <w:spacing w:val="-2"/>
          <w:sz w:val="28"/>
        </w:rPr>
        <w:t xml:space="preserve"> </w:t>
      </w:r>
      <w:r>
        <w:rPr>
          <w:sz w:val="28"/>
        </w:rPr>
        <w:t>20122722)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0000-09Т5-М000,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1214-Е421-Р000;</w:t>
      </w:r>
    </w:p>
    <w:p w:rsidR="0063755E" w:rsidRDefault="00E630D4">
      <w:pPr>
        <w:pStyle w:val="a5"/>
        <w:numPr>
          <w:ilvl w:val="0"/>
          <w:numId w:val="1"/>
        </w:numPr>
        <w:tabs>
          <w:tab w:val="left" w:pos="1190"/>
        </w:tabs>
        <w:ind w:firstLine="566"/>
        <w:jc w:val="both"/>
        <w:rPr>
          <w:sz w:val="28"/>
        </w:rPr>
      </w:pPr>
      <w:r>
        <w:rPr>
          <w:sz w:val="28"/>
        </w:rPr>
        <w:t>комунальне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 № 1» (код ЄДРПОУ 38796247) за № 0000-9К25-М000, № 3488-Е421-</w:t>
      </w:r>
      <w:r>
        <w:rPr>
          <w:spacing w:val="1"/>
          <w:sz w:val="28"/>
        </w:rPr>
        <w:t xml:space="preserve"> </w:t>
      </w:r>
      <w:r>
        <w:rPr>
          <w:sz w:val="28"/>
        </w:rPr>
        <w:t>Р000,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4736-Е521-Р000;</w:t>
      </w:r>
    </w:p>
    <w:p w:rsidR="0063755E" w:rsidRDefault="00E630D4">
      <w:pPr>
        <w:pStyle w:val="a5"/>
        <w:numPr>
          <w:ilvl w:val="0"/>
          <w:numId w:val="1"/>
        </w:numPr>
        <w:tabs>
          <w:tab w:val="left" w:pos="1190"/>
        </w:tabs>
        <w:ind w:firstLine="566"/>
        <w:jc w:val="both"/>
        <w:rPr>
          <w:sz w:val="28"/>
        </w:rPr>
      </w:pPr>
      <w:r>
        <w:rPr>
          <w:sz w:val="28"/>
        </w:rPr>
        <w:t>комунальне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№ 2»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1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1"/>
          <w:sz w:val="28"/>
        </w:rPr>
        <w:t xml:space="preserve"> </w:t>
      </w:r>
      <w:r>
        <w:rPr>
          <w:sz w:val="28"/>
        </w:rPr>
        <w:t>25787627)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№ 0000-ММХ5-М000,</w:t>
      </w:r>
      <w:r>
        <w:rPr>
          <w:spacing w:val="1"/>
          <w:sz w:val="28"/>
        </w:rPr>
        <w:t xml:space="preserve"> </w:t>
      </w:r>
      <w:r>
        <w:rPr>
          <w:sz w:val="28"/>
        </w:rPr>
        <w:t>№ 1203-</w:t>
      </w:r>
      <w:r>
        <w:rPr>
          <w:spacing w:val="1"/>
          <w:sz w:val="28"/>
        </w:rPr>
        <w:t xml:space="preserve"> </w:t>
      </w:r>
      <w:r>
        <w:rPr>
          <w:sz w:val="28"/>
        </w:rPr>
        <w:t>Е421-Р000,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4758-Е521-Р000;</w:t>
      </w:r>
    </w:p>
    <w:p w:rsidR="0063755E" w:rsidRDefault="00E630D4">
      <w:pPr>
        <w:pStyle w:val="a5"/>
        <w:numPr>
          <w:ilvl w:val="0"/>
          <w:numId w:val="1"/>
        </w:numPr>
        <w:tabs>
          <w:tab w:val="left" w:pos="1190"/>
        </w:tabs>
        <w:ind w:right="108" w:firstLine="566"/>
        <w:jc w:val="both"/>
        <w:rPr>
          <w:sz w:val="28"/>
        </w:rPr>
      </w:pPr>
      <w:r>
        <w:rPr>
          <w:sz w:val="28"/>
        </w:rPr>
        <w:t>комунальне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 № 3» (код ЄДРПОУ 25787633) за № 0000-КК75-М000, № 4503-Е421-</w:t>
      </w:r>
      <w:r>
        <w:rPr>
          <w:spacing w:val="1"/>
          <w:sz w:val="28"/>
        </w:rPr>
        <w:t xml:space="preserve"> </w:t>
      </w:r>
      <w:r>
        <w:rPr>
          <w:sz w:val="28"/>
        </w:rPr>
        <w:t>Р000,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1268-Е421-Р000.</w:t>
      </w:r>
    </w:p>
    <w:p w:rsidR="0063755E" w:rsidRDefault="00E630D4">
      <w:pPr>
        <w:pStyle w:val="a5"/>
        <w:numPr>
          <w:ilvl w:val="0"/>
          <w:numId w:val="3"/>
        </w:numPr>
        <w:tabs>
          <w:tab w:val="left" w:pos="1127"/>
        </w:tabs>
        <w:ind w:left="118" w:right="108" w:firstLine="566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медичної допомоги» (ЄДРПОУ 20122722), «Луцький центр </w:t>
      </w:r>
      <w:r>
        <w:rPr>
          <w:sz w:val="28"/>
        </w:rPr>
        <w:t>первинної медичної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допомоги № 1» (код ЄДРПОУ 38796247), «Луцький центр первинної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 № 2»</w:t>
      </w:r>
      <w:r>
        <w:rPr>
          <w:spacing w:val="1"/>
          <w:sz w:val="28"/>
        </w:rPr>
        <w:t xml:space="preserve"> </w:t>
      </w:r>
      <w:r>
        <w:rPr>
          <w:sz w:val="28"/>
        </w:rPr>
        <w:t>(код ЄДРПОУ 25787627), «Луцький центр первинної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 № 3» (код ЄДРПОУ 25787633) перерахувати всі кошти, які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«Медичне об’єднання Луцької міської територіальної громади»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-1"/>
          <w:sz w:val="28"/>
        </w:rPr>
        <w:t xml:space="preserve"> </w:t>
      </w:r>
      <w:r>
        <w:rPr>
          <w:sz w:val="28"/>
        </w:rPr>
        <w:t>ЄДРПОУ 01982985).</w:t>
      </w:r>
    </w:p>
    <w:p w:rsidR="0063755E" w:rsidRDefault="00E630D4">
      <w:pPr>
        <w:pStyle w:val="a5"/>
        <w:numPr>
          <w:ilvl w:val="0"/>
          <w:numId w:val="3"/>
        </w:numPr>
        <w:tabs>
          <w:tab w:val="left" w:pos="1180"/>
        </w:tabs>
        <w:ind w:left="118" w:right="106" w:firstLine="566"/>
        <w:jc w:val="both"/>
        <w:rPr>
          <w:sz w:val="28"/>
        </w:rPr>
      </w:pPr>
      <w:r>
        <w:rPr>
          <w:sz w:val="28"/>
        </w:rPr>
        <w:t>Генеральному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«Медичне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</w:t>
      </w:r>
      <w:r>
        <w:rPr>
          <w:sz w:val="28"/>
        </w:rPr>
        <w:t>ухневич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Л.П.,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допомоги» </w:t>
      </w:r>
      <w:proofErr w:type="spellStart"/>
      <w:r>
        <w:rPr>
          <w:sz w:val="28"/>
        </w:rPr>
        <w:t>Гнетньову</w:t>
      </w:r>
      <w:proofErr w:type="spellEnd"/>
      <w:r>
        <w:rPr>
          <w:sz w:val="28"/>
        </w:rPr>
        <w:t xml:space="preserve"> І.В., «Луцький центр первинної медичної допомоги № 1»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Кривдік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Л.О.,</w:t>
      </w:r>
      <w:r>
        <w:rPr>
          <w:spacing w:val="31"/>
          <w:sz w:val="28"/>
        </w:rPr>
        <w:t xml:space="preserve"> </w:t>
      </w:r>
      <w:r>
        <w:rPr>
          <w:sz w:val="28"/>
        </w:rPr>
        <w:t>«Луцький</w:t>
      </w:r>
      <w:r>
        <w:rPr>
          <w:spacing w:val="33"/>
          <w:sz w:val="28"/>
        </w:rPr>
        <w:t xml:space="preserve"> </w:t>
      </w:r>
      <w:r>
        <w:rPr>
          <w:sz w:val="28"/>
        </w:rPr>
        <w:t>центр</w:t>
      </w:r>
      <w:r>
        <w:rPr>
          <w:spacing w:val="33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35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35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2»</w:t>
      </w:r>
      <w:r>
        <w:rPr>
          <w:spacing w:val="34"/>
          <w:sz w:val="28"/>
        </w:rPr>
        <w:t xml:space="preserve"> </w:t>
      </w:r>
      <w:r>
        <w:rPr>
          <w:sz w:val="28"/>
        </w:rPr>
        <w:t>Трач</w:t>
      </w:r>
      <w:r>
        <w:rPr>
          <w:spacing w:val="32"/>
          <w:sz w:val="28"/>
        </w:rPr>
        <w:t xml:space="preserve"> </w:t>
      </w:r>
      <w:r>
        <w:rPr>
          <w:sz w:val="28"/>
        </w:rPr>
        <w:t>Т.В.,</w:t>
      </w:r>
    </w:p>
    <w:p w:rsidR="0063755E" w:rsidRDefault="00E630D4">
      <w:pPr>
        <w:pStyle w:val="a3"/>
        <w:spacing w:line="322" w:lineRule="exact"/>
        <w:jc w:val="both"/>
      </w:pPr>
      <w:r>
        <w:t>«Луцький</w:t>
      </w:r>
      <w:r>
        <w:rPr>
          <w:spacing w:val="-3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первинної</w:t>
      </w:r>
      <w:r>
        <w:rPr>
          <w:spacing w:val="-2"/>
        </w:rPr>
        <w:t xml:space="preserve"> </w:t>
      </w:r>
      <w:r>
        <w:t>медичної</w:t>
      </w:r>
      <w:r>
        <w:rPr>
          <w:spacing w:val="-5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№ 3»</w:t>
      </w:r>
      <w:r>
        <w:rPr>
          <w:spacing w:val="-5"/>
        </w:rPr>
        <w:t xml:space="preserve"> </w:t>
      </w:r>
      <w:proofErr w:type="spellStart"/>
      <w:r>
        <w:t>Максимюку</w:t>
      </w:r>
      <w:proofErr w:type="spellEnd"/>
      <w:r>
        <w:rPr>
          <w:spacing w:val="-3"/>
        </w:rPr>
        <w:t xml:space="preserve"> </w:t>
      </w:r>
      <w:r>
        <w:t>В.Б:</w:t>
      </w:r>
    </w:p>
    <w:p w:rsidR="0063755E" w:rsidRDefault="00E630D4">
      <w:pPr>
        <w:pStyle w:val="a5"/>
        <w:numPr>
          <w:ilvl w:val="1"/>
          <w:numId w:val="3"/>
        </w:numPr>
        <w:tabs>
          <w:tab w:val="left" w:pos="1365"/>
        </w:tabs>
        <w:ind w:right="114" w:firstLine="566"/>
        <w:jc w:val="both"/>
        <w:rPr>
          <w:sz w:val="28"/>
        </w:rPr>
      </w:pPr>
      <w:r>
        <w:rPr>
          <w:sz w:val="28"/>
        </w:rPr>
        <w:t>Оформити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приймання-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передачі 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 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63755E" w:rsidRDefault="0063755E">
      <w:pPr>
        <w:jc w:val="both"/>
        <w:rPr>
          <w:sz w:val="28"/>
        </w:rPr>
        <w:sectPr w:rsidR="0063755E">
          <w:headerReference w:type="default" r:id="rId9"/>
          <w:pgSz w:w="11910" w:h="16840"/>
          <w:pgMar w:top="1020" w:right="740" w:bottom="280" w:left="1300" w:header="719" w:footer="0" w:gutter="0"/>
          <w:pgNumType w:start="2"/>
          <w:cols w:space="720"/>
        </w:sectPr>
      </w:pPr>
    </w:p>
    <w:p w:rsidR="0063755E" w:rsidRDefault="0063755E">
      <w:pPr>
        <w:pStyle w:val="a3"/>
        <w:spacing w:before="4"/>
        <w:ind w:left="0"/>
        <w:rPr>
          <w:sz w:val="20"/>
        </w:rPr>
      </w:pPr>
    </w:p>
    <w:p w:rsidR="0063755E" w:rsidRDefault="00E630D4">
      <w:pPr>
        <w:pStyle w:val="a5"/>
        <w:numPr>
          <w:ilvl w:val="1"/>
          <w:numId w:val="3"/>
        </w:numPr>
        <w:tabs>
          <w:tab w:val="left" w:pos="1377"/>
        </w:tabs>
        <w:spacing w:before="89"/>
        <w:ind w:right="107" w:firstLine="566"/>
        <w:jc w:val="both"/>
        <w:rPr>
          <w:sz w:val="28"/>
        </w:rPr>
      </w:pPr>
      <w:r>
        <w:rPr>
          <w:sz w:val="28"/>
        </w:rPr>
        <w:t>Відобразити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приймання-передачі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 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обліку.</w:t>
      </w:r>
    </w:p>
    <w:p w:rsidR="0063755E" w:rsidRDefault="00E630D4">
      <w:pPr>
        <w:pStyle w:val="a5"/>
        <w:numPr>
          <w:ilvl w:val="0"/>
          <w:numId w:val="3"/>
        </w:numPr>
        <w:tabs>
          <w:tab w:val="left" w:pos="969"/>
        </w:tabs>
        <w:ind w:left="118" w:right="106" w:firstLine="566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міського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proofErr w:type="spellStart"/>
      <w:r>
        <w:rPr>
          <w:sz w:val="28"/>
        </w:rPr>
        <w:t>Чебелюк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3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3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материнства</w:t>
      </w:r>
      <w:r>
        <w:rPr>
          <w:spacing w:val="31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32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3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3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мови (В.</w:t>
      </w:r>
      <w:r>
        <w:rPr>
          <w:spacing w:val="-2"/>
          <w:sz w:val="28"/>
        </w:rPr>
        <w:t xml:space="preserve"> </w:t>
      </w:r>
      <w:r>
        <w:rPr>
          <w:sz w:val="28"/>
        </w:rPr>
        <w:t>Бондар).</w:t>
      </w:r>
    </w:p>
    <w:p w:rsidR="0063755E" w:rsidRDefault="0063755E">
      <w:pPr>
        <w:pStyle w:val="a3"/>
        <w:ind w:left="0"/>
        <w:rPr>
          <w:sz w:val="30"/>
        </w:rPr>
      </w:pPr>
    </w:p>
    <w:p w:rsidR="0063755E" w:rsidRDefault="0063755E">
      <w:pPr>
        <w:pStyle w:val="a3"/>
        <w:ind w:left="0"/>
        <w:rPr>
          <w:sz w:val="30"/>
        </w:rPr>
      </w:pPr>
    </w:p>
    <w:p w:rsidR="0063755E" w:rsidRDefault="0063755E">
      <w:pPr>
        <w:pStyle w:val="a3"/>
        <w:spacing w:before="11"/>
        <w:ind w:left="0"/>
        <w:rPr>
          <w:sz w:val="23"/>
        </w:rPr>
      </w:pPr>
    </w:p>
    <w:p w:rsidR="0063755E" w:rsidRDefault="00E630D4">
      <w:pPr>
        <w:pStyle w:val="a3"/>
        <w:tabs>
          <w:tab w:val="left" w:pos="7242"/>
        </w:tabs>
      </w:pPr>
      <w:r>
        <w:t>Міський</w:t>
      </w:r>
      <w:r>
        <w:rPr>
          <w:spacing w:val="-1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:rsidR="0063755E" w:rsidRDefault="0063755E">
      <w:pPr>
        <w:pStyle w:val="a3"/>
        <w:ind w:left="0"/>
        <w:rPr>
          <w:sz w:val="30"/>
        </w:rPr>
      </w:pPr>
    </w:p>
    <w:p w:rsidR="0063755E" w:rsidRDefault="0063755E">
      <w:pPr>
        <w:pStyle w:val="a3"/>
        <w:spacing w:before="1"/>
        <w:ind w:left="0"/>
        <w:rPr>
          <w:sz w:val="26"/>
        </w:rPr>
      </w:pPr>
    </w:p>
    <w:p w:rsidR="0063755E" w:rsidRDefault="00E630D4">
      <w:pPr>
        <w:ind w:left="118"/>
        <w:rPr>
          <w:sz w:val="24"/>
        </w:rPr>
      </w:pPr>
      <w:proofErr w:type="spellStart"/>
      <w:r>
        <w:rPr>
          <w:sz w:val="24"/>
        </w:rPr>
        <w:t>Лотвін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722</w:t>
      </w:r>
      <w:r>
        <w:rPr>
          <w:spacing w:val="-1"/>
          <w:sz w:val="24"/>
        </w:rPr>
        <w:t xml:space="preserve"> </w:t>
      </w:r>
      <w:r>
        <w:rPr>
          <w:sz w:val="24"/>
        </w:rPr>
        <w:t>251</w:t>
      </w:r>
    </w:p>
    <w:sectPr w:rsidR="0063755E" w:rsidSect="0063755E">
      <w:pgSz w:w="11910" w:h="16840"/>
      <w:pgMar w:top="1020" w:right="740" w:bottom="280" w:left="130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D4" w:rsidRDefault="00E630D4" w:rsidP="0063755E">
      <w:r>
        <w:separator/>
      </w:r>
    </w:p>
  </w:endnote>
  <w:endnote w:type="continuationSeparator" w:id="0">
    <w:p w:rsidR="00E630D4" w:rsidRDefault="00E630D4" w:rsidP="0063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D4" w:rsidRDefault="00E630D4" w:rsidP="0063755E">
      <w:r>
        <w:separator/>
      </w:r>
    </w:p>
  </w:footnote>
  <w:footnote w:type="continuationSeparator" w:id="0">
    <w:p w:rsidR="00E630D4" w:rsidRDefault="00E630D4" w:rsidP="00637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5E" w:rsidRDefault="0063755E">
    <w:pPr>
      <w:pStyle w:val="a3"/>
      <w:spacing w:line="14" w:lineRule="auto"/>
      <w:ind w:left="0"/>
      <w:rPr>
        <w:sz w:val="20"/>
      </w:rPr>
    </w:pPr>
    <w:r w:rsidRPr="006375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4.95pt;width:13.05pt;height:17.55pt;z-index:-251658752;mso-position-horizontal-relative:page;mso-position-vertical-relative:page" filled="f" stroked="f">
          <v:textbox inset="0,0,0,0">
            <w:txbxContent>
              <w:p w:rsidR="0063755E" w:rsidRDefault="0063755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E630D4">
                  <w:instrText xml:space="preserve"> PAGE </w:instrText>
                </w:r>
                <w:r>
                  <w:fldChar w:fldCharType="separate"/>
                </w:r>
                <w:r w:rsidR="00C75E3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D62"/>
    <w:multiLevelType w:val="hybridMultilevel"/>
    <w:tmpl w:val="AEC44148"/>
    <w:lvl w:ilvl="0" w:tplc="B19885C6">
      <w:start w:val="1"/>
      <w:numFmt w:val="decimal"/>
      <w:lvlText w:val="%1)"/>
      <w:lvlJc w:val="left"/>
      <w:pPr>
        <w:ind w:left="118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D6D3DA">
      <w:numFmt w:val="bullet"/>
      <w:lvlText w:val="•"/>
      <w:lvlJc w:val="left"/>
      <w:pPr>
        <w:ind w:left="1094" w:hanging="504"/>
      </w:pPr>
      <w:rPr>
        <w:rFonts w:hint="default"/>
        <w:lang w:val="uk-UA" w:eastAsia="en-US" w:bidi="ar-SA"/>
      </w:rPr>
    </w:lvl>
    <w:lvl w:ilvl="2" w:tplc="FE628098">
      <w:numFmt w:val="bullet"/>
      <w:lvlText w:val="•"/>
      <w:lvlJc w:val="left"/>
      <w:pPr>
        <w:ind w:left="2069" w:hanging="504"/>
      </w:pPr>
      <w:rPr>
        <w:rFonts w:hint="default"/>
        <w:lang w:val="uk-UA" w:eastAsia="en-US" w:bidi="ar-SA"/>
      </w:rPr>
    </w:lvl>
    <w:lvl w:ilvl="3" w:tplc="B974513C">
      <w:numFmt w:val="bullet"/>
      <w:lvlText w:val="•"/>
      <w:lvlJc w:val="left"/>
      <w:pPr>
        <w:ind w:left="3043" w:hanging="504"/>
      </w:pPr>
      <w:rPr>
        <w:rFonts w:hint="default"/>
        <w:lang w:val="uk-UA" w:eastAsia="en-US" w:bidi="ar-SA"/>
      </w:rPr>
    </w:lvl>
    <w:lvl w:ilvl="4" w:tplc="D3587966">
      <w:numFmt w:val="bullet"/>
      <w:lvlText w:val="•"/>
      <w:lvlJc w:val="left"/>
      <w:pPr>
        <w:ind w:left="4018" w:hanging="504"/>
      </w:pPr>
      <w:rPr>
        <w:rFonts w:hint="default"/>
        <w:lang w:val="uk-UA" w:eastAsia="en-US" w:bidi="ar-SA"/>
      </w:rPr>
    </w:lvl>
    <w:lvl w:ilvl="5" w:tplc="CE3A21B6">
      <w:numFmt w:val="bullet"/>
      <w:lvlText w:val="•"/>
      <w:lvlJc w:val="left"/>
      <w:pPr>
        <w:ind w:left="4993" w:hanging="504"/>
      </w:pPr>
      <w:rPr>
        <w:rFonts w:hint="default"/>
        <w:lang w:val="uk-UA" w:eastAsia="en-US" w:bidi="ar-SA"/>
      </w:rPr>
    </w:lvl>
    <w:lvl w:ilvl="6" w:tplc="BA82B170">
      <w:numFmt w:val="bullet"/>
      <w:lvlText w:val="•"/>
      <w:lvlJc w:val="left"/>
      <w:pPr>
        <w:ind w:left="5967" w:hanging="504"/>
      </w:pPr>
      <w:rPr>
        <w:rFonts w:hint="default"/>
        <w:lang w:val="uk-UA" w:eastAsia="en-US" w:bidi="ar-SA"/>
      </w:rPr>
    </w:lvl>
    <w:lvl w:ilvl="7" w:tplc="AB24138A">
      <w:numFmt w:val="bullet"/>
      <w:lvlText w:val="•"/>
      <w:lvlJc w:val="left"/>
      <w:pPr>
        <w:ind w:left="6942" w:hanging="504"/>
      </w:pPr>
      <w:rPr>
        <w:rFonts w:hint="default"/>
        <w:lang w:val="uk-UA" w:eastAsia="en-US" w:bidi="ar-SA"/>
      </w:rPr>
    </w:lvl>
    <w:lvl w:ilvl="8" w:tplc="0AE445C8">
      <w:numFmt w:val="bullet"/>
      <w:lvlText w:val="•"/>
      <w:lvlJc w:val="left"/>
      <w:pPr>
        <w:ind w:left="7917" w:hanging="504"/>
      </w:pPr>
      <w:rPr>
        <w:rFonts w:hint="default"/>
        <w:lang w:val="uk-UA" w:eastAsia="en-US" w:bidi="ar-SA"/>
      </w:rPr>
    </w:lvl>
  </w:abstractNum>
  <w:abstractNum w:abstractNumId="1">
    <w:nsid w:val="2F1C0B07"/>
    <w:multiLevelType w:val="multilevel"/>
    <w:tmpl w:val="63F05694"/>
    <w:lvl w:ilvl="0">
      <w:start w:val="1"/>
      <w:numFmt w:val="decimal"/>
      <w:lvlText w:val="%1."/>
      <w:lvlJc w:val="left"/>
      <w:pPr>
        <w:ind w:left="89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96" w:hanging="6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2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8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5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1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7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80"/>
      </w:pPr>
      <w:rPr>
        <w:rFonts w:hint="default"/>
        <w:lang w:val="uk-UA" w:eastAsia="en-US" w:bidi="ar-SA"/>
      </w:rPr>
    </w:lvl>
  </w:abstractNum>
  <w:abstractNum w:abstractNumId="2">
    <w:nsid w:val="311B1543"/>
    <w:multiLevelType w:val="hybridMultilevel"/>
    <w:tmpl w:val="D73EEE3A"/>
    <w:lvl w:ilvl="0" w:tplc="D390B49E">
      <w:start w:val="1"/>
      <w:numFmt w:val="decimal"/>
      <w:lvlText w:val="%1)"/>
      <w:lvlJc w:val="left"/>
      <w:pPr>
        <w:ind w:left="118" w:hanging="4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0785A72">
      <w:numFmt w:val="bullet"/>
      <w:lvlText w:val="•"/>
      <w:lvlJc w:val="left"/>
      <w:pPr>
        <w:ind w:left="1094" w:hanging="461"/>
      </w:pPr>
      <w:rPr>
        <w:rFonts w:hint="default"/>
        <w:lang w:val="uk-UA" w:eastAsia="en-US" w:bidi="ar-SA"/>
      </w:rPr>
    </w:lvl>
    <w:lvl w:ilvl="2" w:tplc="49522D5E">
      <w:numFmt w:val="bullet"/>
      <w:lvlText w:val="•"/>
      <w:lvlJc w:val="left"/>
      <w:pPr>
        <w:ind w:left="2069" w:hanging="461"/>
      </w:pPr>
      <w:rPr>
        <w:rFonts w:hint="default"/>
        <w:lang w:val="uk-UA" w:eastAsia="en-US" w:bidi="ar-SA"/>
      </w:rPr>
    </w:lvl>
    <w:lvl w:ilvl="3" w:tplc="B8063254">
      <w:numFmt w:val="bullet"/>
      <w:lvlText w:val="•"/>
      <w:lvlJc w:val="left"/>
      <w:pPr>
        <w:ind w:left="3043" w:hanging="461"/>
      </w:pPr>
      <w:rPr>
        <w:rFonts w:hint="default"/>
        <w:lang w:val="uk-UA" w:eastAsia="en-US" w:bidi="ar-SA"/>
      </w:rPr>
    </w:lvl>
    <w:lvl w:ilvl="4" w:tplc="0BBCB0A4">
      <w:numFmt w:val="bullet"/>
      <w:lvlText w:val="•"/>
      <w:lvlJc w:val="left"/>
      <w:pPr>
        <w:ind w:left="4018" w:hanging="461"/>
      </w:pPr>
      <w:rPr>
        <w:rFonts w:hint="default"/>
        <w:lang w:val="uk-UA" w:eastAsia="en-US" w:bidi="ar-SA"/>
      </w:rPr>
    </w:lvl>
    <w:lvl w:ilvl="5" w:tplc="FA1A7EC6">
      <w:numFmt w:val="bullet"/>
      <w:lvlText w:val="•"/>
      <w:lvlJc w:val="left"/>
      <w:pPr>
        <w:ind w:left="4993" w:hanging="461"/>
      </w:pPr>
      <w:rPr>
        <w:rFonts w:hint="default"/>
        <w:lang w:val="uk-UA" w:eastAsia="en-US" w:bidi="ar-SA"/>
      </w:rPr>
    </w:lvl>
    <w:lvl w:ilvl="6" w:tplc="EE1A188E">
      <w:numFmt w:val="bullet"/>
      <w:lvlText w:val="•"/>
      <w:lvlJc w:val="left"/>
      <w:pPr>
        <w:ind w:left="5967" w:hanging="461"/>
      </w:pPr>
      <w:rPr>
        <w:rFonts w:hint="default"/>
        <w:lang w:val="uk-UA" w:eastAsia="en-US" w:bidi="ar-SA"/>
      </w:rPr>
    </w:lvl>
    <w:lvl w:ilvl="7" w:tplc="78B88B82">
      <w:numFmt w:val="bullet"/>
      <w:lvlText w:val="•"/>
      <w:lvlJc w:val="left"/>
      <w:pPr>
        <w:ind w:left="6942" w:hanging="461"/>
      </w:pPr>
      <w:rPr>
        <w:rFonts w:hint="default"/>
        <w:lang w:val="uk-UA" w:eastAsia="en-US" w:bidi="ar-SA"/>
      </w:rPr>
    </w:lvl>
    <w:lvl w:ilvl="8" w:tplc="85E878A8">
      <w:numFmt w:val="bullet"/>
      <w:lvlText w:val="•"/>
      <w:lvlJc w:val="left"/>
      <w:pPr>
        <w:ind w:left="7917" w:hanging="4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3755E"/>
    <w:rsid w:val="0063755E"/>
    <w:rsid w:val="00C75E35"/>
    <w:rsid w:val="00E6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755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755E"/>
    <w:pPr>
      <w:ind w:left="118"/>
    </w:pPr>
    <w:rPr>
      <w:sz w:val="28"/>
      <w:szCs w:val="28"/>
    </w:rPr>
  </w:style>
  <w:style w:type="paragraph" w:styleId="a4">
    <w:name w:val="Title"/>
    <w:basedOn w:val="a"/>
    <w:uiPriority w:val="1"/>
    <w:qFormat/>
    <w:rsid w:val="0063755E"/>
    <w:pPr>
      <w:spacing w:before="228"/>
      <w:ind w:left="3269" w:right="32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3755E"/>
    <w:pPr>
      <w:ind w:left="118" w:right="10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3755E"/>
  </w:style>
  <w:style w:type="paragraph" w:styleId="a6">
    <w:name w:val="Balloon Text"/>
    <w:basedOn w:val="a"/>
    <w:link w:val="a7"/>
    <w:uiPriority w:val="99"/>
    <w:semiHidden/>
    <w:unhideWhenUsed/>
    <w:rsid w:val="00C7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3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F2629-0E74-4783-9E9A-90320018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2894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2021-07-20T06:27:00Z</dcterms:created>
  <dcterms:modified xsi:type="dcterms:W3CDTF">2021-07-20T06:30:00Z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