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809578517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КОМУНАЛЬНОМУ ЗАКЛАДУ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СПЕЦІАЛІЗОВАНА ДИТЯЧО-ЮНАЦЬКА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СПОРТИВНА  ШКОЛА  ОЛІМПІЙСЬКОГО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РЕЗЕРВУ ПЛАВАННЯ ЛУЦЬКОЇ МІСЬКОЇ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РАДИ</w:t>
      </w:r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 постійне користування земельної ді-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 xml:space="preserve">лянки  для   будівництва   </w:t>
      </w:r>
      <w:r>
        <w:rPr>
          <w:color w:val="000000"/>
          <w:spacing w:val="-2"/>
          <w:sz w:val="28"/>
          <w:szCs w:val="28"/>
          <w:lang w:val="ru-RU"/>
        </w:rPr>
        <w:t xml:space="preserve">та   обслуговування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  <w:lang w:val="ru-RU"/>
        </w:rPr>
        <w:t>об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val="ru-RU"/>
        </w:rPr>
        <w:t>ʼ</w:t>
      </w:r>
      <w:r>
        <w:rPr>
          <w:color w:val="000000"/>
          <w:spacing w:val="-2"/>
          <w:sz w:val="28"/>
          <w:szCs w:val="28"/>
          <w:lang w:val="ru-RU"/>
        </w:rPr>
        <w:t xml:space="preserve">єктів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фізичної    культури   та   спорту </w:t>
      </w:r>
      <w:r>
        <w:rPr>
          <w:color w:val="000000"/>
          <w:spacing w:val="-2"/>
          <w:sz w:val="28"/>
          <w:szCs w:val="28"/>
        </w:rPr>
        <w:t xml:space="preserve">  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Глушець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КОМУНАЛЬНО</w:t>
      </w:r>
      <w:r>
        <w:rPr>
          <w:sz w:val="28"/>
          <w:szCs w:val="28"/>
        </w:rPr>
        <w:t>ГО</w:t>
      </w:r>
      <w:r>
        <w:rPr>
          <w:sz w:val="28"/>
          <w:szCs w:val="28"/>
        </w:rPr>
        <w:t xml:space="preserve"> ЗАКЛАДУ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СПЕЦІАЛІЗОВАНА ДИТЯЧО-ЮНАЦЬКА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СПОРТИВНА ШКОЛА ОЛІМПІЙСЬКОГО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РЕЗЕРВУ ПЛАВАННЯ ЛУЦЬКОЇ МІСЬКОЇ РАДИ</w:t>
      </w:r>
      <w:r>
        <w:rPr>
          <w:color w:val="000000"/>
          <w:sz w:val="28"/>
          <w:szCs w:val="28"/>
        </w:rPr>
        <w:t>»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Глушець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 Луцьку для будівництва </w:t>
      </w:r>
      <w:r>
        <w:rPr>
          <w:color w:val="000000"/>
          <w:spacing w:val="-2"/>
          <w:sz w:val="28"/>
          <w:szCs w:val="28"/>
          <w:lang w:val="ru-RU"/>
        </w:rPr>
        <w:t xml:space="preserve">та обслуговування </w:t>
      </w:r>
      <w:r>
        <w:rPr>
          <w:color w:val="000000"/>
          <w:spacing w:val="-2"/>
          <w:sz w:val="28"/>
          <w:szCs w:val="28"/>
          <w:lang w:val="ru-RU"/>
        </w:rPr>
        <w:t>об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val="ru-RU"/>
        </w:rPr>
        <w:t>ʼ</w:t>
      </w:r>
      <w:r>
        <w:rPr>
          <w:color w:val="000000"/>
          <w:spacing w:val="-2"/>
          <w:sz w:val="28"/>
          <w:szCs w:val="28"/>
          <w:lang w:val="ru-RU"/>
        </w:rPr>
        <w:t xml:space="preserve">єктів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фізичної культури та спорту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Глушець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КОМУНАЛЬНОМУ ЗАКЛАДУ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СПЕЦІАЛІЗОВАНА ДИТЯЧО-ЮНАЦЬКА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СПОРТИВНА ШКОЛА ОЛІМПІЙСЬКОГО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РЕЗЕРВУ ПЛАВАННЯ ЛУЦЬКОЇ МІСЬКОЇ РАДИ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Глушець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z w:val="28"/>
          <w:szCs w:val="28"/>
        </w:rPr>
        <w:t>5687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</w:t>
      </w:r>
      <w:r>
        <w:rPr>
          <w:sz w:val="28"/>
          <w:szCs w:val="28"/>
        </w:rPr>
        <w:t>1:</w:t>
      </w:r>
      <w:r>
        <w:rPr>
          <w:sz w:val="28"/>
          <w:szCs w:val="28"/>
        </w:rPr>
        <w:t>171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05</w:t>
      </w:r>
      <w:r>
        <w:rPr>
          <w:sz w:val="28"/>
          <w:szCs w:val="28"/>
        </w:rPr>
        <w:t xml:space="preserve"> для будівництва </w:t>
      </w:r>
      <w:r>
        <w:rPr>
          <w:color w:val="000000"/>
          <w:spacing w:val="-2"/>
          <w:sz w:val="28"/>
          <w:szCs w:val="28"/>
          <w:lang w:val="ru-RU"/>
        </w:rPr>
        <w:t xml:space="preserve">та обслуговування </w:t>
      </w:r>
      <w:r>
        <w:rPr>
          <w:color w:val="000000"/>
          <w:spacing w:val="-2"/>
          <w:sz w:val="28"/>
          <w:szCs w:val="28"/>
          <w:lang w:val="ru-RU"/>
        </w:rPr>
        <w:t>об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val="ru-RU"/>
        </w:rPr>
        <w:t>ʼ</w:t>
      </w:r>
      <w:r>
        <w:rPr>
          <w:color w:val="000000"/>
          <w:spacing w:val="-2"/>
          <w:sz w:val="28"/>
          <w:szCs w:val="28"/>
          <w:lang w:val="ru-RU"/>
        </w:rPr>
        <w:t xml:space="preserve">єктів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фізичної культури та спорту</w:t>
      </w:r>
      <w:r>
        <w:rPr>
          <w:color w:val="000000"/>
          <w:spacing w:val="-2"/>
          <w:sz w:val="28"/>
          <w:szCs w:val="28"/>
        </w:rPr>
        <w:t xml:space="preserve"> (</w:t>
      </w:r>
      <w:r>
        <w:rPr>
          <w:color w:val="000000"/>
          <w:spacing w:val="-2"/>
          <w:sz w:val="28"/>
          <w:szCs w:val="28"/>
        </w:rPr>
        <w:t>Е.</w:t>
      </w:r>
      <w:r>
        <w:rPr>
          <w:color w:val="000000"/>
          <w:spacing w:val="-2"/>
          <w:sz w:val="28"/>
          <w:szCs w:val="28"/>
        </w:rPr>
        <w:t>0</w:t>
      </w:r>
      <w:r>
        <w:rPr>
          <w:color w:val="000000"/>
          <w:spacing w:val="-2"/>
          <w:sz w:val="28"/>
          <w:szCs w:val="28"/>
        </w:rPr>
        <w:t>7</w:t>
      </w:r>
      <w:r>
        <w:rPr>
          <w:color w:val="000000"/>
          <w:spacing w:val="-2"/>
          <w:sz w:val="28"/>
          <w:szCs w:val="28"/>
        </w:rPr>
        <w:t>.02)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КОМУНАЛЬНОМУ ЗАКЛАДУ</w:t>
      </w:r>
      <w:r>
        <w:rPr>
          <w:color w:val="000000"/>
          <w:sz w:val="28"/>
          <w:szCs w:val="28"/>
        </w:rPr>
        <w:t xml:space="preserve">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СПЕЦІАЛІЗОВАНА ДИТЯЧО-ЮНАЦЬКА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СПОРТИВНА ШКОЛА ОЛІМПІЙСЬКОГО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РЕЗЕРВУ ПЛАВАННЯ ЛУЦЬКОЇ МІСЬКОЇ РАДИ</w:t>
      </w:r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Глушець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5,5687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</w:t>
      </w:r>
      <w:r>
        <w:rPr>
          <w:sz w:val="28"/>
          <w:szCs w:val="28"/>
        </w:rPr>
        <w:t>1:</w:t>
      </w:r>
      <w:r>
        <w:rPr>
          <w:sz w:val="28"/>
          <w:szCs w:val="28"/>
        </w:rPr>
        <w:t>171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для будівництва </w:t>
      </w:r>
      <w:r>
        <w:rPr>
          <w:color w:val="000000"/>
          <w:spacing w:val="-2"/>
          <w:sz w:val="28"/>
          <w:szCs w:val="28"/>
          <w:lang w:val="ru-RU"/>
        </w:rPr>
        <w:t xml:space="preserve">та обслуговування </w:t>
      </w:r>
      <w:r>
        <w:rPr>
          <w:color w:val="000000"/>
          <w:spacing w:val="-2"/>
          <w:sz w:val="28"/>
          <w:szCs w:val="28"/>
          <w:lang w:val="ru-RU"/>
        </w:rPr>
        <w:t>об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val="ru-RU"/>
        </w:rPr>
        <w:t>ʼ</w:t>
      </w:r>
      <w:r>
        <w:rPr>
          <w:color w:val="000000"/>
          <w:spacing w:val="-2"/>
          <w:sz w:val="28"/>
          <w:szCs w:val="28"/>
          <w:lang w:val="ru-RU"/>
        </w:rPr>
        <w:t xml:space="preserve">єктів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фізичної культури та спорту</w:t>
      </w:r>
      <w:r>
        <w:rPr>
          <w:color w:val="000000"/>
          <w:spacing w:val="-2"/>
          <w:sz w:val="28"/>
          <w:szCs w:val="28"/>
        </w:rPr>
        <w:t xml:space="preserve"> (</w:t>
      </w:r>
      <w:r>
        <w:rPr>
          <w:color w:val="000000"/>
          <w:spacing w:val="-2"/>
          <w:sz w:val="28"/>
          <w:szCs w:val="28"/>
        </w:rPr>
        <w:t>Е.</w:t>
      </w:r>
      <w:r>
        <w:rPr>
          <w:color w:val="000000"/>
          <w:spacing w:val="-2"/>
          <w:sz w:val="28"/>
          <w:szCs w:val="28"/>
        </w:rPr>
        <w:t>0</w:t>
      </w:r>
      <w:r>
        <w:rPr>
          <w:color w:val="000000"/>
          <w:spacing w:val="-2"/>
          <w:sz w:val="28"/>
          <w:szCs w:val="28"/>
        </w:rPr>
        <w:t>7</w:t>
      </w:r>
      <w:r>
        <w:rPr>
          <w:color w:val="000000"/>
          <w:spacing w:val="-2"/>
          <w:sz w:val="28"/>
          <w:szCs w:val="28"/>
        </w:rPr>
        <w:t>.02)</w:t>
      </w:r>
      <w:r>
        <w:rPr>
          <w:sz w:val="28"/>
          <w:szCs w:val="28"/>
        </w:rPr>
        <w:t>,  згідно 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КОМУНАЛЬНОМУ ЗАКЛАДУ</w:t>
      </w:r>
      <w:r>
        <w:rPr>
          <w:color w:val="000000"/>
          <w:sz w:val="28"/>
          <w:szCs w:val="28"/>
        </w:rPr>
        <w:t xml:space="preserve">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СПЕЦІАЛІЗОВАНА ДИТЯЧО-ЮНАЦЬКА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СПОРТИВНА ШКОЛА ОЛІМПІЙСЬКОГО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РЕЗЕРВУ ПЛАВАННЯ ЛУЦЬКОЇ МІСЬКОЇ РАДИ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</w:t>
      </w:r>
      <w:r>
        <w:rPr>
          <w:sz w:val="24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Application>LibreOffice/7.1.4.2$Windows_X86_64 LibreOffice_project/a529a4fab45b75fefc5b6226684193eb000654f6</Application>
  <AppVersion>15.0000</AppVersion>
  <DocSecurity>0</DocSecurity>
  <Pages>2</Pages>
  <Words>322</Words>
  <Characters>2201</Characters>
  <CharactersWithSpaces>2709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2021-07-05T13:00:31Z</cp:lastPrinted>
  <dcterms:modified xsi:type="dcterms:W3CDTF">2021-07-27T11:14:57Z</dcterms:modified>
  <cp:revision>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