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454982143"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Cs w:val="28"/>
        </w:rPr>
      </w:pPr>
      <w:r>
        <w:rPr>
          <w:szCs w:val="28"/>
        </w:rPr>
        <w:t>Про передачу громадянам  Вишневській О.В.,</w:t>
      </w:r>
    </w:p>
    <w:p>
      <w:pPr>
        <w:pStyle w:val="Normal"/>
        <w:tabs>
          <w:tab w:val="clear" w:pos="708"/>
          <w:tab w:val="left" w:pos="1843" w:leader="none"/>
        </w:tabs>
        <w:overflowPunct w:val="true"/>
        <w:ind w:left="0" w:right="-868" w:hanging="0"/>
        <w:jc w:val="both"/>
        <w:rPr/>
      </w:pPr>
      <w:r>
        <w:rPr>
          <w:rFonts w:eastAsia="Times New Roman" w:cs="Times New Roman"/>
          <w:color w:val="00000A"/>
          <w:sz w:val="28"/>
          <w:szCs w:val="28"/>
          <w:lang w:val="uk-UA" w:eastAsia="zh-CN" w:bidi="ar-SA"/>
        </w:rPr>
        <w:t>Рибковській О.М., Мороз М.О.</w:t>
      </w:r>
      <w:r>
        <w:rPr>
          <w:sz w:val="28"/>
          <w:szCs w:val="28"/>
          <w:lang w:val="uk-UA"/>
        </w:rPr>
        <w:t xml:space="preserve">  безоплатно у</w:t>
      </w:r>
    </w:p>
    <w:p>
      <w:pPr>
        <w:pStyle w:val="Normal"/>
        <w:tabs>
          <w:tab w:val="clear" w:pos="708"/>
          <w:tab w:val="left" w:pos="1843" w:leader="none"/>
        </w:tabs>
        <w:overflowPunct w:val="true"/>
        <w:ind w:left="0" w:right="-868" w:hanging="0"/>
        <w:jc w:val="both"/>
        <w:rPr/>
      </w:pPr>
      <w:r>
        <w:rPr>
          <w:sz w:val="28"/>
          <w:szCs w:val="28"/>
          <w:lang w:val="uk-UA"/>
        </w:rPr>
        <w:t>спільну часткову власність земельної ділянки</w:t>
      </w:r>
    </w:p>
    <w:p>
      <w:pPr>
        <w:pStyle w:val="Normal"/>
        <w:tabs>
          <w:tab w:val="clear" w:pos="708"/>
          <w:tab w:val="left" w:pos="1843" w:leader="none"/>
        </w:tabs>
        <w:overflowPunct w:val="true"/>
        <w:ind w:left="0" w:right="-868" w:hanging="0"/>
        <w:jc w:val="both"/>
        <w:rPr/>
      </w:pPr>
      <w:r>
        <w:rPr>
          <w:sz w:val="28"/>
          <w:szCs w:val="28"/>
          <w:lang w:val="uk-UA"/>
        </w:rPr>
        <w:t xml:space="preserve">для  будівництва  та  </w:t>
      </w:r>
      <w:r>
        <w:rPr>
          <w:szCs w:val="28"/>
        </w:rPr>
        <w:t>обслуговування  жи</w:t>
      </w:r>
      <w:r>
        <w:rPr>
          <w:b w:val="false"/>
          <w:bCs w:val="false"/>
          <w:szCs w:val="28"/>
        </w:rPr>
        <w:t xml:space="preserve">лого </w:t>
      </w:r>
    </w:p>
    <w:p>
      <w:pPr>
        <w:pStyle w:val="Normal"/>
        <w:tabs>
          <w:tab w:val="clear" w:pos="708"/>
          <w:tab w:val="left" w:pos="1843" w:leader="none"/>
        </w:tabs>
        <w:overflowPunct w:val="true"/>
        <w:ind w:left="0" w:right="-868" w:hanging="0"/>
        <w:jc w:val="both"/>
        <w:rPr/>
      </w:pPr>
      <w:r>
        <w:rPr>
          <w:b w:val="false"/>
          <w:bCs w:val="false"/>
          <w:szCs w:val="28"/>
        </w:rPr>
        <w:t xml:space="preserve">будинку,  господарських будівель </w:t>
      </w:r>
      <w:r>
        <w:rPr>
          <w:b w:val="false"/>
          <w:bCs w:val="false"/>
          <w:sz w:val="28"/>
          <w:szCs w:val="28"/>
        </w:rPr>
        <w:t>і споруд на</w:t>
      </w:r>
    </w:p>
    <w:p>
      <w:pPr>
        <w:pStyle w:val="Normal"/>
        <w:tabs>
          <w:tab w:val="clear" w:pos="708"/>
          <w:tab w:val="left" w:pos="1843" w:leader="none"/>
        </w:tabs>
        <w:overflowPunct w:val="true"/>
        <w:ind w:left="0" w:right="-868" w:hanging="0"/>
        <w:jc w:val="both"/>
        <w:rPr/>
      </w:pPr>
      <w:r>
        <w:rPr>
          <w:b w:val="false"/>
          <w:bCs w:val="false"/>
          <w:sz w:val="28"/>
          <w:szCs w:val="28"/>
        </w:rPr>
        <w:t>вул. Волноваській, 5 у м. Луцьку</w:t>
      </w:r>
    </w:p>
    <w:p>
      <w:pPr>
        <w:pStyle w:val="Normal"/>
        <w:overflowPunct w:val="tru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tru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false"/>
        <w:bidi w:val="0"/>
        <w:ind w:left="0" w:right="0" w:firstLine="567"/>
        <w:jc w:val="both"/>
        <w:rPr/>
      </w:pPr>
      <w:r>
        <w:rPr/>
        <w:t>Розглянувши</w:t>
      </w:r>
      <w:r>
        <w:rPr>
          <w:sz w:val="21"/>
          <w:szCs w:val="21"/>
        </w:rPr>
        <w:t xml:space="preserve"> </w:t>
      </w:r>
      <w:r>
        <w:rPr/>
        <w:t>заяву</w:t>
      </w:r>
      <w:r>
        <w:rPr>
          <w:sz w:val="21"/>
          <w:szCs w:val="21"/>
        </w:rPr>
        <w:t xml:space="preserve"> </w:t>
      </w:r>
      <w:r>
        <w:rPr>
          <w:szCs w:val="28"/>
        </w:rPr>
        <w:t>громадян</w:t>
      </w:r>
      <w:r>
        <w:rPr>
          <w:sz w:val="21"/>
          <w:szCs w:val="21"/>
        </w:rPr>
        <w:t xml:space="preserve"> </w:t>
      </w:r>
      <w:r>
        <w:rPr>
          <w:rFonts w:eastAsia="Times New Roman" w:cs="Times New Roman"/>
          <w:color w:val="00000A"/>
          <w:sz w:val="28"/>
          <w:szCs w:val="28"/>
          <w:lang w:val="uk-UA" w:eastAsia="zh-CN" w:bidi="ar-SA"/>
        </w:rPr>
        <w:t>Вишневської Ольги Василівни, Рибковської Олени Мефодіївни, Мороз Марії Онуфріївни</w:t>
      </w:r>
      <w:r>
        <w:rPr>
          <w:szCs w:val="28"/>
        </w:rPr>
        <w:t xml:space="preserve"> </w:t>
      </w:r>
      <w:r>
        <w:rPr/>
        <w:t>щодо передачі безоплатно у с</w:t>
      </w:r>
      <w:r>
        <w:rPr>
          <w:szCs w:val="28"/>
        </w:rPr>
        <w:t>пільну часткову</w:t>
      </w:r>
      <w:r>
        <w:rPr/>
        <w:t xml:space="preserve"> власність земельної ділянки </w:t>
      </w:r>
      <w:r>
        <w:rPr>
          <w:szCs w:val="28"/>
        </w:rPr>
        <w:t>на вул. </w:t>
      </w:r>
      <w:r>
        <w:rPr>
          <w:b w:val="false"/>
          <w:bCs w:val="false"/>
          <w:sz w:val="28"/>
          <w:szCs w:val="28"/>
        </w:rPr>
        <w:t xml:space="preserve">Волноваській, 5 у м. Луцьку </w:t>
      </w:r>
      <w:r>
        <w:rPr/>
        <w:t>для будівництва та обслуговування жилого будинку, господарських будівель і споруд,</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 xml:space="preserve">вул. </w:t>
      </w:r>
      <w:r>
        <w:rPr>
          <w:b w:val="false"/>
          <w:bCs w:val="false"/>
          <w:sz w:val="28"/>
          <w:szCs w:val="28"/>
        </w:rPr>
        <w:t xml:space="preserve">Волноваській, 5 у м. Луцьку </w:t>
      </w:r>
      <w:r>
        <w:rPr>
          <w:szCs w:val="28"/>
        </w:rPr>
        <w:t xml:space="preserve">громадян </w:t>
      </w:r>
      <w:r>
        <w:rPr>
          <w:rFonts w:eastAsia="Times New Roman" w:cs="Times New Roman"/>
          <w:color w:val="00000A"/>
          <w:sz w:val="28"/>
          <w:szCs w:val="28"/>
          <w:lang w:val="uk-UA" w:eastAsia="zh-CN" w:bidi="ar-SA"/>
        </w:rPr>
        <w:t>Вишневської Ольги Василівни, Рибковської Олени Мефодіївни, Мороз Марії Онуфріївни</w:t>
      </w:r>
      <w:r>
        <w:rPr>
          <w:szCs w:val="28"/>
        </w:rPr>
        <w:t xml:space="preserve">, витяг з Державного земельного кадастру про земельну ділянку, </w:t>
      </w:r>
      <w:r>
        <w:rPr/>
        <w:t xml:space="preserve">керуючись статтями 12, 81, 87, 90, 91, 116, 118, 121, 125, 126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Cs w:val="28"/>
        </w:rPr>
        <w:t xml:space="preserve">1. Затвердити громадянам </w:t>
      </w:r>
      <w:r>
        <w:rPr>
          <w:rFonts w:eastAsia="Times New Roman" w:cs="Times New Roman"/>
          <w:color w:val="00000A"/>
          <w:sz w:val="28"/>
          <w:szCs w:val="28"/>
          <w:lang w:val="uk-UA" w:eastAsia="zh-CN" w:bidi="ar-SA"/>
        </w:rPr>
        <w:t xml:space="preserve">Вишневській Ользі Василівні </w:t>
      </w:r>
      <w:r>
        <w:rPr>
          <w:b w:val="false"/>
          <w:bCs w:val="false"/>
          <w:sz w:val="28"/>
          <w:szCs w:val="28"/>
          <w:lang w:val="uk-UA"/>
        </w:rPr>
        <w:t>(частка 15/50)</w:t>
      </w:r>
      <w:r>
        <w:rPr>
          <w:szCs w:val="28"/>
        </w:rPr>
        <w:t xml:space="preserve">, </w:t>
      </w:r>
      <w:r>
        <w:rPr>
          <w:rFonts w:eastAsia="Times New Roman" w:cs="Times New Roman"/>
          <w:color w:val="00000A"/>
          <w:sz w:val="28"/>
          <w:szCs w:val="28"/>
          <w:lang w:val="uk-UA" w:eastAsia="zh-CN" w:bidi="ar-SA"/>
        </w:rPr>
        <w:t xml:space="preserve">Рибковській Олені Мефодіївні </w:t>
      </w:r>
      <w:r>
        <w:rPr>
          <w:b w:val="false"/>
          <w:bCs w:val="false"/>
          <w:sz w:val="28"/>
          <w:szCs w:val="28"/>
          <w:lang w:val="uk-UA"/>
        </w:rPr>
        <w:t>(частка 19/50)</w:t>
      </w:r>
      <w:r>
        <w:rPr>
          <w:szCs w:val="28"/>
        </w:rPr>
        <w:t xml:space="preserve">, </w:t>
      </w:r>
      <w:r>
        <w:rPr>
          <w:rFonts w:eastAsia="Times New Roman" w:cs="Times New Roman"/>
          <w:color w:val="00000A"/>
          <w:sz w:val="28"/>
          <w:szCs w:val="28"/>
          <w:lang w:val="uk-UA" w:eastAsia="zh-CN" w:bidi="ar-SA"/>
        </w:rPr>
        <w:t>Мороз Марії Онуфріївні</w:t>
      </w:r>
      <w:r>
        <w:rPr>
          <w:szCs w:val="28"/>
        </w:rPr>
        <w:t xml:space="preserve"> </w:t>
      </w:r>
      <w:r>
        <w:rPr>
          <w:b w:val="false"/>
          <w:bCs w:val="false"/>
          <w:sz w:val="28"/>
          <w:szCs w:val="28"/>
          <w:lang w:val="uk-UA"/>
        </w:rPr>
        <w:t>(частка 16/50)</w:t>
      </w:r>
      <w:r>
        <w:rPr>
          <w:sz w:val="28"/>
          <w:szCs w:val="28"/>
          <w:lang w:val="uk-UA"/>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на вул. </w:t>
      </w:r>
      <w:r>
        <w:rPr>
          <w:b w:val="false"/>
          <w:bCs w:val="false"/>
          <w:sz w:val="28"/>
          <w:szCs w:val="28"/>
        </w:rPr>
        <w:t xml:space="preserve">Волноваській, 5 у м. Луцьку </w:t>
      </w:r>
      <w:r>
        <w:rPr>
          <w:szCs w:val="28"/>
        </w:rPr>
        <w:t>площею 0,1000 га, кадастровим</w:t>
      </w:r>
      <w:r>
        <w:rPr>
          <w:sz w:val="14"/>
          <w:szCs w:val="14"/>
        </w:rPr>
        <w:t xml:space="preserve"> </w:t>
      </w:r>
      <w:r>
        <w:rPr>
          <w:szCs w:val="28"/>
        </w:rPr>
        <w:t>номером</w:t>
      </w:r>
      <w:r>
        <w:rPr>
          <w:sz w:val="12"/>
          <w:szCs w:val="12"/>
        </w:rPr>
        <w:t xml:space="preserve"> </w:t>
      </w:r>
      <w:r>
        <w:rPr>
          <w:szCs w:val="28"/>
        </w:rPr>
        <w:t>0710100000:21:017:</w:t>
      </w:r>
      <w:r>
        <w:rPr>
          <w:sz w:val="28"/>
          <w:szCs w:val="28"/>
        </w:rPr>
        <w:t>0120 для</w:t>
      </w:r>
      <w:r>
        <w:rPr>
          <w:sz w:val="12"/>
          <w:szCs w:val="12"/>
        </w:rPr>
        <w:t xml:space="preserve"> </w:t>
      </w:r>
      <w:r>
        <w:rPr>
          <w:szCs w:val="28"/>
        </w:rPr>
        <w:t>будівництва</w:t>
      </w:r>
      <w:r>
        <w:rPr>
          <w:sz w:val="12"/>
          <w:szCs w:val="12"/>
        </w:rPr>
        <w:t xml:space="preserve"> </w:t>
      </w:r>
      <w:r>
        <w:rPr>
          <w:szCs w:val="28"/>
        </w:rPr>
        <w:t>та обслуговування жилого будинку, господарських будівель і споруд.</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sz w:val="28"/>
          <w:szCs w:val="28"/>
          <w:lang w:val="uk-UA" w:eastAsia="zh-CN" w:bidi="ar-SA"/>
        </w:rPr>
        <w:t xml:space="preserve">Вишневській Ользі Василівні </w:t>
      </w:r>
      <w:r>
        <w:rPr>
          <w:b w:val="false"/>
          <w:bCs w:val="false"/>
          <w:sz w:val="28"/>
          <w:szCs w:val="28"/>
          <w:lang w:val="uk-UA"/>
        </w:rPr>
        <w:t xml:space="preserve">(частка 15/50), </w:t>
      </w:r>
      <w:r>
        <w:rPr>
          <w:rFonts w:eastAsia="Times New Roman" w:cs="Times New Roman"/>
          <w:b w:val="false"/>
          <w:bCs w:val="false"/>
          <w:color w:val="00000A"/>
          <w:sz w:val="28"/>
          <w:szCs w:val="28"/>
          <w:lang w:val="uk-UA" w:eastAsia="zh-CN" w:bidi="ar-SA"/>
        </w:rPr>
        <w:t xml:space="preserve">Рибковській Олені Мефодіївні </w:t>
      </w:r>
      <w:r>
        <w:rPr>
          <w:b w:val="false"/>
          <w:bCs w:val="false"/>
          <w:sz w:val="28"/>
          <w:szCs w:val="28"/>
          <w:lang w:val="uk-UA"/>
        </w:rPr>
        <w:t xml:space="preserve">(частка 19/50), </w:t>
      </w:r>
      <w:r>
        <w:rPr>
          <w:rFonts w:eastAsia="Times New Roman" w:cs="Times New Roman"/>
          <w:b w:val="false"/>
          <w:bCs w:val="false"/>
          <w:color w:val="00000A"/>
          <w:sz w:val="28"/>
          <w:szCs w:val="28"/>
          <w:lang w:val="uk-UA" w:eastAsia="zh-CN" w:bidi="ar-SA"/>
        </w:rPr>
        <w:t>Мороз Марії Онуфріївні</w:t>
      </w:r>
      <w:r>
        <w:rPr>
          <w:b w:val="false"/>
          <w:bCs w:val="false"/>
          <w:sz w:val="28"/>
          <w:szCs w:val="28"/>
          <w:lang w:val="uk-UA"/>
        </w:rPr>
        <w:t xml:space="preserve"> (частка 16/50)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вул. </w:t>
      </w:r>
      <w:r>
        <w:rPr>
          <w:b w:val="false"/>
          <w:bCs w:val="false"/>
          <w:sz w:val="28"/>
          <w:szCs w:val="28"/>
        </w:rPr>
        <w:t xml:space="preserve">Волноваській, 5 у м. Луцьку </w:t>
      </w:r>
      <w:r>
        <w:rPr>
          <w:szCs w:val="28"/>
        </w:rPr>
        <w:t>площею 0,1000 га, кадастровим номером 0710100000:21:017:</w:t>
      </w:r>
      <w:r>
        <w:rPr>
          <w:sz w:val="28"/>
          <w:szCs w:val="28"/>
        </w:rPr>
        <w:t xml:space="preserve">0120 </w:t>
      </w:r>
      <w:r>
        <w:rPr>
          <w:szCs w:val="28"/>
        </w:rPr>
        <w:t>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sz w:val="28"/>
          <w:szCs w:val="28"/>
          <w:lang w:val="uk-UA" w:eastAsia="zh-CN" w:bidi="ar-SA"/>
        </w:rPr>
        <w:t>Вишневську Ольгу Василівну, Рибковську Олену Мефодіївну, Мороз Марію Онуфріївну</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ind w:left="0" w:right="57" w:firstLine="567"/>
        <w:jc w:val="both"/>
        <w:rPr>
          <w:szCs w:val="28"/>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jc w:val="both"/>
        <w:rPr/>
      </w:pPr>
      <w:r>
        <w:rPr>
          <w:sz w:val="28"/>
          <w:szCs w:val="28"/>
          <w:lang w:val="uk-UA"/>
        </w:rPr>
        <w:t>Міський голова</w:t>
      </w:r>
      <w:r>
        <w:rPr>
          <w:sz w:val="28"/>
          <w:szCs w:val="28"/>
        </w:rPr>
        <w:t xml:space="preserve">                                                                            Ігор ПОЛІЩУК</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pPr>
      <w:r>
        <w:rPr>
          <w:rFonts w:eastAsia="Times New Roman" w:cs="Times New Roman"/>
          <w:color w:val="00000A"/>
          <w:sz w:val="24"/>
          <w:szCs w:val="24"/>
          <w:lang w:val="uk-UA" w:eastAsia="zh-CN" w:bidi="ar-SA"/>
        </w:rPr>
        <w:t>Туз</w:t>
      </w:r>
      <w:r>
        <w:rPr>
          <w:sz w:val="24"/>
          <w:szCs w:val="24"/>
          <w:lang w:val="uk-UA"/>
        </w:rPr>
        <w:t xml:space="preserve">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1383</TotalTime>
  <Application>LibreOffice/7.1.4.2$Windows_X86_64 LibreOffice_project/a529a4fab45b75fefc5b6226684193eb000654f6</Application>
  <AppVersion>15.0000</AppVersion>
  <Pages>2</Pages>
  <Words>403</Words>
  <Characters>2682</Characters>
  <CharactersWithSpaces>3268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2021-07-28T11:44:55Z</dcterms:modified>
  <cp:revision>194</cp:revision>
  <dc:subject/>
  <dc:title>  </dc:title>
</cp:coreProperties>
</file>

<file path=docProps/custom.xml><?xml version="1.0" encoding="utf-8"?>
<Properties xmlns="http://schemas.openxmlformats.org/officeDocument/2006/custom-properties" xmlns:vt="http://schemas.openxmlformats.org/officeDocument/2006/docPropsVTypes"/>
</file>