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2C12" w:rsidRDefault="00AD4AC2" w:rsidP="00AD4AC2">
      <w:pPr>
        <w:pStyle w:val="a7"/>
        <w:ind w:left="2832" w:firstLine="708"/>
        <w:rPr>
          <w:sz w:val="16"/>
          <w:szCs w:val="16"/>
        </w:rPr>
      </w:pPr>
      <w:r>
        <w:t xml:space="preserve">         </w:t>
      </w:r>
      <w:r w:rsidR="00152C12">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95pt;height:59.6pt" o:ole="" filled="t">
            <v:fill color2="black"/>
            <v:imagedata r:id="rId8" o:title="" croptop="-19f" cropbottom="-19f" cropleft="-21f" cropright="-21f"/>
          </v:shape>
          <o:OLEObject Type="Embed" ProgID="PBrush" ShapeID="_x0000_i1025" DrawAspect="Content" ObjectID="_1689680599" r:id="rId9"/>
        </w:object>
      </w:r>
    </w:p>
    <w:p w:rsidR="00152C12" w:rsidRDefault="00152C12">
      <w:pPr>
        <w:jc w:val="center"/>
        <w:rPr>
          <w:sz w:val="16"/>
          <w:szCs w:val="16"/>
        </w:rPr>
      </w:pPr>
    </w:p>
    <w:p w:rsidR="00152C12" w:rsidRDefault="00152C12">
      <w:pPr>
        <w:pStyle w:val="1"/>
      </w:pPr>
      <w:r>
        <w:rPr>
          <w:sz w:val="28"/>
          <w:szCs w:val="28"/>
        </w:rPr>
        <w:t>ЛУЦЬКА  МІСЬКА  РАДА</w:t>
      </w:r>
    </w:p>
    <w:p w:rsidR="00152C12" w:rsidRDefault="00152C12">
      <w:pPr>
        <w:rPr>
          <w:sz w:val="20"/>
          <w:szCs w:val="20"/>
        </w:rPr>
      </w:pPr>
    </w:p>
    <w:p w:rsidR="00152C12" w:rsidRDefault="00152C12">
      <w:pPr>
        <w:pStyle w:val="2"/>
        <w:tabs>
          <w:tab w:val="left" w:pos="4218"/>
          <w:tab w:val="left" w:pos="4674"/>
        </w:tabs>
        <w:spacing w:before="0" w:after="0"/>
        <w:jc w:val="cente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rsidR="00152C12" w:rsidRPr="004B669F" w:rsidRDefault="004B669F">
      <w:pPr>
        <w:jc w:val="both"/>
      </w:pPr>
      <w:r>
        <w:rPr>
          <w:szCs w:val="28"/>
        </w:rPr>
        <w:t>_______</w:t>
      </w:r>
      <w:r w:rsidR="00B22A9D">
        <w:rPr>
          <w:szCs w:val="28"/>
        </w:rPr>
        <w:t xml:space="preserve">                           </w:t>
      </w:r>
      <w:r>
        <w:rPr>
          <w:szCs w:val="28"/>
        </w:rPr>
        <w:t xml:space="preserve">      </w:t>
      </w:r>
      <w:r w:rsidR="00B22A9D">
        <w:rPr>
          <w:szCs w:val="28"/>
        </w:rPr>
        <w:t xml:space="preserve"> </w:t>
      </w:r>
      <w:r>
        <w:rPr>
          <w:szCs w:val="28"/>
        </w:rPr>
        <w:t xml:space="preserve">         </w:t>
      </w:r>
      <w:r w:rsidR="00152C12">
        <w:rPr>
          <w:szCs w:val="28"/>
        </w:rPr>
        <w:t xml:space="preserve">Луцьк    </w:t>
      </w:r>
      <w:r>
        <w:rPr>
          <w:szCs w:val="28"/>
        </w:rPr>
        <w:t xml:space="preserve">                            № _____</w:t>
      </w:r>
    </w:p>
    <w:p w:rsidR="00E51474" w:rsidRDefault="00E51474">
      <w:pPr>
        <w:rPr>
          <w:color w:val="000000"/>
        </w:rPr>
      </w:pPr>
    </w:p>
    <w:p w:rsidR="00152C12" w:rsidRPr="00D42735" w:rsidRDefault="00152C12">
      <w:pPr>
        <w:rPr>
          <w:color w:val="000000"/>
        </w:rPr>
      </w:pPr>
      <w:r w:rsidRPr="00D42735">
        <w:rPr>
          <w:color w:val="000000"/>
        </w:rPr>
        <w:t xml:space="preserve">Про внесення змін до рішення </w:t>
      </w:r>
      <w:r w:rsidRPr="00D42735">
        <w:rPr>
          <w:color w:val="000000"/>
        </w:rPr>
        <w:tab/>
      </w:r>
      <w:r w:rsidRPr="00D42735">
        <w:rPr>
          <w:color w:val="000000"/>
        </w:rPr>
        <w:tab/>
        <w:t xml:space="preserve">      </w:t>
      </w:r>
    </w:p>
    <w:p w:rsidR="00EF0D19" w:rsidRPr="00D42735" w:rsidRDefault="00EF0D19" w:rsidP="00EF0D19">
      <w:pPr>
        <w:jc w:val="both"/>
        <w:rPr>
          <w:color w:val="000000"/>
          <w:szCs w:val="28"/>
        </w:rPr>
      </w:pPr>
      <w:r w:rsidRPr="00D42735">
        <w:rPr>
          <w:color w:val="000000"/>
          <w:szCs w:val="28"/>
        </w:rPr>
        <w:t xml:space="preserve">міської ради </w:t>
      </w:r>
      <w:r w:rsidR="00B22A9D" w:rsidRPr="00D42735">
        <w:rPr>
          <w:color w:val="000000"/>
          <w:szCs w:val="28"/>
        </w:rPr>
        <w:t>від 23.12.2020 № 2/53</w:t>
      </w:r>
    </w:p>
    <w:p w:rsidR="00E432B0" w:rsidRPr="00D42735" w:rsidRDefault="00152C12" w:rsidP="00EF0D19">
      <w:pPr>
        <w:jc w:val="both"/>
        <w:rPr>
          <w:color w:val="000000"/>
          <w:szCs w:val="28"/>
        </w:rPr>
      </w:pPr>
      <w:r w:rsidRPr="00D42735">
        <w:rPr>
          <w:color w:val="000000"/>
        </w:rPr>
        <w:t>„Про бюд</w:t>
      </w:r>
      <w:r w:rsidR="00E432B0" w:rsidRPr="00D42735">
        <w:rPr>
          <w:color w:val="000000"/>
        </w:rPr>
        <w:t>жет  Луцьк</w:t>
      </w:r>
      <w:r w:rsidR="00E042B4" w:rsidRPr="00D42735">
        <w:rPr>
          <w:color w:val="000000"/>
        </w:rPr>
        <w:t>о</w:t>
      </w:r>
      <w:r w:rsidR="00E432B0" w:rsidRPr="00D42735">
        <w:rPr>
          <w:color w:val="000000"/>
        </w:rPr>
        <w:t>ї міської</w:t>
      </w:r>
    </w:p>
    <w:p w:rsidR="00D6038E" w:rsidRPr="00D42735" w:rsidRDefault="00E432B0">
      <w:pPr>
        <w:rPr>
          <w:color w:val="000000"/>
        </w:rPr>
      </w:pPr>
      <w:r w:rsidRPr="00D42735">
        <w:rPr>
          <w:color w:val="000000"/>
        </w:rPr>
        <w:t>територіал</w:t>
      </w:r>
      <w:r w:rsidR="00B22A9D" w:rsidRPr="00D42735">
        <w:rPr>
          <w:color w:val="000000"/>
        </w:rPr>
        <w:t>ьної громади  на 2021</w:t>
      </w:r>
      <w:r w:rsidR="00152C12" w:rsidRPr="00D42735">
        <w:rPr>
          <w:color w:val="000000"/>
        </w:rPr>
        <w:t xml:space="preserve"> рік”</w:t>
      </w:r>
    </w:p>
    <w:p w:rsidR="00152C12" w:rsidRPr="00D42735" w:rsidRDefault="00D6038E">
      <w:pPr>
        <w:rPr>
          <w:color w:val="000000"/>
        </w:rPr>
      </w:pPr>
      <w:r w:rsidRPr="00D42735">
        <w:rPr>
          <w:color w:val="000000"/>
        </w:rPr>
        <w:t>з врахуванням змін, внесених рішенням</w:t>
      </w:r>
    </w:p>
    <w:p w:rsidR="00D6038E" w:rsidRPr="00D42735" w:rsidRDefault="00D6038E">
      <w:pPr>
        <w:rPr>
          <w:color w:val="000000"/>
        </w:rPr>
      </w:pPr>
      <w:r w:rsidRPr="00D42735">
        <w:rPr>
          <w:color w:val="000000"/>
        </w:rPr>
        <w:t>від 27.01.2021 №</w:t>
      </w:r>
      <w:r w:rsidR="004E0004" w:rsidRPr="00D42735">
        <w:rPr>
          <w:color w:val="000000"/>
        </w:rPr>
        <w:t> </w:t>
      </w:r>
      <w:r w:rsidRPr="00D42735">
        <w:rPr>
          <w:color w:val="000000"/>
        </w:rPr>
        <w:t>5/109</w:t>
      </w:r>
      <w:r w:rsidR="003212A8" w:rsidRPr="00D42735">
        <w:rPr>
          <w:color w:val="000000"/>
        </w:rPr>
        <w:t xml:space="preserve">, від 24.02.2021 </w:t>
      </w:r>
      <w:r w:rsidR="009965E6" w:rsidRPr="00D42735">
        <w:rPr>
          <w:color w:val="000000"/>
        </w:rPr>
        <w:t>№ 7/77</w:t>
      </w:r>
      <w:r w:rsidR="004E0004" w:rsidRPr="00D42735">
        <w:rPr>
          <w:color w:val="000000"/>
        </w:rPr>
        <w:t>,</w:t>
      </w:r>
    </w:p>
    <w:p w:rsidR="004E0004" w:rsidRPr="00D42735" w:rsidRDefault="004E0004">
      <w:pPr>
        <w:rPr>
          <w:color w:val="000000"/>
        </w:rPr>
      </w:pPr>
      <w:r w:rsidRPr="00D42735">
        <w:rPr>
          <w:color w:val="000000"/>
        </w:rPr>
        <w:t>від 12.03.2021 № 8/2</w:t>
      </w:r>
      <w:r w:rsidR="005E64F5" w:rsidRPr="00D42735">
        <w:rPr>
          <w:color w:val="000000"/>
        </w:rPr>
        <w:t>, від 24.03.2021 № 9/39</w:t>
      </w:r>
      <w:r w:rsidR="005F452D" w:rsidRPr="00D42735">
        <w:rPr>
          <w:color w:val="000000"/>
        </w:rPr>
        <w:t xml:space="preserve">, </w:t>
      </w:r>
    </w:p>
    <w:p w:rsidR="005F452D" w:rsidRPr="00D42735" w:rsidRDefault="005F452D">
      <w:pPr>
        <w:rPr>
          <w:color w:val="000000"/>
        </w:rPr>
      </w:pPr>
      <w:r w:rsidRPr="00D42735">
        <w:rPr>
          <w:color w:val="000000"/>
        </w:rPr>
        <w:t>від 28.04.2021 № 10/71</w:t>
      </w:r>
      <w:r w:rsidR="003C1038" w:rsidRPr="00D42735">
        <w:rPr>
          <w:color w:val="000000"/>
        </w:rPr>
        <w:t>, від 18.05.2021 № 11/5</w:t>
      </w:r>
      <w:r w:rsidR="004473BD" w:rsidRPr="00D42735">
        <w:rPr>
          <w:color w:val="000000"/>
        </w:rPr>
        <w:t>,</w:t>
      </w:r>
    </w:p>
    <w:p w:rsidR="004473BD" w:rsidRDefault="004473BD">
      <w:pPr>
        <w:rPr>
          <w:color w:val="000000"/>
        </w:rPr>
      </w:pPr>
      <w:r w:rsidRPr="00D42735">
        <w:rPr>
          <w:color w:val="000000"/>
        </w:rPr>
        <w:t>від 26.05.2021 № 12/27, віл 23.06.2021 № 13/66</w:t>
      </w:r>
      <w:r w:rsidR="000808BF">
        <w:rPr>
          <w:color w:val="000000"/>
        </w:rPr>
        <w:t>,</w:t>
      </w:r>
    </w:p>
    <w:p w:rsidR="000808BF" w:rsidRPr="00D42735" w:rsidRDefault="000808BF">
      <w:pPr>
        <w:rPr>
          <w:color w:val="000000"/>
        </w:rPr>
      </w:pPr>
      <w:r>
        <w:rPr>
          <w:color w:val="000000"/>
        </w:rPr>
        <w:t>від 16.07.2021 № 14/1</w:t>
      </w:r>
      <w:r w:rsidR="00E93FC0">
        <w:rPr>
          <w:color w:val="000000"/>
        </w:rPr>
        <w:t>, від 30.07.2021 № 15/80</w:t>
      </w:r>
    </w:p>
    <w:p w:rsidR="00152C12" w:rsidRPr="00D42735" w:rsidRDefault="00152C12">
      <w:pPr>
        <w:ind w:firstLine="708"/>
        <w:jc w:val="both"/>
        <w:rPr>
          <w:color w:val="000000"/>
        </w:rPr>
      </w:pPr>
    </w:p>
    <w:p w:rsidR="008D55EB" w:rsidRPr="00D42735" w:rsidRDefault="008D55EB" w:rsidP="008D55EB">
      <w:pPr>
        <w:rPr>
          <w:color w:val="000000"/>
          <w:u w:val="single"/>
        </w:rPr>
      </w:pPr>
      <w:r w:rsidRPr="00D42735">
        <w:rPr>
          <w:color w:val="000000"/>
          <w:u w:val="single"/>
        </w:rPr>
        <w:t>03551000000</w:t>
      </w:r>
    </w:p>
    <w:p w:rsidR="008D55EB" w:rsidRPr="00D42735" w:rsidRDefault="008D55EB" w:rsidP="008D55EB">
      <w:pPr>
        <w:jc w:val="both"/>
        <w:rPr>
          <w:color w:val="000000"/>
          <w:sz w:val="24"/>
        </w:rPr>
      </w:pPr>
      <w:r w:rsidRPr="00D42735">
        <w:rPr>
          <w:color w:val="000000"/>
          <w:sz w:val="24"/>
        </w:rPr>
        <w:t>(код бюджету)</w:t>
      </w:r>
    </w:p>
    <w:p w:rsidR="008D55EB" w:rsidRPr="00D42735" w:rsidRDefault="008D55EB" w:rsidP="008D55EB">
      <w:pPr>
        <w:jc w:val="both"/>
        <w:rPr>
          <w:color w:val="000000"/>
          <w:sz w:val="24"/>
        </w:rPr>
      </w:pPr>
    </w:p>
    <w:p w:rsidR="00152C12" w:rsidRPr="00D42735" w:rsidRDefault="00152C12">
      <w:pPr>
        <w:ind w:firstLine="708"/>
        <w:jc w:val="both"/>
        <w:rPr>
          <w:color w:val="000000"/>
        </w:rPr>
      </w:pPr>
      <w:r w:rsidRPr="00D42735">
        <w:rPr>
          <w:color w:val="000000"/>
        </w:rPr>
        <w:t>Відповідно до підпункту 23 статті 26 Закону України “Про місцеве самоврядування в Україні” та статті 78 Бюджетного кодексу України, міська  рада</w:t>
      </w:r>
    </w:p>
    <w:p w:rsidR="00152C12" w:rsidRPr="00D42735" w:rsidRDefault="00152C12">
      <w:pPr>
        <w:rPr>
          <w:color w:val="000000"/>
          <w:szCs w:val="28"/>
        </w:rPr>
      </w:pPr>
    </w:p>
    <w:p w:rsidR="00152C12" w:rsidRPr="00D42735" w:rsidRDefault="00152C12">
      <w:pPr>
        <w:rPr>
          <w:color w:val="000000"/>
        </w:rPr>
      </w:pPr>
      <w:r w:rsidRPr="00D42735">
        <w:rPr>
          <w:color w:val="000000"/>
          <w:szCs w:val="28"/>
        </w:rPr>
        <w:t>В И Р І Ш И Л А:</w:t>
      </w:r>
    </w:p>
    <w:p w:rsidR="00152C12" w:rsidRPr="00D42735" w:rsidRDefault="00152C12">
      <w:pPr>
        <w:ind w:firstLine="708"/>
        <w:jc w:val="both"/>
        <w:rPr>
          <w:color w:val="000000"/>
          <w:szCs w:val="28"/>
        </w:rPr>
      </w:pPr>
    </w:p>
    <w:p w:rsidR="003328BC" w:rsidRPr="00D42735" w:rsidRDefault="003328BC" w:rsidP="003328BC">
      <w:pPr>
        <w:ind w:firstLine="708"/>
        <w:jc w:val="both"/>
        <w:rPr>
          <w:color w:val="000000"/>
        </w:rPr>
      </w:pPr>
      <w:r w:rsidRPr="00D42735">
        <w:rPr>
          <w:color w:val="000000"/>
          <w:szCs w:val="28"/>
        </w:rPr>
        <w:t>1.1. У пункті 1:</w:t>
      </w:r>
    </w:p>
    <w:p w:rsidR="003328BC" w:rsidRPr="00DB061C" w:rsidRDefault="003328BC" w:rsidP="003328BC">
      <w:pPr>
        <w:ind w:firstLine="708"/>
        <w:jc w:val="both"/>
        <w:rPr>
          <w:color w:val="000000" w:themeColor="text1"/>
          <w:szCs w:val="28"/>
          <w:lang w:val="ru-RU"/>
        </w:rPr>
      </w:pPr>
      <w:r w:rsidRPr="00DB061C">
        <w:rPr>
          <w:color w:val="000000" w:themeColor="text1"/>
          <w:szCs w:val="28"/>
        </w:rPr>
        <w:t xml:space="preserve">а) в абзаці третьому цифри „2 135 000 393”, „458 840 031” </w:t>
      </w:r>
      <w:r w:rsidR="00453AD7" w:rsidRPr="00DB061C">
        <w:rPr>
          <w:color w:val="000000" w:themeColor="text1"/>
          <w:szCs w:val="28"/>
        </w:rPr>
        <w:t>замінит</w:t>
      </w:r>
      <w:r w:rsidR="008037E3" w:rsidRPr="00DB061C">
        <w:rPr>
          <w:color w:val="000000" w:themeColor="text1"/>
          <w:szCs w:val="28"/>
        </w:rPr>
        <w:t xml:space="preserve">и </w:t>
      </w:r>
      <w:r w:rsidR="00473F8F" w:rsidRPr="00DB061C">
        <w:rPr>
          <w:color w:val="000000" w:themeColor="text1"/>
          <w:szCs w:val="28"/>
        </w:rPr>
        <w:t>відповідно цифрами „2 190</w:t>
      </w:r>
      <w:r w:rsidR="00400AFF">
        <w:rPr>
          <w:color w:val="000000" w:themeColor="text1"/>
          <w:szCs w:val="28"/>
        </w:rPr>
        <w:t> </w:t>
      </w:r>
      <w:r w:rsidR="00E72FBD">
        <w:rPr>
          <w:color w:val="000000" w:themeColor="text1"/>
          <w:szCs w:val="28"/>
        </w:rPr>
        <w:t>60</w:t>
      </w:r>
      <w:r w:rsidR="00473F8F" w:rsidRPr="00DB061C">
        <w:rPr>
          <w:color w:val="000000" w:themeColor="text1"/>
          <w:szCs w:val="28"/>
        </w:rPr>
        <w:t>4</w:t>
      </w:r>
      <w:r w:rsidR="00400AFF">
        <w:rPr>
          <w:color w:val="000000" w:themeColor="text1"/>
          <w:szCs w:val="28"/>
        </w:rPr>
        <w:t> </w:t>
      </w:r>
      <w:r w:rsidR="00E72FBD">
        <w:rPr>
          <w:color w:val="000000" w:themeColor="text1"/>
          <w:szCs w:val="28"/>
        </w:rPr>
        <w:t>9</w:t>
      </w:r>
      <w:r w:rsidR="00473F8F" w:rsidRPr="00DB061C">
        <w:rPr>
          <w:color w:val="000000" w:themeColor="text1"/>
          <w:szCs w:val="28"/>
        </w:rPr>
        <w:t>65</w:t>
      </w:r>
      <w:r w:rsidR="00453AD7" w:rsidRPr="00DB061C">
        <w:rPr>
          <w:color w:val="000000" w:themeColor="text1"/>
          <w:szCs w:val="28"/>
        </w:rPr>
        <w:t>,18</w:t>
      </w:r>
      <w:r w:rsidRPr="00DB061C">
        <w:rPr>
          <w:color w:val="000000" w:themeColor="text1"/>
          <w:szCs w:val="28"/>
        </w:rPr>
        <w:t>”,</w:t>
      </w:r>
      <w:r w:rsidR="00453AD7" w:rsidRPr="00DB061C">
        <w:rPr>
          <w:color w:val="000000" w:themeColor="text1"/>
          <w:szCs w:val="28"/>
        </w:rPr>
        <w:t xml:space="preserve"> </w:t>
      </w:r>
      <w:r w:rsidR="007436AA" w:rsidRPr="00DB061C">
        <w:rPr>
          <w:color w:val="000000" w:themeColor="text1"/>
          <w:szCs w:val="28"/>
        </w:rPr>
        <w:t>„59</w:t>
      </w:r>
      <w:r w:rsidR="00E72FBD">
        <w:rPr>
          <w:color w:val="000000" w:themeColor="text1"/>
          <w:szCs w:val="28"/>
        </w:rPr>
        <w:t>3</w:t>
      </w:r>
      <w:r w:rsidR="007436AA" w:rsidRPr="00DB061C">
        <w:rPr>
          <w:color w:val="000000" w:themeColor="text1"/>
          <w:szCs w:val="28"/>
        </w:rPr>
        <w:t> </w:t>
      </w:r>
      <w:r w:rsidR="00E72FBD">
        <w:rPr>
          <w:color w:val="000000" w:themeColor="text1"/>
          <w:szCs w:val="28"/>
        </w:rPr>
        <w:t>03</w:t>
      </w:r>
      <w:r w:rsidR="007436AA" w:rsidRPr="00DB061C">
        <w:rPr>
          <w:color w:val="000000" w:themeColor="text1"/>
          <w:szCs w:val="28"/>
        </w:rPr>
        <w:t xml:space="preserve">9 </w:t>
      </w:r>
      <w:r w:rsidR="00E72FBD">
        <w:rPr>
          <w:color w:val="000000" w:themeColor="text1"/>
          <w:szCs w:val="28"/>
        </w:rPr>
        <w:t>1</w:t>
      </w:r>
      <w:r w:rsidR="007436AA" w:rsidRPr="00DB061C">
        <w:rPr>
          <w:color w:val="000000" w:themeColor="text1"/>
          <w:szCs w:val="28"/>
        </w:rPr>
        <w:t>26</w:t>
      </w:r>
      <w:r w:rsidRPr="00DB061C">
        <w:rPr>
          <w:color w:val="000000" w:themeColor="text1"/>
          <w:szCs w:val="28"/>
        </w:rPr>
        <w:t>”.</w:t>
      </w:r>
    </w:p>
    <w:p w:rsidR="003328BC" w:rsidRPr="00DB061C" w:rsidRDefault="00E72FBD" w:rsidP="003328BC">
      <w:pPr>
        <w:ind w:firstLine="708"/>
        <w:jc w:val="both"/>
        <w:rPr>
          <w:color w:val="000000" w:themeColor="text1"/>
        </w:rPr>
      </w:pPr>
      <w:r>
        <w:rPr>
          <w:color w:val="000000" w:themeColor="text1"/>
          <w:szCs w:val="28"/>
        </w:rPr>
        <w:t>б</w:t>
      </w:r>
      <w:r w:rsidR="003328BC" w:rsidRPr="00DB061C">
        <w:rPr>
          <w:color w:val="000000" w:themeColor="text1"/>
          <w:szCs w:val="28"/>
        </w:rPr>
        <w:t>) в абзаці шостому цифру</w:t>
      </w:r>
      <w:r w:rsidR="00965429" w:rsidRPr="00DB061C">
        <w:rPr>
          <w:color w:val="000000" w:themeColor="text1"/>
          <w:szCs w:val="28"/>
        </w:rPr>
        <w:t xml:space="preserve"> </w:t>
      </w:r>
      <w:r w:rsidR="003328BC" w:rsidRPr="00DB061C">
        <w:rPr>
          <w:color w:val="000000" w:themeColor="text1"/>
          <w:szCs w:val="28"/>
        </w:rPr>
        <w:t xml:space="preserve">„260 225 531” </w:t>
      </w:r>
      <w:r w:rsidR="00965429" w:rsidRPr="00DB061C">
        <w:rPr>
          <w:color w:val="000000" w:themeColor="text1"/>
          <w:szCs w:val="28"/>
        </w:rPr>
        <w:t xml:space="preserve">  </w:t>
      </w:r>
      <w:r w:rsidR="001C5B49" w:rsidRPr="00DB061C">
        <w:rPr>
          <w:color w:val="000000" w:themeColor="text1"/>
          <w:szCs w:val="28"/>
        </w:rPr>
        <w:t>замінити цифрою „29</w:t>
      </w:r>
      <w:r>
        <w:rPr>
          <w:color w:val="000000" w:themeColor="text1"/>
          <w:szCs w:val="28"/>
        </w:rPr>
        <w:t>5</w:t>
      </w:r>
      <w:r w:rsidR="00400AFF">
        <w:rPr>
          <w:color w:val="000000" w:themeColor="text1"/>
          <w:szCs w:val="28"/>
        </w:rPr>
        <w:t> </w:t>
      </w:r>
      <w:r>
        <w:rPr>
          <w:color w:val="000000" w:themeColor="text1"/>
          <w:szCs w:val="28"/>
        </w:rPr>
        <w:t>331</w:t>
      </w:r>
      <w:r w:rsidR="00400AFF">
        <w:rPr>
          <w:color w:val="000000" w:themeColor="text1"/>
          <w:szCs w:val="28"/>
        </w:rPr>
        <w:t> </w:t>
      </w:r>
      <w:r>
        <w:rPr>
          <w:color w:val="000000" w:themeColor="text1"/>
          <w:szCs w:val="28"/>
        </w:rPr>
        <w:t>7</w:t>
      </w:r>
      <w:r w:rsidR="00194950" w:rsidRPr="00DB061C">
        <w:rPr>
          <w:color w:val="000000" w:themeColor="text1"/>
          <w:szCs w:val="28"/>
        </w:rPr>
        <w:t>43</w:t>
      </w:r>
      <w:r w:rsidR="003328BC" w:rsidRPr="00DB061C">
        <w:rPr>
          <w:color w:val="000000" w:themeColor="text1"/>
          <w:szCs w:val="28"/>
        </w:rPr>
        <w:t>,82”.</w:t>
      </w:r>
    </w:p>
    <w:p w:rsidR="003328BC" w:rsidRPr="00DB061C" w:rsidRDefault="00E72FBD" w:rsidP="003328BC">
      <w:pPr>
        <w:ind w:firstLine="708"/>
        <w:jc w:val="both"/>
        <w:rPr>
          <w:color w:val="000000" w:themeColor="text1"/>
          <w:szCs w:val="28"/>
        </w:rPr>
      </w:pPr>
      <w:r>
        <w:rPr>
          <w:color w:val="000000" w:themeColor="text1"/>
        </w:rPr>
        <w:t>в</w:t>
      </w:r>
      <w:r w:rsidR="003328BC" w:rsidRPr="00DB061C">
        <w:rPr>
          <w:color w:val="000000" w:themeColor="text1"/>
        </w:rPr>
        <w:t xml:space="preserve">) </w:t>
      </w:r>
      <w:r w:rsidR="003328BC" w:rsidRPr="00DB061C">
        <w:rPr>
          <w:color w:val="000000" w:themeColor="text1"/>
          <w:szCs w:val="28"/>
        </w:rPr>
        <w:t>в абзаці сьомому</w:t>
      </w:r>
      <w:r w:rsidR="00965429" w:rsidRPr="00DB061C">
        <w:rPr>
          <w:color w:val="000000" w:themeColor="text1"/>
          <w:szCs w:val="28"/>
        </w:rPr>
        <w:t xml:space="preserve"> </w:t>
      </w:r>
      <w:r w:rsidR="003328BC" w:rsidRPr="00DB061C">
        <w:rPr>
          <w:color w:val="000000" w:themeColor="text1"/>
          <w:szCs w:val="28"/>
        </w:rPr>
        <w:t xml:space="preserve">цифру „395 673 531” замінити </w:t>
      </w:r>
      <w:r w:rsidR="0001167E" w:rsidRPr="00DB061C">
        <w:rPr>
          <w:color w:val="000000" w:themeColor="text1"/>
          <w:szCs w:val="28"/>
        </w:rPr>
        <w:t>цифрою „487</w:t>
      </w:r>
      <w:r w:rsidR="00400AFF">
        <w:rPr>
          <w:color w:val="000000" w:themeColor="text1"/>
          <w:szCs w:val="28"/>
        </w:rPr>
        <w:t> </w:t>
      </w:r>
      <w:r>
        <w:rPr>
          <w:color w:val="000000" w:themeColor="text1"/>
          <w:szCs w:val="28"/>
        </w:rPr>
        <w:t>913</w:t>
      </w:r>
      <w:r w:rsidR="00400AFF">
        <w:rPr>
          <w:color w:val="000000" w:themeColor="text1"/>
          <w:szCs w:val="28"/>
        </w:rPr>
        <w:t> </w:t>
      </w:r>
      <w:r>
        <w:rPr>
          <w:color w:val="000000" w:themeColor="text1"/>
          <w:szCs w:val="28"/>
        </w:rPr>
        <w:t>2</w:t>
      </w:r>
      <w:r w:rsidR="0001167E" w:rsidRPr="00DB061C">
        <w:rPr>
          <w:color w:val="000000" w:themeColor="text1"/>
          <w:szCs w:val="28"/>
        </w:rPr>
        <w:t>26</w:t>
      </w:r>
      <w:r w:rsidR="003328BC" w:rsidRPr="00DB061C">
        <w:rPr>
          <w:color w:val="000000" w:themeColor="text1"/>
          <w:szCs w:val="28"/>
        </w:rPr>
        <w:t>”.</w:t>
      </w:r>
    </w:p>
    <w:p w:rsidR="003328BC" w:rsidRPr="00DB061C" w:rsidRDefault="00E72FBD" w:rsidP="00400AFF">
      <w:pPr>
        <w:ind w:firstLine="708"/>
        <w:jc w:val="both"/>
        <w:rPr>
          <w:color w:val="000000" w:themeColor="text1"/>
        </w:rPr>
      </w:pPr>
      <w:r>
        <w:rPr>
          <w:color w:val="000000" w:themeColor="text1"/>
          <w:szCs w:val="28"/>
        </w:rPr>
        <w:t>г</w:t>
      </w:r>
      <w:r w:rsidR="003328BC" w:rsidRPr="00DB061C">
        <w:rPr>
          <w:color w:val="000000" w:themeColor="text1"/>
          <w:szCs w:val="28"/>
        </w:rPr>
        <w:t>) в абзаці дев'ятому</w:t>
      </w:r>
      <w:r w:rsidR="001D549D" w:rsidRPr="00DB061C">
        <w:rPr>
          <w:color w:val="000000" w:themeColor="text1"/>
          <w:szCs w:val="28"/>
        </w:rPr>
        <w:t xml:space="preserve"> </w:t>
      </w:r>
      <w:r w:rsidR="003328BC" w:rsidRPr="00DB061C">
        <w:rPr>
          <w:color w:val="000000" w:themeColor="text1"/>
          <w:szCs w:val="28"/>
        </w:rPr>
        <w:t>цифру „12 200 000” замінити</w:t>
      </w:r>
      <w:r w:rsidR="001D549D" w:rsidRPr="00DB061C">
        <w:rPr>
          <w:color w:val="000000" w:themeColor="text1"/>
          <w:szCs w:val="28"/>
        </w:rPr>
        <w:t xml:space="preserve"> </w:t>
      </w:r>
      <w:r w:rsidR="003328BC" w:rsidRPr="00DB061C">
        <w:rPr>
          <w:color w:val="000000" w:themeColor="text1"/>
          <w:szCs w:val="28"/>
        </w:rPr>
        <w:t>цифрою „</w:t>
      </w:r>
      <w:r>
        <w:rPr>
          <w:color w:val="000000" w:themeColor="text1"/>
          <w:szCs w:val="28"/>
        </w:rPr>
        <w:t>4</w:t>
      </w:r>
      <w:r w:rsidR="00400AFF">
        <w:rPr>
          <w:color w:val="000000" w:themeColor="text1"/>
          <w:szCs w:val="28"/>
        </w:rPr>
        <w:t> </w:t>
      </w:r>
      <w:r>
        <w:rPr>
          <w:color w:val="000000" w:themeColor="text1"/>
          <w:szCs w:val="28"/>
        </w:rPr>
        <w:t>784</w:t>
      </w:r>
      <w:r w:rsidR="00400AFF">
        <w:rPr>
          <w:color w:val="000000" w:themeColor="text1"/>
          <w:szCs w:val="28"/>
        </w:rPr>
        <w:t> </w:t>
      </w:r>
      <w:r>
        <w:rPr>
          <w:color w:val="000000" w:themeColor="text1"/>
          <w:szCs w:val="28"/>
        </w:rPr>
        <w:t>4</w:t>
      </w:r>
      <w:r w:rsidR="009F0385" w:rsidRPr="00DB061C">
        <w:rPr>
          <w:color w:val="000000" w:themeColor="text1"/>
          <w:szCs w:val="28"/>
        </w:rPr>
        <w:t>21</w:t>
      </w:r>
      <w:r w:rsidR="003328BC" w:rsidRPr="00DB061C">
        <w:rPr>
          <w:color w:val="000000" w:themeColor="text1"/>
          <w:szCs w:val="28"/>
        </w:rPr>
        <w:t>”.</w:t>
      </w:r>
    </w:p>
    <w:p w:rsidR="003328BC" w:rsidRPr="00D42735" w:rsidRDefault="003328BC" w:rsidP="003328BC">
      <w:pPr>
        <w:ind w:firstLine="708"/>
        <w:jc w:val="both"/>
        <w:rPr>
          <w:color w:val="000000"/>
          <w:szCs w:val="28"/>
        </w:rPr>
      </w:pPr>
    </w:p>
    <w:p w:rsidR="003328BC" w:rsidRPr="00DB061C" w:rsidRDefault="003328BC" w:rsidP="003328BC">
      <w:pPr>
        <w:ind w:firstLine="708"/>
        <w:jc w:val="both"/>
        <w:rPr>
          <w:color w:val="000000" w:themeColor="text1"/>
        </w:rPr>
      </w:pPr>
      <w:r w:rsidRPr="00DB061C">
        <w:rPr>
          <w:color w:val="000000" w:themeColor="text1"/>
          <w:szCs w:val="28"/>
        </w:rPr>
        <w:t>2. Внест</w:t>
      </w:r>
      <w:r w:rsidR="00D346CB" w:rsidRPr="00DB061C">
        <w:rPr>
          <w:color w:val="000000" w:themeColor="text1"/>
          <w:szCs w:val="28"/>
        </w:rPr>
        <w:t xml:space="preserve">и зміни до додатків 2,3,6,7 </w:t>
      </w:r>
      <w:r w:rsidRPr="00DB061C">
        <w:rPr>
          <w:color w:val="000000" w:themeColor="text1"/>
          <w:szCs w:val="28"/>
        </w:rPr>
        <w:t>рішення міської ради ”Про бюджет Луцької міської територіальної громади на 2021 рік” відповідно до додатків 1,2,3,4 до цього рішення.</w:t>
      </w:r>
    </w:p>
    <w:p w:rsidR="003328BC" w:rsidRPr="00D42735" w:rsidRDefault="003328BC" w:rsidP="003328BC">
      <w:pPr>
        <w:ind w:firstLine="708"/>
        <w:jc w:val="both"/>
        <w:rPr>
          <w:color w:val="000000"/>
          <w:szCs w:val="28"/>
        </w:rPr>
      </w:pPr>
    </w:p>
    <w:p w:rsidR="00E72FBD" w:rsidRDefault="00E72FBD" w:rsidP="003328BC">
      <w:pPr>
        <w:ind w:firstLine="708"/>
        <w:jc w:val="both"/>
        <w:rPr>
          <w:color w:val="000000" w:themeColor="text1"/>
          <w:szCs w:val="28"/>
        </w:rPr>
      </w:pPr>
    </w:p>
    <w:p w:rsidR="003328BC" w:rsidRPr="008B3B50" w:rsidRDefault="003328BC" w:rsidP="003328BC">
      <w:pPr>
        <w:ind w:firstLine="708"/>
        <w:jc w:val="both"/>
        <w:rPr>
          <w:color w:val="000000"/>
          <w:szCs w:val="28"/>
        </w:rPr>
      </w:pPr>
      <w:r w:rsidRPr="00145152">
        <w:rPr>
          <w:color w:val="000000" w:themeColor="text1"/>
          <w:szCs w:val="28"/>
        </w:rPr>
        <w:t>3.</w:t>
      </w:r>
      <w:r w:rsidRPr="008B3B50">
        <w:rPr>
          <w:color w:val="000000"/>
          <w:szCs w:val="28"/>
        </w:rPr>
        <w:t xml:space="preserve"> У пункті 5 цифру </w:t>
      </w:r>
      <w:r w:rsidR="00D346CB" w:rsidRPr="008B3B50">
        <w:rPr>
          <w:color w:val="000000"/>
          <w:szCs w:val="28"/>
        </w:rPr>
        <w:t>„5</w:t>
      </w:r>
      <w:r w:rsidR="008D7B03">
        <w:rPr>
          <w:color w:val="000000"/>
          <w:szCs w:val="28"/>
        </w:rPr>
        <w:t>98 189 1</w:t>
      </w:r>
      <w:r w:rsidR="00DB061C">
        <w:rPr>
          <w:color w:val="000000"/>
          <w:szCs w:val="28"/>
        </w:rPr>
        <w:t xml:space="preserve">00” замінити цифрою </w:t>
      </w:r>
      <w:r w:rsidR="00DB061C" w:rsidRPr="002405EE">
        <w:rPr>
          <w:color w:val="000000"/>
          <w:szCs w:val="28"/>
        </w:rPr>
        <w:t>„75</w:t>
      </w:r>
      <w:r w:rsidR="002405EE">
        <w:rPr>
          <w:color w:val="000000"/>
          <w:szCs w:val="28"/>
        </w:rPr>
        <w:t>4 </w:t>
      </w:r>
      <w:r w:rsidR="00E72FBD">
        <w:rPr>
          <w:color w:val="000000"/>
          <w:szCs w:val="28"/>
        </w:rPr>
        <w:t>569</w:t>
      </w:r>
      <w:r w:rsidR="002405EE">
        <w:rPr>
          <w:color w:val="000000"/>
          <w:szCs w:val="28"/>
        </w:rPr>
        <w:t> </w:t>
      </w:r>
      <w:r w:rsidR="00E72FBD">
        <w:rPr>
          <w:color w:val="000000"/>
          <w:szCs w:val="28"/>
        </w:rPr>
        <w:t>9</w:t>
      </w:r>
      <w:r w:rsidR="00DB061C" w:rsidRPr="002405EE">
        <w:rPr>
          <w:color w:val="000000"/>
          <w:szCs w:val="28"/>
        </w:rPr>
        <w:t>60</w:t>
      </w:r>
      <w:r w:rsidRPr="002405EE">
        <w:rPr>
          <w:color w:val="000000"/>
          <w:szCs w:val="28"/>
        </w:rPr>
        <w:t>”.</w:t>
      </w:r>
    </w:p>
    <w:p w:rsidR="003328BC" w:rsidRPr="008B3B50" w:rsidRDefault="003328BC" w:rsidP="003328BC">
      <w:pPr>
        <w:ind w:firstLine="720"/>
        <w:jc w:val="both"/>
        <w:rPr>
          <w:color w:val="000000"/>
          <w:szCs w:val="28"/>
        </w:rPr>
      </w:pPr>
    </w:p>
    <w:p w:rsidR="003328BC" w:rsidRDefault="003328BC" w:rsidP="003328BC">
      <w:pPr>
        <w:ind w:firstLine="720"/>
        <w:jc w:val="both"/>
      </w:pPr>
      <w:r w:rsidRPr="00D42735">
        <w:rPr>
          <w:color w:val="000000"/>
          <w:szCs w:val="28"/>
        </w:rPr>
        <w:t>4. Департаменту фінансів</w:t>
      </w:r>
      <w:r w:rsidR="00400AFF">
        <w:rPr>
          <w:color w:val="000000"/>
          <w:szCs w:val="28"/>
        </w:rPr>
        <w:t>,</w:t>
      </w:r>
      <w:r>
        <w:rPr>
          <w:color w:val="000000"/>
          <w:szCs w:val="28"/>
        </w:rPr>
        <w:t xml:space="preserve"> бюджету</w:t>
      </w:r>
      <w:r w:rsidR="00400AFF">
        <w:rPr>
          <w:color w:val="000000"/>
          <w:szCs w:val="28"/>
        </w:rPr>
        <w:t xml:space="preserve"> та аудиту</w:t>
      </w:r>
      <w:r>
        <w:rPr>
          <w:color w:val="000000"/>
          <w:szCs w:val="28"/>
        </w:rPr>
        <w:t xml:space="preserve"> (</w:t>
      </w:r>
      <w:proofErr w:type="spellStart"/>
      <w:r>
        <w:rPr>
          <w:color w:val="000000"/>
          <w:szCs w:val="28"/>
        </w:rPr>
        <w:t>Єлова</w:t>
      </w:r>
      <w:proofErr w:type="spellEnd"/>
      <w:r>
        <w:rPr>
          <w:color w:val="000000"/>
          <w:szCs w:val="28"/>
        </w:rPr>
        <w:t xml:space="preserve"> Л.А) врахувати  прийняті зміни до бюджету громади (по доходах, видатках за головними розпорядниками коштів бюджету громади та бюджетними програмами). </w:t>
      </w:r>
    </w:p>
    <w:p w:rsidR="003328BC" w:rsidRDefault="003328BC" w:rsidP="003328BC">
      <w:pPr>
        <w:ind w:firstLine="720"/>
        <w:jc w:val="both"/>
        <w:rPr>
          <w:color w:val="000000"/>
          <w:szCs w:val="28"/>
        </w:rPr>
      </w:pPr>
    </w:p>
    <w:p w:rsidR="003328BC" w:rsidRDefault="003328BC" w:rsidP="003328BC">
      <w:pPr>
        <w:ind w:firstLine="720"/>
        <w:jc w:val="both"/>
      </w:pPr>
      <w:r>
        <w:rPr>
          <w:color w:val="000000"/>
          <w:szCs w:val="28"/>
        </w:rPr>
        <w:t>5. Контроль за виконанням рішення покласти на постійну комісію міської ради з питань планування соціально-економічного розвитку, бю</w:t>
      </w:r>
      <w:r>
        <w:rPr>
          <w:color w:val="000000"/>
        </w:rPr>
        <w:t>джету і фінансів (</w:t>
      </w:r>
      <w:proofErr w:type="spellStart"/>
      <w:r>
        <w:rPr>
          <w:color w:val="000000"/>
        </w:rPr>
        <w:t>Разумовський</w:t>
      </w:r>
      <w:proofErr w:type="spellEnd"/>
      <w:r>
        <w:rPr>
          <w:color w:val="000000"/>
        </w:rPr>
        <w:t xml:space="preserve"> А.Р.).</w:t>
      </w:r>
    </w:p>
    <w:p w:rsidR="003328BC" w:rsidRDefault="003328BC" w:rsidP="003328BC">
      <w:pPr>
        <w:jc w:val="both"/>
        <w:rPr>
          <w:color w:val="000000"/>
          <w:szCs w:val="28"/>
        </w:rPr>
      </w:pPr>
    </w:p>
    <w:p w:rsidR="00152C12" w:rsidRDefault="00152C12">
      <w:pPr>
        <w:jc w:val="both"/>
        <w:rPr>
          <w:color w:val="000000"/>
          <w:szCs w:val="28"/>
        </w:rPr>
      </w:pPr>
    </w:p>
    <w:p w:rsidR="007D17CC" w:rsidRDefault="007D17CC">
      <w:pPr>
        <w:jc w:val="both"/>
        <w:rPr>
          <w:color w:val="000000"/>
          <w:szCs w:val="28"/>
        </w:rPr>
      </w:pPr>
    </w:p>
    <w:p w:rsidR="00152C12" w:rsidRDefault="007D17CC">
      <w:r>
        <w:rPr>
          <w:szCs w:val="28"/>
        </w:rPr>
        <w:t>Міський голова                                                                           Ігор ПОЛІЩУК</w:t>
      </w:r>
    </w:p>
    <w:p w:rsidR="004E75EC" w:rsidRDefault="004E75EC"/>
    <w:p w:rsidR="007D17CC" w:rsidRPr="006E1C08" w:rsidRDefault="007D17CC"/>
    <w:p w:rsidR="00487B0B" w:rsidRPr="006E1C08" w:rsidRDefault="00487B0B" w:rsidP="00487B0B">
      <w:pPr>
        <w:jc w:val="both"/>
        <w:rPr>
          <w:sz w:val="24"/>
        </w:rPr>
      </w:pPr>
      <w:proofErr w:type="spellStart"/>
      <w:r w:rsidRPr="006E1C08">
        <w:rPr>
          <w:sz w:val="24"/>
        </w:rPr>
        <w:t>Єлова</w:t>
      </w:r>
      <w:proofErr w:type="spellEnd"/>
      <w:r w:rsidRPr="006E1C08">
        <w:rPr>
          <w:sz w:val="24"/>
        </w:rPr>
        <w:t xml:space="preserve"> 720 614</w:t>
      </w:r>
      <w:bookmarkStart w:id="0" w:name="_GoBack"/>
      <w:bookmarkEnd w:id="0"/>
    </w:p>
    <w:sectPr w:rsidR="00487B0B" w:rsidRPr="006E1C08" w:rsidSect="001B25ED">
      <w:headerReference w:type="default" r:id="rId10"/>
      <w:headerReference w:type="first" r:id="rId11"/>
      <w:pgSz w:w="11906" w:h="16838"/>
      <w:pgMar w:top="764" w:right="747" w:bottom="1560" w:left="1985"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4DB" w:rsidRDefault="00F124DB">
      <w:r>
        <w:separator/>
      </w:r>
    </w:p>
  </w:endnote>
  <w:endnote w:type="continuationSeparator" w:id="0">
    <w:p w:rsidR="00F124DB" w:rsidRDefault="00F12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4DB" w:rsidRDefault="00F124DB">
      <w:r>
        <w:separator/>
      </w:r>
    </w:p>
  </w:footnote>
  <w:footnote w:type="continuationSeparator" w:id="0">
    <w:p w:rsidR="00F124DB" w:rsidRDefault="00F12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FB1" w:rsidRDefault="00E72FBD">
    <w:pPr>
      <w:pStyle w:val="ae"/>
      <w:ind w:right="360" w:firstLine="360"/>
    </w:pPr>
    <w:r>
      <w:rPr>
        <w:noProof/>
        <w:lang w:eastAsia="uk-UA"/>
      </w:rPr>
      <w:pict>
        <v:shapetype id="_x0000_t202" coordsize="21600,21600" o:spt="202" path="m,l,21600r21600,l21600,xe">
          <v:stroke joinstyle="miter"/>
          <v:path gradientshapeok="t" o:connecttype="rect"/>
        </v:shapetype>
        <v:shape id="Text Box 1" o:spid="_x0000_s5121" type="#_x0000_t202" style="position:absolute;left:0;text-align:left;margin-left:0;margin-top:.05pt;width:6.95pt;height:16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" stroked="f">
          <v:fill opacity="0"/>
          <v:textbox inset=".05pt,.05pt,.05pt,.05pt">
            <w:txbxContent>
              <w:p w:rsidR="00037FB1" w:rsidRDefault="003C7ABA">
                <w:pPr>
                  <w:pStyle w:val="ae"/>
                </w:pPr>
                <w:r>
                  <w:rPr>
                    <w:rStyle w:val="a3"/>
                  </w:rPr>
                  <w:fldChar w:fldCharType="begin"/>
                </w:r>
                <w:r w:rsidR="00037FB1">
                  <w:rPr>
                    <w:rStyle w:val="a3"/>
                  </w:rPr>
                  <w:instrText xml:space="preserve"> PAGE </w:instrText>
                </w:r>
                <w:r>
                  <w:rPr>
                    <w:rStyle w:val="a3"/>
                  </w:rPr>
                  <w:fldChar w:fldCharType="separate"/>
                </w:r>
                <w:r w:rsidR="00E72FBD">
                  <w:rPr>
                    <w:rStyle w:val="a3"/>
                    <w:noProof/>
                  </w:rPr>
                  <w:t>2</w:t>
                </w:r>
                <w:r>
                  <w:rPr>
                    <w:rStyle w:val="a3"/>
                  </w:rPr>
                  <w:fldChar w:fldCharType="end"/>
                </w:r>
              </w:p>
            </w:txbxContent>
          </v:textbox>
          <w10:wrap type="square" side="largest" anchorx="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FB1" w:rsidRDefault="00037FB1">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3"/>
    <o:shapelayout v:ext="edit">
      <o:idmap v:ext="edit" data="5"/>
    </o:shapelayout>
  </w:hdrShapeDefaults>
  <w:footnotePr>
    <w:footnote w:id="-1"/>
    <w:footnote w:id="0"/>
  </w:footnotePr>
  <w:endnotePr>
    <w:endnote w:id="-1"/>
    <w:endnote w:id="0"/>
  </w:endnotePr>
  <w:compat>
    <w:compatSetting w:name="compatibilityMode" w:uri="http://schemas.microsoft.com/office/word" w:val="12"/>
  </w:compat>
  <w:rsids>
    <w:rsidRoot w:val="0029639E"/>
    <w:rsid w:val="0001167E"/>
    <w:rsid w:val="00027CB5"/>
    <w:rsid w:val="00035395"/>
    <w:rsid w:val="00037FB1"/>
    <w:rsid w:val="000808BF"/>
    <w:rsid w:val="000B1572"/>
    <w:rsid w:val="00106849"/>
    <w:rsid w:val="00131E7D"/>
    <w:rsid w:val="00134CBA"/>
    <w:rsid w:val="00145152"/>
    <w:rsid w:val="00152C12"/>
    <w:rsid w:val="001904D4"/>
    <w:rsid w:val="00194950"/>
    <w:rsid w:val="00195CA3"/>
    <w:rsid w:val="001B25ED"/>
    <w:rsid w:val="001B5797"/>
    <w:rsid w:val="001B73C2"/>
    <w:rsid w:val="001C012C"/>
    <w:rsid w:val="001C5B49"/>
    <w:rsid w:val="001D549D"/>
    <w:rsid w:val="001F3A75"/>
    <w:rsid w:val="00237C8E"/>
    <w:rsid w:val="002405EE"/>
    <w:rsid w:val="0025406C"/>
    <w:rsid w:val="0029639E"/>
    <w:rsid w:val="002A5FCF"/>
    <w:rsid w:val="002A67A4"/>
    <w:rsid w:val="002E773F"/>
    <w:rsid w:val="002F3AA6"/>
    <w:rsid w:val="00314ECB"/>
    <w:rsid w:val="003156B7"/>
    <w:rsid w:val="003158AC"/>
    <w:rsid w:val="003212A8"/>
    <w:rsid w:val="00323ED1"/>
    <w:rsid w:val="00331D64"/>
    <w:rsid w:val="003328BC"/>
    <w:rsid w:val="00384204"/>
    <w:rsid w:val="0039178C"/>
    <w:rsid w:val="00394CF7"/>
    <w:rsid w:val="003B56B3"/>
    <w:rsid w:val="003C1038"/>
    <w:rsid w:val="003C7ABA"/>
    <w:rsid w:val="00400AFF"/>
    <w:rsid w:val="004013F6"/>
    <w:rsid w:val="004023AD"/>
    <w:rsid w:val="00404839"/>
    <w:rsid w:val="004117BA"/>
    <w:rsid w:val="00417016"/>
    <w:rsid w:val="00434A90"/>
    <w:rsid w:val="00446654"/>
    <w:rsid w:val="004473BD"/>
    <w:rsid w:val="00453AD7"/>
    <w:rsid w:val="00473F8F"/>
    <w:rsid w:val="00487B0B"/>
    <w:rsid w:val="004B4376"/>
    <w:rsid w:val="004B5CED"/>
    <w:rsid w:val="004B669F"/>
    <w:rsid w:val="004C4E44"/>
    <w:rsid w:val="004D6C6B"/>
    <w:rsid w:val="004E0004"/>
    <w:rsid w:val="004E75EC"/>
    <w:rsid w:val="00533002"/>
    <w:rsid w:val="005376B7"/>
    <w:rsid w:val="00540011"/>
    <w:rsid w:val="0055294A"/>
    <w:rsid w:val="00577AD7"/>
    <w:rsid w:val="00595B9C"/>
    <w:rsid w:val="005A1BC9"/>
    <w:rsid w:val="005A48B8"/>
    <w:rsid w:val="005A5043"/>
    <w:rsid w:val="005E64F5"/>
    <w:rsid w:val="005F452D"/>
    <w:rsid w:val="00613EAD"/>
    <w:rsid w:val="006237F7"/>
    <w:rsid w:val="00633CF1"/>
    <w:rsid w:val="00645D1C"/>
    <w:rsid w:val="00693944"/>
    <w:rsid w:val="006E1C08"/>
    <w:rsid w:val="006F35A9"/>
    <w:rsid w:val="00712DC2"/>
    <w:rsid w:val="00726C87"/>
    <w:rsid w:val="007436AA"/>
    <w:rsid w:val="00764BA7"/>
    <w:rsid w:val="007849BE"/>
    <w:rsid w:val="00791FE1"/>
    <w:rsid w:val="007B71EF"/>
    <w:rsid w:val="007D032E"/>
    <w:rsid w:val="007D17CC"/>
    <w:rsid w:val="008037E3"/>
    <w:rsid w:val="00876201"/>
    <w:rsid w:val="0089326C"/>
    <w:rsid w:val="008B3B50"/>
    <w:rsid w:val="008D55EB"/>
    <w:rsid w:val="008D7B03"/>
    <w:rsid w:val="00913778"/>
    <w:rsid w:val="00934A1A"/>
    <w:rsid w:val="0095507B"/>
    <w:rsid w:val="00965429"/>
    <w:rsid w:val="009965E6"/>
    <w:rsid w:val="009F0385"/>
    <w:rsid w:val="009F1D5A"/>
    <w:rsid w:val="00A01A15"/>
    <w:rsid w:val="00A3015C"/>
    <w:rsid w:val="00A453F5"/>
    <w:rsid w:val="00A465D6"/>
    <w:rsid w:val="00A6106B"/>
    <w:rsid w:val="00A71FFC"/>
    <w:rsid w:val="00A87647"/>
    <w:rsid w:val="00AA47B5"/>
    <w:rsid w:val="00AD4AC2"/>
    <w:rsid w:val="00AD55DD"/>
    <w:rsid w:val="00AF0DC0"/>
    <w:rsid w:val="00B062D8"/>
    <w:rsid w:val="00B16954"/>
    <w:rsid w:val="00B177C4"/>
    <w:rsid w:val="00B22A9D"/>
    <w:rsid w:val="00B34336"/>
    <w:rsid w:val="00B73726"/>
    <w:rsid w:val="00B7686A"/>
    <w:rsid w:val="00BD2D2E"/>
    <w:rsid w:val="00BE2491"/>
    <w:rsid w:val="00BE73C4"/>
    <w:rsid w:val="00C16FF4"/>
    <w:rsid w:val="00C308CC"/>
    <w:rsid w:val="00C95288"/>
    <w:rsid w:val="00C9760E"/>
    <w:rsid w:val="00CB01C7"/>
    <w:rsid w:val="00CC08C0"/>
    <w:rsid w:val="00CE6E1F"/>
    <w:rsid w:val="00D103F2"/>
    <w:rsid w:val="00D17319"/>
    <w:rsid w:val="00D346CB"/>
    <w:rsid w:val="00D42735"/>
    <w:rsid w:val="00D6038E"/>
    <w:rsid w:val="00D65D9A"/>
    <w:rsid w:val="00D7339D"/>
    <w:rsid w:val="00D929BE"/>
    <w:rsid w:val="00DA0D91"/>
    <w:rsid w:val="00DB061C"/>
    <w:rsid w:val="00DC60F6"/>
    <w:rsid w:val="00DD791D"/>
    <w:rsid w:val="00DF422D"/>
    <w:rsid w:val="00DF4BFD"/>
    <w:rsid w:val="00E042B4"/>
    <w:rsid w:val="00E0568C"/>
    <w:rsid w:val="00E07F4C"/>
    <w:rsid w:val="00E17A95"/>
    <w:rsid w:val="00E2060E"/>
    <w:rsid w:val="00E432B0"/>
    <w:rsid w:val="00E46830"/>
    <w:rsid w:val="00E51474"/>
    <w:rsid w:val="00E5757D"/>
    <w:rsid w:val="00E72FBD"/>
    <w:rsid w:val="00E8091F"/>
    <w:rsid w:val="00E93FC0"/>
    <w:rsid w:val="00EE2DA2"/>
    <w:rsid w:val="00EE7766"/>
    <w:rsid w:val="00EF0D19"/>
    <w:rsid w:val="00EF38A2"/>
    <w:rsid w:val="00F124DB"/>
    <w:rsid w:val="00F42948"/>
    <w:rsid w:val="00F50E52"/>
    <w:rsid w:val="00F6704B"/>
    <w:rsid w:val="00FC4255"/>
    <w:rsid w:val="00FD5D62"/>
    <w:rsid w:val="00FF560D"/>
    <w:rsid w:val="00FF5D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FCF"/>
    <w:pPr>
      <w:suppressAutoHyphens/>
    </w:pPr>
    <w:rPr>
      <w:bCs/>
      <w:sz w:val="28"/>
      <w:szCs w:val="24"/>
      <w:lang w:eastAsia="zh-CN"/>
    </w:rPr>
  </w:style>
  <w:style w:type="paragraph" w:styleId="1">
    <w:name w:val="heading 1"/>
    <w:basedOn w:val="a"/>
    <w:next w:val="a"/>
    <w:qFormat/>
    <w:rsid w:val="002A5FCF"/>
    <w:pPr>
      <w:keepNext/>
      <w:numPr>
        <w:numId w:val="1"/>
      </w:numPr>
      <w:jc w:val="center"/>
      <w:outlineLvl w:val="0"/>
    </w:pPr>
    <w:rPr>
      <w:b/>
      <w:sz w:val="32"/>
    </w:rPr>
  </w:style>
  <w:style w:type="paragraph" w:styleId="2">
    <w:name w:val="heading 2"/>
    <w:basedOn w:val="a"/>
    <w:next w:val="a"/>
    <w:qFormat/>
    <w:rsid w:val="002A5FCF"/>
    <w:pPr>
      <w:keepNext/>
      <w:numPr>
        <w:ilvl w:val="1"/>
        <w:numId w:val="1"/>
      </w:numPr>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2A5FCF"/>
  </w:style>
  <w:style w:type="character" w:customStyle="1" w:styleId="WW8Num1z1">
    <w:name w:val="WW8Num1z1"/>
    <w:rsid w:val="002A5FCF"/>
  </w:style>
  <w:style w:type="character" w:customStyle="1" w:styleId="WW8Num1z2">
    <w:name w:val="WW8Num1z2"/>
    <w:rsid w:val="002A5FCF"/>
  </w:style>
  <w:style w:type="character" w:customStyle="1" w:styleId="WW8Num1z3">
    <w:name w:val="WW8Num1z3"/>
    <w:rsid w:val="002A5FCF"/>
  </w:style>
  <w:style w:type="character" w:customStyle="1" w:styleId="WW8Num1z4">
    <w:name w:val="WW8Num1z4"/>
    <w:rsid w:val="002A5FCF"/>
  </w:style>
  <w:style w:type="character" w:customStyle="1" w:styleId="WW8Num1z5">
    <w:name w:val="WW8Num1z5"/>
    <w:rsid w:val="002A5FCF"/>
  </w:style>
  <w:style w:type="character" w:customStyle="1" w:styleId="WW8Num1z6">
    <w:name w:val="WW8Num1z6"/>
    <w:rsid w:val="002A5FCF"/>
  </w:style>
  <w:style w:type="character" w:customStyle="1" w:styleId="WW8Num1z7">
    <w:name w:val="WW8Num1z7"/>
    <w:rsid w:val="002A5FCF"/>
  </w:style>
  <w:style w:type="character" w:customStyle="1" w:styleId="WW8Num1z8">
    <w:name w:val="WW8Num1z8"/>
    <w:rsid w:val="002A5FCF"/>
  </w:style>
  <w:style w:type="character" w:customStyle="1" w:styleId="10">
    <w:name w:val="Основной шрифт абзаца1"/>
    <w:rsid w:val="002A5FCF"/>
  </w:style>
  <w:style w:type="character" w:styleId="a3">
    <w:name w:val="page number"/>
    <w:basedOn w:val="10"/>
    <w:rsid w:val="002A5FCF"/>
  </w:style>
  <w:style w:type="paragraph" w:customStyle="1" w:styleId="a4">
    <w:name w:val="Заголовок"/>
    <w:basedOn w:val="a"/>
    <w:next w:val="a5"/>
    <w:rsid w:val="002A5FCF"/>
    <w:pPr>
      <w:keepNext/>
      <w:spacing w:before="240" w:after="120"/>
    </w:pPr>
    <w:rPr>
      <w:rFonts w:ascii="Liberation Sans" w:eastAsia="Microsoft YaHei" w:hAnsi="Liberation Sans" w:cs="Arial"/>
      <w:szCs w:val="28"/>
    </w:rPr>
  </w:style>
  <w:style w:type="paragraph" w:styleId="a5">
    <w:name w:val="Body Text"/>
    <w:basedOn w:val="a"/>
    <w:rsid w:val="002A5FCF"/>
    <w:pPr>
      <w:spacing w:after="140" w:line="276" w:lineRule="auto"/>
    </w:pPr>
  </w:style>
  <w:style w:type="paragraph" w:styleId="a6">
    <w:name w:val="List"/>
    <w:basedOn w:val="a5"/>
    <w:rsid w:val="002A5FCF"/>
    <w:rPr>
      <w:rFonts w:cs="Arial"/>
    </w:rPr>
  </w:style>
  <w:style w:type="paragraph" w:styleId="a7">
    <w:name w:val="caption"/>
    <w:basedOn w:val="a"/>
    <w:qFormat/>
    <w:rsid w:val="002A5FCF"/>
    <w:pPr>
      <w:suppressLineNumbers/>
      <w:spacing w:before="120" w:after="120"/>
    </w:pPr>
    <w:rPr>
      <w:rFonts w:cs="Arial"/>
      <w:i/>
      <w:iCs/>
      <w:sz w:val="24"/>
    </w:rPr>
  </w:style>
  <w:style w:type="paragraph" w:customStyle="1" w:styleId="a8">
    <w:name w:val="Покажчик"/>
    <w:basedOn w:val="a"/>
    <w:rsid w:val="002A5FCF"/>
    <w:pPr>
      <w:suppressLineNumbers/>
    </w:pPr>
    <w:rPr>
      <w:rFonts w:cs="Arial"/>
    </w:rPr>
  </w:style>
  <w:style w:type="paragraph" w:styleId="a9">
    <w:name w:val="Balloon Text"/>
    <w:basedOn w:val="a"/>
    <w:rsid w:val="002A5FCF"/>
    <w:rPr>
      <w:rFonts w:ascii="Tahoma" w:hAnsi="Tahoma" w:cs="Tahoma"/>
      <w:sz w:val="16"/>
      <w:szCs w:val="16"/>
    </w:rPr>
  </w:style>
  <w:style w:type="paragraph" w:customStyle="1" w:styleId="a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A5FCF"/>
    <w:rPr>
      <w:rFonts w:ascii="Verdana" w:eastAsia="MS Mincho" w:hAnsi="Verdana" w:cs="Verdana"/>
      <w:bCs w:val="0"/>
      <w:sz w:val="20"/>
      <w:szCs w:val="20"/>
      <w:lang w:val="en-US"/>
    </w:rPr>
  </w:style>
  <w:style w:type="paragraph" w:customStyle="1" w:styleId="a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A5FCF"/>
    <w:rPr>
      <w:rFonts w:ascii="Verdana" w:eastAsia="MS Mincho" w:hAnsi="Verdana" w:cs="Verdana"/>
      <w:bCs w:val="0"/>
      <w:sz w:val="20"/>
      <w:szCs w:val="20"/>
      <w:lang w:val="en-US"/>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A5FCF"/>
    <w:rPr>
      <w:rFonts w:ascii="Verdana" w:eastAsia="MS Mincho" w:hAnsi="Verdana" w:cs="Verdana"/>
      <w:bCs w:val="0"/>
      <w:sz w:val="20"/>
      <w:szCs w:val="20"/>
      <w:lang w:val="en-US"/>
    </w:rPr>
  </w:style>
  <w:style w:type="paragraph" w:customStyle="1" w:styleId="ad">
    <w:name w:val="Верхній і нижній колонтитули"/>
    <w:basedOn w:val="a"/>
    <w:rsid w:val="002A5FCF"/>
    <w:pPr>
      <w:suppressLineNumbers/>
      <w:tabs>
        <w:tab w:val="center" w:pos="4819"/>
        <w:tab w:val="right" w:pos="9638"/>
      </w:tabs>
    </w:pPr>
  </w:style>
  <w:style w:type="paragraph" w:styleId="ae">
    <w:name w:val="header"/>
    <w:basedOn w:val="a"/>
    <w:rsid w:val="002A5FCF"/>
    <w:pPr>
      <w:tabs>
        <w:tab w:val="center" w:pos="4677"/>
        <w:tab w:val="right" w:pos="9355"/>
      </w:tabs>
    </w:pPr>
  </w:style>
  <w:style w:type="paragraph" w:customStyle="1" w:styleId="af">
    <w:name w:val="Знак Знак Знак Знак Знак Знак Знак Знак Знак Знак Знак Знак Знак Знак Знак Знак Знак Знак Знак Знак Знак Знак Знак"/>
    <w:basedOn w:val="a"/>
    <w:rsid w:val="002A5FCF"/>
    <w:rPr>
      <w:rFonts w:ascii="Verdana" w:eastAsia="MS Mincho" w:hAnsi="Verdana" w:cs="Verdana"/>
      <w:bCs w:val="0"/>
      <w:sz w:val="20"/>
      <w:szCs w:val="20"/>
      <w:lang w:val="en-US"/>
    </w:rPr>
  </w:style>
  <w:style w:type="paragraph" w:styleId="af0">
    <w:name w:val="Normal (Web)"/>
    <w:basedOn w:val="a"/>
    <w:rsid w:val="002A5FCF"/>
    <w:pPr>
      <w:spacing w:before="280" w:after="280"/>
    </w:pPr>
    <w:rPr>
      <w:bCs w:val="0"/>
      <w:sz w:val="24"/>
      <w:lang w:val="ru-RU"/>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2A5FCF"/>
    <w:rPr>
      <w:rFonts w:ascii="Verdana" w:eastAsia="MS Mincho" w:hAnsi="Verdana" w:cs="Verdana"/>
      <w:bCs w:val="0"/>
      <w:sz w:val="20"/>
      <w:szCs w:val="20"/>
      <w:lang w:val="en-US"/>
    </w:rPr>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2A5FCF"/>
    <w:rPr>
      <w:rFonts w:ascii="Verdana" w:eastAsia="MS Mincho" w:hAnsi="Verdana" w:cs="Verdana"/>
      <w:bCs w:val="0"/>
      <w:sz w:val="20"/>
      <w:szCs w:val="20"/>
      <w:lang w:val="en-US"/>
    </w:rPr>
  </w:style>
  <w:style w:type="paragraph" w:customStyle="1" w:styleId="110">
    <w:name w:val="Знак Знак Знак1 Знак Знак Знак Знак Знак Знак Знак Знак Знак Знак Знак Знак Знак Знак Знак Знак Знак Знак1 Знак Знак Знак Знак"/>
    <w:basedOn w:val="a"/>
    <w:rsid w:val="002A5FCF"/>
    <w:rPr>
      <w:rFonts w:ascii="Verdana" w:eastAsia="MS Mincho" w:hAnsi="Verdana" w:cs="Verdana"/>
      <w:bCs w:val="0"/>
      <w:sz w:val="20"/>
      <w:szCs w:val="20"/>
      <w:lang w:val="en-US"/>
    </w:rPr>
  </w:style>
  <w:style w:type="paragraph"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A5FCF"/>
    <w:rPr>
      <w:rFonts w:ascii="Verdana" w:eastAsia="MS Mincho" w:hAnsi="Verdana" w:cs="Verdana"/>
      <w:bCs w:val="0"/>
      <w:sz w:val="20"/>
      <w:szCs w:val="20"/>
      <w:lang w:val="en-US"/>
    </w:rPr>
  </w:style>
  <w:style w:type="paragraph" w:customStyle="1" w:styleId="af3">
    <w:name w:val="Вміст рамки"/>
    <w:basedOn w:val="a"/>
    <w:rsid w:val="002A5FCF"/>
  </w:style>
  <w:style w:type="paragraph" w:styleId="af4">
    <w:name w:val="Subtitle"/>
    <w:basedOn w:val="a"/>
    <w:next w:val="a"/>
    <w:link w:val="af5"/>
    <w:uiPriority w:val="11"/>
    <w:qFormat/>
    <w:rsid w:val="00446654"/>
    <w:pPr>
      <w:spacing w:after="60"/>
      <w:jc w:val="center"/>
      <w:outlineLvl w:val="1"/>
    </w:pPr>
    <w:rPr>
      <w:rFonts w:ascii="Cambria" w:hAnsi="Cambria"/>
      <w:sz w:val="24"/>
    </w:rPr>
  </w:style>
  <w:style w:type="character" w:customStyle="1" w:styleId="af5">
    <w:name w:val="Подзаголовок Знак"/>
    <w:link w:val="af4"/>
    <w:uiPriority w:val="11"/>
    <w:rsid w:val="00446654"/>
    <w:rPr>
      <w:rFonts w:ascii="Cambria" w:eastAsia="Times New Roman" w:hAnsi="Cambria" w:cs="Times New Roman"/>
      <w:bCs/>
      <w:sz w:val="24"/>
      <w:szCs w:val="24"/>
      <w:lang w:eastAsia="zh-CN"/>
    </w:rPr>
  </w:style>
  <w:style w:type="character" w:styleId="af6">
    <w:name w:val="Subtle Reference"/>
    <w:basedOn w:val="a0"/>
    <w:uiPriority w:val="31"/>
    <w:qFormat/>
    <w:rsid w:val="004B669F"/>
    <w:rPr>
      <w:smallCaps/>
      <w:color w:val="C0504D"/>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bCs/>
      <w:sz w:val="28"/>
      <w:szCs w:val="24"/>
      <w:lang w:eastAsia="zh-CN"/>
    </w:rPr>
  </w:style>
  <w:style w:type="paragraph" w:styleId="1">
    <w:name w:val="heading 1"/>
    <w:basedOn w:val="a"/>
    <w:next w:val="a"/>
    <w:qFormat/>
    <w:pPr>
      <w:keepNext/>
      <w:numPr>
        <w:numId w:val="1"/>
      </w:numPr>
      <w:jc w:val="center"/>
      <w:outlineLvl w:val="0"/>
    </w:pPr>
    <w:rPr>
      <w:b/>
      <w:sz w:val="32"/>
    </w:rPr>
  </w:style>
  <w:style w:type="paragraph" w:styleId="2">
    <w:name w:val="heading 2"/>
    <w:basedOn w:val="a"/>
    <w:next w:val="a"/>
    <w:qFormat/>
    <w:pPr>
      <w:keepNext/>
      <w:numPr>
        <w:ilvl w:val="1"/>
        <w:numId w:val="1"/>
      </w:numPr>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0">
    <w:name w:val="Основной шрифт абзаца1"/>
  </w:style>
  <w:style w:type="character" w:styleId="a3">
    <w:name w:val="page number"/>
    <w:basedOn w:val="10"/>
  </w:style>
  <w:style w:type="paragraph" w:customStyle="1" w:styleId="a4">
    <w:name w:val="Заголовок"/>
    <w:basedOn w:val="a"/>
    <w:next w:val="a5"/>
    <w:pPr>
      <w:keepNext/>
      <w:spacing w:before="240" w:after="120"/>
    </w:pPr>
    <w:rPr>
      <w:rFonts w:ascii="Liberation Sans" w:eastAsia="Microsoft YaHei" w:hAnsi="Liberation Sans" w:cs="Arial"/>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rPr>
  </w:style>
  <w:style w:type="paragraph" w:customStyle="1" w:styleId="a8">
    <w:name w:val="Покажчик"/>
    <w:basedOn w:val="a"/>
    <w:pPr>
      <w:suppressLineNumbers/>
    </w:pPr>
    <w:rPr>
      <w:rFonts w:cs="Arial"/>
    </w:rPr>
  </w:style>
  <w:style w:type="paragraph" w:styleId="a9">
    <w:name w:val="Balloon Text"/>
    <w:basedOn w:val="a"/>
    <w:rPr>
      <w:rFonts w:ascii="Tahoma" w:hAnsi="Tahoma" w:cs="Tahoma"/>
      <w:sz w:val="16"/>
      <w:szCs w:val="16"/>
    </w:rPr>
  </w:style>
  <w:style w:type="paragraph" w:customStyle="1" w:styleId="a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a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ad">
    <w:name w:val="Верхній і нижній колонтитули"/>
    <w:basedOn w:val="a"/>
    <w:pPr>
      <w:suppressLineNumbers/>
      <w:tabs>
        <w:tab w:val="center" w:pos="4819"/>
        <w:tab w:val="right" w:pos="9638"/>
      </w:tabs>
    </w:pPr>
  </w:style>
  <w:style w:type="paragraph" w:styleId="ae">
    <w:name w:val="header"/>
    <w:basedOn w:val="a"/>
    <w:pPr>
      <w:tabs>
        <w:tab w:val="center" w:pos="4677"/>
        <w:tab w:val="right" w:pos="9355"/>
      </w:tabs>
    </w:pPr>
  </w:style>
  <w:style w:type="paragraph" w:customStyle="1" w:styleId="af">
    <w:name w:val="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styleId="af0">
    <w:name w:val="Normal (Web)"/>
    <w:basedOn w:val="a"/>
    <w:pPr>
      <w:spacing w:before="280" w:after="280"/>
    </w:pPr>
    <w:rPr>
      <w:bCs w:val="0"/>
      <w:sz w:val="24"/>
      <w:lang w:val="ru-RU"/>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Pr>
      <w:rFonts w:ascii="Verdana" w:eastAsia="MS Mincho" w:hAnsi="Verdana" w:cs="Verdana"/>
      <w:bCs w:val="0"/>
      <w:sz w:val="20"/>
      <w:szCs w:val="20"/>
      <w:lang w:val="en-US"/>
    </w:rPr>
  </w:style>
  <w:style w:type="paragraph" w:customStyle="1" w:styleId="110">
    <w:name w:val="Знак Знак Знак1 Знак Знак Знак Знак Знак Знак Знак Знак Знак Знак Знак Знак Знак Знак Знак Знак Знак Знак1 Знак Знак Знак Знак"/>
    <w:basedOn w:val="a"/>
    <w:rPr>
      <w:rFonts w:ascii="Verdana" w:eastAsia="MS Mincho" w:hAnsi="Verdana" w:cs="Verdana"/>
      <w:bCs w:val="0"/>
      <w:sz w:val="20"/>
      <w:szCs w:val="20"/>
      <w:lang w:val="en-US"/>
    </w:rPr>
  </w:style>
  <w:style w:type="paragraph"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af3">
    <w:name w:val="Вміст рамки"/>
    <w:basedOn w:val="a"/>
  </w:style>
  <w:style w:type="paragraph" w:styleId="af4">
    <w:name w:val="Subtitle"/>
    <w:basedOn w:val="a"/>
    <w:next w:val="a"/>
    <w:link w:val="af5"/>
    <w:uiPriority w:val="11"/>
    <w:qFormat/>
    <w:rsid w:val="00446654"/>
    <w:pPr>
      <w:spacing w:after="60"/>
      <w:jc w:val="center"/>
      <w:outlineLvl w:val="1"/>
    </w:pPr>
    <w:rPr>
      <w:rFonts w:ascii="Cambria" w:hAnsi="Cambria"/>
      <w:sz w:val="24"/>
      <w:lang w:val="x-none"/>
    </w:rPr>
  </w:style>
  <w:style w:type="character" w:customStyle="1" w:styleId="af5">
    <w:name w:val="Подзаголовок Знак"/>
    <w:link w:val="af4"/>
    <w:uiPriority w:val="11"/>
    <w:rsid w:val="00446654"/>
    <w:rPr>
      <w:rFonts w:ascii="Cambria" w:eastAsia="Times New Roman" w:hAnsi="Cambria" w:cs="Times New Roman"/>
      <w:bCs/>
      <w:sz w:val="24"/>
      <w:szCs w:val="24"/>
      <w:lang w:eastAsia="zh-CN"/>
    </w:rPr>
  </w:style>
  <w:style w:type="character" w:styleId="af6">
    <w:name w:val="Subtle Reference"/>
    <w:basedOn w:val="a0"/>
    <w:uiPriority w:val="31"/>
    <w:qFormat/>
    <w:rsid w:val="004B669F"/>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244743">
      <w:bodyDiv w:val="1"/>
      <w:marLeft w:val="0"/>
      <w:marRight w:val="0"/>
      <w:marTop w:val="0"/>
      <w:marBottom w:val="0"/>
      <w:divBdr>
        <w:top w:val="none" w:sz="0" w:space="0" w:color="auto"/>
        <w:left w:val="none" w:sz="0" w:space="0" w:color="auto"/>
        <w:bottom w:val="none" w:sz="0" w:space="0" w:color="auto"/>
        <w:right w:val="none" w:sz="0" w:space="0" w:color="auto"/>
      </w:divBdr>
    </w:div>
    <w:div w:id="306130577">
      <w:bodyDiv w:val="1"/>
      <w:marLeft w:val="0"/>
      <w:marRight w:val="0"/>
      <w:marTop w:val="0"/>
      <w:marBottom w:val="0"/>
      <w:divBdr>
        <w:top w:val="none" w:sz="0" w:space="0" w:color="auto"/>
        <w:left w:val="none" w:sz="0" w:space="0" w:color="auto"/>
        <w:bottom w:val="none" w:sz="0" w:space="0" w:color="auto"/>
        <w:right w:val="none" w:sz="0" w:space="0" w:color="auto"/>
      </w:divBdr>
    </w:div>
    <w:div w:id="1313946919">
      <w:bodyDiv w:val="1"/>
      <w:marLeft w:val="0"/>
      <w:marRight w:val="0"/>
      <w:marTop w:val="0"/>
      <w:marBottom w:val="0"/>
      <w:divBdr>
        <w:top w:val="none" w:sz="0" w:space="0" w:color="auto"/>
        <w:left w:val="none" w:sz="0" w:space="0" w:color="auto"/>
        <w:bottom w:val="none" w:sz="0" w:space="0" w:color="auto"/>
        <w:right w:val="none" w:sz="0" w:space="0" w:color="auto"/>
      </w:divBdr>
    </w:div>
    <w:div w:id="1484465874">
      <w:bodyDiv w:val="1"/>
      <w:marLeft w:val="0"/>
      <w:marRight w:val="0"/>
      <w:marTop w:val="0"/>
      <w:marBottom w:val="0"/>
      <w:divBdr>
        <w:top w:val="none" w:sz="0" w:space="0" w:color="auto"/>
        <w:left w:val="none" w:sz="0" w:space="0" w:color="auto"/>
        <w:bottom w:val="none" w:sz="0" w:space="0" w:color="auto"/>
        <w:right w:val="none" w:sz="0" w:space="0" w:color="auto"/>
      </w:divBdr>
    </w:div>
    <w:div w:id="172556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1178</Words>
  <Characters>673</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Lenovo</cp:lastModifiedBy>
  <cp:revision>17</cp:revision>
  <cp:lastPrinted>2021-05-26T12:33:00Z</cp:lastPrinted>
  <dcterms:created xsi:type="dcterms:W3CDTF">2021-07-19T11:09:00Z</dcterms:created>
  <dcterms:modified xsi:type="dcterms:W3CDTF">2021-08-05T11:57:00Z</dcterms:modified>
</cp:coreProperties>
</file>