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6FDF" w:rsidRDefault="00746FDF">
      <w:pPr>
        <w:jc w:val="center"/>
      </w:pPr>
      <w:r>
        <w:object w:dxaOrig="3105" w:dyaOrig="3300">
          <v:shape id="ole_rId2" o:spid="_x0000_i1025" style="width:54pt;height:56.2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690002031" r:id="rId6"/>
        </w:object>
      </w:r>
    </w:p>
    <w:p w:rsidR="00746FDF" w:rsidRDefault="00746FDF">
      <w:pPr>
        <w:rPr>
          <w:b/>
          <w:sz w:val="16"/>
          <w:szCs w:val="16"/>
        </w:rPr>
      </w:pPr>
    </w:p>
    <w:p w:rsidR="00746FDF" w:rsidRDefault="00746FDF">
      <w:pPr>
        <w:pStyle w:val="Heading1"/>
        <w:numPr>
          <w:ilvl w:val="0"/>
          <w:numId w:val="2"/>
        </w:numPr>
        <w:tabs>
          <w:tab w:val="left" w:pos="6060"/>
          <w:tab w:val="left" w:pos="6832"/>
          <w:tab w:val="left" w:pos="7886"/>
        </w:tabs>
        <w:ind w:left="3061" w:hanging="454"/>
        <w:jc w:val="left"/>
      </w:pPr>
      <w:r>
        <w:rPr>
          <w:sz w:val="28"/>
          <w:szCs w:val="28"/>
        </w:rPr>
        <w:t xml:space="preserve">       ЛУЦЬКА  МІСЬКА  РАДА</w:t>
      </w:r>
    </w:p>
    <w:p w:rsidR="00746FDF" w:rsidRDefault="00746FDF">
      <w:pPr>
        <w:tabs>
          <w:tab w:val="left" w:pos="2494"/>
        </w:tabs>
        <w:jc w:val="center"/>
        <w:rPr>
          <w:b/>
          <w:szCs w:val="28"/>
        </w:rPr>
      </w:pPr>
    </w:p>
    <w:p w:rsidR="00746FDF" w:rsidRDefault="00746F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746FDF" w:rsidRDefault="00746FDF">
      <w:pPr>
        <w:jc w:val="center"/>
        <w:rPr>
          <w:b/>
          <w:sz w:val="40"/>
          <w:szCs w:val="40"/>
        </w:rPr>
      </w:pPr>
    </w:p>
    <w:p w:rsidR="00746FDF" w:rsidRDefault="00746FDF">
      <w:pPr>
        <w:tabs>
          <w:tab w:val="left" w:pos="4510"/>
          <w:tab w:val="left" w:pos="4715"/>
        </w:tabs>
        <w:jc w:val="both"/>
      </w:pPr>
      <w:r>
        <w:t xml:space="preserve"> _________________                                  Луцьк                                  №________________</w:t>
      </w:r>
    </w:p>
    <w:p w:rsidR="00746FDF" w:rsidRDefault="00746FDF">
      <w:pPr>
        <w:tabs>
          <w:tab w:val="left" w:pos="4510"/>
          <w:tab w:val="left" w:pos="4715"/>
        </w:tabs>
        <w:jc w:val="both"/>
      </w:pPr>
    </w:p>
    <w:p w:rsidR="00746FDF" w:rsidRDefault="00746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дозволів на спеціальне використання </w:t>
      </w:r>
    </w:p>
    <w:p w:rsidR="00746FDF" w:rsidRDefault="00746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природних ресурсів у межах територій та </w:t>
      </w:r>
      <w:r w:rsidRPr="008A7FF3">
        <w:rPr>
          <w:sz w:val="28"/>
          <w:szCs w:val="28"/>
          <w:lang w:val="ru-RU"/>
        </w:rPr>
        <w:t>об'є</w:t>
      </w:r>
      <w:r>
        <w:rPr>
          <w:sz w:val="28"/>
          <w:szCs w:val="28"/>
        </w:rPr>
        <w:t xml:space="preserve">ктів </w:t>
      </w:r>
    </w:p>
    <w:p w:rsidR="00746FDF" w:rsidRDefault="00746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природно-заповідного фонду місцевого значення - </w:t>
      </w:r>
    </w:p>
    <w:p w:rsidR="00746FDF" w:rsidRDefault="00746FDF">
      <w:pPr>
        <w:jc w:val="both"/>
        <w:rPr>
          <w:sz w:val="28"/>
          <w:szCs w:val="28"/>
        </w:rPr>
      </w:pPr>
      <w:r>
        <w:rPr>
          <w:sz w:val="28"/>
          <w:szCs w:val="28"/>
        </w:rPr>
        <w:t>ботанічної пам'ятки природи «Меморіал» та</w:t>
      </w:r>
    </w:p>
    <w:p w:rsidR="00746FDF" w:rsidRDefault="00746FDF">
      <w:pPr>
        <w:jc w:val="both"/>
        <w:rPr>
          <w:sz w:val="28"/>
          <w:szCs w:val="28"/>
        </w:rPr>
      </w:pPr>
      <w:r>
        <w:rPr>
          <w:sz w:val="28"/>
          <w:szCs w:val="28"/>
        </w:rPr>
        <w:t>орнітологічного заказника «Пташиний гай»</w:t>
      </w:r>
    </w:p>
    <w:p w:rsidR="00746FDF" w:rsidRDefault="00746FDF">
      <w:pPr>
        <w:jc w:val="both"/>
        <w:rPr>
          <w:sz w:val="28"/>
          <w:szCs w:val="28"/>
        </w:rPr>
      </w:pPr>
    </w:p>
    <w:p w:rsidR="00746FDF" w:rsidRDefault="00746FD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Відповідно до ст. 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природно-заповідний фонд України», п. 36 ст. 26 Закону України «Про місцеве самоврядування в Україні», ст. 28 «Про благоустрій населених пунктів», </w:t>
      </w:r>
      <w:r>
        <w:rPr>
          <w:color w:val="000000"/>
          <w:sz w:val="28"/>
          <w:szCs w:val="28"/>
        </w:rPr>
        <w:t xml:space="preserve">лімітів </w:t>
      </w:r>
      <w:bookmarkStart w:id="0" w:name="__DdeLink__51_76728916"/>
      <w:bookmarkEnd w:id="0"/>
      <w:r>
        <w:rPr>
          <w:color w:val="000000"/>
          <w:sz w:val="28"/>
          <w:szCs w:val="28"/>
        </w:rPr>
        <w:t>№3 та № 4 на спеціальне використання природних ресурсів у межах об</w:t>
      </w:r>
      <w:r w:rsidRPr="008A7FF3">
        <w:rPr>
          <w:color w:val="000000"/>
          <w:sz w:val="28"/>
          <w:szCs w:val="28"/>
        </w:rPr>
        <w:t>'</w:t>
      </w:r>
      <w:r>
        <w:rPr>
          <w:color w:val="000000"/>
          <w:sz w:val="28"/>
          <w:szCs w:val="28"/>
        </w:rPr>
        <w:t>єктів природно-заповідного фонду місцевого значення, що затверджені управлінням екології та природних ресурсів Волинської облдержадміністрації 19 липня 2021 року, міська рада</w:t>
      </w:r>
    </w:p>
    <w:p w:rsidR="00746FDF" w:rsidRDefault="00746FDF">
      <w:pPr>
        <w:jc w:val="both"/>
        <w:rPr>
          <w:sz w:val="28"/>
          <w:szCs w:val="28"/>
        </w:rPr>
      </w:pPr>
    </w:p>
    <w:p w:rsidR="00746FDF" w:rsidRDefault="00746FDF" w:rsidP="008A7FF3">
      <w:pPr>
        <w:pStyle w:val="a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ВИРІШИЛА:</w:t>
      </w:r>
    </w:p>
    <w:p w:rsidR="00746FDF" w:rsidRPr="008A7FF3" w:rsidRDefault="00746FDF" w:rsidP="008A7FF3">
      <w:pPr>
        <w:pStyle w:val="BodyText"/>
        <w:spacing w:after="0"/>
        <w:rPr>
          <w:sz w:val="28"/>
          <w:szCs w:val="28"/>
        </w:rPr>
      </w:pPr>
    </w:p>
    <w:p w:rsidR="00746FDF" w:rsidRDefault="00746F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Надати КП «Парки та сквери м. Луцька» дозволи на спеціальне використання природних ресурсів у межах об</w:t>
      </w:r>
      <w:r w:rsidRPr="008A7FF3">
        <w:rPr>
          <w:sz w:val="28"/>
          <w:szCs w:val="28"/>
          <w:lang w:val="ru-RU"/>
        </w:rPr>
        <w:t>'</w:t>
      </w:r>
      <w:r>
        <w:rPr>
          <w:sz w:val="28"/>
          <w:szCs w:val="28"/>
        </w:rPr>
        <w:t>єктів природно-заповідного фонду місцевого значення:</w:t>
      </w:r>
    </w:p>
    <w:p w:rsidR="00746FDF" w:rsidRDefault="00746F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Ботанічної </w:t>
      </w:r>
      <w:r w:rsidRPr="008A7FF3">
        <w:rPr>
          <w:sz w:val="28"/>
          <w:szCs w:val="28"/>
          <w:lang w:val="ru-RU"/>
        </w:rPr>
        <w:t xml:space="preserve">пам'ятки </w:t>
      </w:r>
      <w:r>
        <w:rPr>
          <w:sz w:val="28"/>
          <w:szCs w:val="28"/>
        </w:rPr>
        <w:t>природи «Меморіал» (додаток 1).</w:t>
      </w:r>
    </w:p>
    <w:p w:rsidR="00746FDF" w:rsidRDefault="00746F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Орнітологічного заказника «Пташиний гай» (додаток 2).</w:t>
      </w:r>
    </w:p>
    <w:p w:rsidR="00746FDF" w:rsidRDefault="00746F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КП «Парки та сквери м. Луцька» використовувати природні ресурси згідно з чинним законодавством та в межах </w:t>
      </w:r>
      <w:r>
        <w:rPr>
          <w:color w:val="000000"/>
          <w:sz w:val="28"/>
          <w:szCs w:val="28"/>
        </w:rPr>
        <w:t xml:space="preserve">лімітів № 3 та № 4 на </w:t>
      </w:r>
      <w:bookmarkStart w:id="1" w:name="__DdeLink__51_767289162"/>
      <w:r>
        <w:rPr>
          <w:color w:val="000000"/>
          <w:sz w:val="28"/>
          <w:szCs w:val="28"/>
        </w:rPr>
        <w:t>сп</w:t>
      </w:r>
      <w:bookmarkEnd w:id="1"/>
      <w:r>
        <w:rPr>
          <w:color w:val="000000"/>
          <w:sz w:val="28"/>
          <w:szCs w:val="28"/>
        </w:rPr>
        <w:t>еціальне використання природних ресурсів у межах об</w:t>
      </w:r>
      <w:r w:rsidRPr="008A7FF3">
        <w:rPr>
          <w:color w:val="000000"/>
          <w:sz w:val="28"/>
          <w:szCs w:val="28"/>
        </w:rPr>
        <w:t>'</w:t>
      </w:r>
      <w:r>
        <w:rPr>
          <w:color w:val="000000"/>
          <w:sz w:val="28"/>
          <w:szCs w:val="28"/>
        </w:rPr>
        <w:t xml:space="preserve">єктів природно-заповідного фонду місцевого значення, що затверджені управлінням екології та природних ресурсів Волинської облдержадміністрації 19 липня 2021 року. </w:t>
      </w:r>
    </w:p>
    <w:p w:rsidR="00746FDF" w:rsidRDefault="00746FDF" w:rsidP="008A7F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>Контроль за виконанням рішення покласти на заступника міського голови відповідно до розподілу обов’язків та постійну комісію міської ради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 питань генерального планування, будівництва, архітектури та благоустрою, житлово-комунального господарства, екології, транспорту та енергоощадності (Р. Бондарук).</w:t>
      </w:r>
    </w:p>
    <w:p w:rsidR="00746FDF" w:rsidRDefault="00746FDF">
      <w:pPr>
        <w:jc w:val="both"/>
        <w:rPr>
          <w:sz w:val="28"/>
          <w:szCs w:val="28"/>
        </w:rPr>
      </w:pPr>
    </w:p>
    <w:p w:rsidR="00746FDF" w:rsidRDefault="00746FD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Ігор ПОЛІЩУК</w:t>
      </w:r>
    </w:p>
    <w:p w:rsidR="00746FDF" w:rsidRDefault="00746FDF">
      <w:pPr>
        <w:jc w:val="both"/>
        <w:rPr>
          <w:sz w:val="28"/>
          <w:szCs w:val="28"/>
        </w:rPr>
      </w:pPr>
    </w:p>
    <w:p w:rsidR="00746FDF" w:rsidRDefault="00746FDF">
      <w:pPr>
        <w:jc w:val="both"/>
      </w:pPr>
      <w:r>
        <w:t>Лисак 724 160</w:t>
      </w:r>
    </w:p>
    <w:sectPr w:rsidR="00746FDF" w:rsidSect="0030233C">
      <w:pgSz w:w="11906" w:h="16838"/>
      <w:pgMar w:top="1134" w:right="567" w:bottom="1134" w:left="198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F4E6F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2EC628EF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6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33C"/>
    <w:rsid w:val="0030233C"/>
    <w:rsid w:val="00746FDF"/>
    <w:rsid w:val="008A7FF3"/>
    <w:rsid w:val="00B45D9C"/>
    <w:rsid w:val="00DC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33C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233C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  <w:rsid w:val="0030233C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66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WW8Num1z0">
    <w:name w:val="WW8Num1z0"/>
    <w:uiPriority w:val="99"/>
    <w:rsid w:val="0030233C"/>
  </w:style>
  <w:style w:type="character" w:customStyle="1" w:styleId="WW8Num1z1">
    <w:name w:val="WW8Num1z1"/>
    <w:uiPriority w:val="99"/>
    <w:rsid w:val="0030233C"/>
  </w:style>
  <w:style w:type="character" w:customStyle="1" w:styleId="WW8Num1z2">
    <w:name w:val="WW8Num1z2"/>
    <w:uiPriority w:val="99"/>
    <w:rsid w:val="0030233C"/>
  </w:style>
  <w:style w:type="character" w:customStyle="1" w:styleId="WW8Num1z3">
    <w:name w:val="WW8Num1z3"/>
    <w:uiPriority w:val="99"/>
    <w:rsid w:val="0030233C"/>
  </w:style>
  <w:style w:type="character" w:customStyle="1" w:styleId="WW8Num1z4">
    <w:name w:val="WW8Num1z4"/>
    <w:uiPriority w:val="99"/>
    <w:rsid w:val="0030233C"/>
  </w:style>
  <w:style w:type="character" w:customStyle="1" w:styleId="WW8Num1z5">
    <w:name w:val="WW8Num1z5"/>
    <w:uiPriority w:val="99"/>
    <w:rsid w:val="0030233C"/>
  </w:style>
  <w:style w:type="character" w:customStyle="1" w:styleId="WW8Num1z6">
    <w:name w:val="WW8Num1z6"/>
    <w:uiPriority w:val="99"/>
    <w:rsid w:val="0030233C"/>
  </w:style>
  <w:style w:type="character" w:customStyle="1" w:styleId="WW8Num1z7">
    <w:name w:val="WW8Num1z7"/>
    <w:uiPriority w:val="99"/>
    <w:rsid w:val="0030233C"/>
  </w:style>
  <w:style w:type="character" w:customStyle="1" w:styleId="WW8Num1z8">
    <w:name w:val="WW8Num1z8"/>
    <w:uiPriority w:val="99"/>
    <w:rsid w:val="0030233C"/>
  </w:style>
  <w:style w:type="paragraph" w:customStyle="1" w:styleId="a">
    <w:name w:val="Заголовок"/>
    <w:basedOn w:val="Normal"/>
    <w:next w:val="BodyText"/>
    <w:uiPriority w:val="99"/>
    <w:rsid w:val="0030233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02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3660"/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30233C"/>
    <w:rPr>
      <w:rFonts w:cs="Tahoma"/>
    </w:rPr>
  </w:style>
  <w:style w:type="paragraph" w:styleId="Caption">
    <w:name w:val="caption"/>
    <w:basedOn w:val="Normal"/>
    <w:uiPriority w:val="99"/>
    <w:qFormat/>
    <w:rsid w:val="0030233C"/>
    <w:pPr>
      <w:suppressLineNumbers/>
      <w:spacing w:before="120" w:after="120"/>
    </w:pPr>
    <w:rPr>
      <w:rFonts w:cs="Tahoma"/>
      <w:i/>
      <w:iCs/>
    </w:rPr>
  </w:style>
  <w:style w:type="paragraph" w:customStyle="1" w:styleId="a0">
    <w:name w:val="Покажчик"/>
    <w:basedOn w:val="Normal"/>
    <w:uiPriority w:val="99"/>
    <w:rsid w:val="0030233C"/>
    <w:pPr>
      <w:suppressLineNumbers/>
    </w:pPr>
    <w:rPr>
      <w:rFonts w:cs="Arial"/>
    </w:rPr>
  </w:style>
  <w:style w:type="paragraph" w:customStyle="1" w:styleId="1">
    <w:name w:val="Указатель1"/>
    <w:basedOn w:val="Normal"/>
    <w:uiPriority w:val="99"/>
    <w:rsid w:val="0030233C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</Pages>
  <Words>1208</Words>
  <Characters>690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sheremeta</cp:lastModifiedBy>
  <cp:revision>11</cp:revision>
  <cp:lastPrinted>1995-11-21T17:41:00Z</cp:lastPrinted>
  <dcterms:created xsi:type="dcterms:W3CDTF">1995-11-21T17:41:00Z</dcterms:created>
  <dcterms:modified xsi:type="dcterms:W3CDTF">2021-08-09T05:14:00Z</dcterms:modified>
</cp:coreProperties>
</file>