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64" w:rsidRDefault="009E1064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46.5pt;height:57.75pt;visibility:visible;mso-wrap-distance-right:0" o:ole="" filled="t">
            <v:imagedata r:id="rId5" o:title=""/>
          </v:shape>
          <o:OLEObject Type="Embed" ProgID="Paint.Picture" ShapeID="ole_rId2" DrawAspect="Content" ObjectID="_1690892509" r:id="rId6"/>
        </w:object>
      </w:r>
    </w:p>
    <w:p w:rsidR="009E1064" w:rsidRDefault="009E1064">
      <w:pPr>
        <w:jc w:val="center"/>
        <w:rPr>
          <w:sz w:val="16"/>
          <w:szCs w:val="16"/>
        </w:rPr>
      </w:pPr>
    </w:p>
    <w:p w:rsidR="009E1064" w:rsidRDefault="009E1064">
      <w:pPr>
        <w:pStyle w:val="Heading1"/>
      </w:pPr>
      <w:r>
        <w:rPr>
          <w:sz w:val="28"/>
          <w:szCs w:val="28"/>
        </w:rPr>
        <w:t>ЛУЦЬКА  МІСЬКА  РАДА</w:t>
      </w:r>
    </w:p>
    <w:p w:rsidR="009E1064" w:rsidRDefault="009E1064">
      <w:pPr>
        <w:rPr>
          <w:sz w:val="10"/>
          <w:szCs w:val="10"/>
        </w:rPr>
      </w:pPr>
    </w:p>
    <w:p w:rsidR="009E1064" w:rsidRDefault="009E1064">
      <w:pPr>
        <w:jc w:val="center"/>
        <w:rPr>
          <w:b/>
          <w:bCs w:val="0"/>
          <w:sz w:val="20"/>
          <w:szCs w:val="20"/>
        </w:rPr>
      </w:pPr>
    </w:p>
    <w:p w:rsidR="009E1064" w:rsidRDefault="009E1064">
      <w:pPr>
        <w:pStyle w:val="Heading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E1064" w:rsidRDefault="009E1064">
      <w:pPr>
        <w:jc w:val="center"/>
        <w:rPr>
          <w:bCs w:val="0"/>
          <w:i/>
          <w:sz w:val="40"/>
          <w:szCs w:val="40"/>
        </w:rPr>
      </w:pPr>
    </w:p>
    <w:p w:rsidR="009E1064" w:rsidRDefault="009E1064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:rsidR="009E1064" w:rsidRDefault="009E1064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sz w:val="28"/>
          <w:szCs w:val="28"/>
          <w:u w:val="single"/>
        </w:rPr>
      </w:pPr>
    </w:p>
    <w:p w:rsidR="009E1064" w:rsidRDefault="009E1064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bCs w:val="0"/>
        </w:rPr>
      </w:pPr>
      <w:r>
        <w:rPr>
          <w:b w:val="0"/>
          <w:bCs w:val="0"/>
          <w:color w:val="333333"/>
          <w:sz w:val="28"/>
          <w:szCs w:val="28"/>
        </w:rPr>
        <w:t xml:space="preserve">Про </w:t>
      </w:r>
      <w:r>
        <w:rPr>
          <w:b w:val="0"/>
          <w:bCs w:val="0"/>
          <w:color w:val="333333"/>
          <w:sz w:val="28"/>
          <w:szCs w:val="28"/>
          <w:lang w:val="ru-RU"/>
        </w:rPr>
        <w:t>звернення щодо виконання</w:t>
      </w:r>
    </w:p>
    <w:p w:rsidR="009E1064" w:rsidRDefault="009E1064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bCs w:val="0"/>
        </w:rPr>
      </w:pPr>
      <w:r>
        <w:rPr>
          <w:b w:val="0"/>
          <w:bCs w:val="0"/>
          <w:color w:val="333333"/>
          <w:sz w:val="28"/>
          <w:szCs w:val="28"/>
          <w:lang w:val="ru-RU"/>
        </w:rPr>
        <w:t xml:space="preserve">умов Меморандуму </w:t>
      </w:r>
      <w:r>
        <w:rPr>
          <w:b w:val="0"/>
          <w:bCs w:val="0"/>
          <w:color w:val="000000"/>
          <w:spacing w:val="-1"/>
          <w:sz w:val="28"/>
          <w:szCs w:val="28"/>
        </w:rPr>
        <w:t>та продовження</w:t>
      </w:r>
    </w:p>
    <w:p w:rsidR="009E1064" w:rsidRDefault="009E1064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bCs w:val="0"/>
        </w:rPr>
      </w:pPr>
      <w:r>
        <w:rPr>
          <w:b w:val="0"/>
          <w:bCs w:val="0"/>
          <w:color w:val="000000"/>
          <w:spacing w:val="-1"/>
          <w:sz w:val="28"/>
          <w:szCs w:val="28"/>
        </w:rPr>
        <w:t>дії договорів на перевезення пасажирів</w:t>
      </w:r>
    </w:p>
    <w:p w:rsidR="009E1064" w:rsidRDefault="009E1064">
      <w:pPr>
        <w:pStyle w:val="Heading1"/>
        <w:numPr>
          <w:ilvl w:val="0"/>
          <w:numId w:val="0"/>
        </w:numPr>
        <w:ind w:right="300"/>
        <w:jc w:val="both"/>
        <w:textAlignment w:val="baseline"/>
        <w:rPr>
          <w:b w:val="0"/>
          <w:bCs w:val="0"/>
        </w:rPr>
      </w:pPr>
      <w:r>
        <w:rPr>
          <w:b w:val="0"/>
          <w:bCs w:val="0"/>
          <w:color w:val="000000"/>
          <w:spacing w:val="-1"/>
          <w:sz w:val="28"/>
          <w:szCs w:val="28"/>
        </w:rPr>
        <w:t>по приміських автобусних маршрутах,</w:t>
      </w:r>
    </w:p>
    <w:p w:rsidR="009E1064" w:rsidRDefault="009E1064">
      <w:pPr>
        <w:ind w:right="300"/>
        <w:jc w:val="both"/>
        <w:textAlignment w:val="baseline"/>
        <w:rPr>
          <w:bCs w:val="0"/>
          <w:color w:val="000000"/>
          <w:spacing w:val="-1"/>
          <w:szCs w:val="28"/>
        </w:rPr>
      </w:pPr>
      <w:r>
        <w:rPr>
          <w:bCs w:val="0"/>
          <w:color w:val="000000"/>
          <w:spacing w:val="-1"/>
          <w:szCs w:val="28"/>
        </w:rPr>
        <w:t>що не виходять за межі</w:t>
      </w:r>
    </w:p>
    <w:p w:rsidR="009E1064" w:rsidRDefault="009E1064">
      <w:pPr>
        <w:ind w:right="300"/>
        <w:jc w:val="both"/>
        <w:textAlignment w:val="baseline"/>
        <w:rPr>
          <w:bCs w:val="0"/>
        </w:rPr>
      </w:pPr>
      <w:r>
        <w:rPr>
          <w:bCs w:val="0"/>
          <w:color w:val="000000"/>
          <w:spacing w:val="-1"/>
          <w:szCs w:val="28"/>
        </w:rPr>
        <w:t>Луцької міської</w:t>
      </w:r>
      <w:r>
        <w:rPr>
          <w:bCs w:val="0"/>
        </w:rPr>
        <w:t xml:space="preserve"> </w:t>
      </w:r>
      <w:r>
        <w:rPr>
          <w:bCs w:val="0"/>
          <w:color w:val="000000"/>
          <w:spacing w:val="-1"/>
          <w:szCs w:val="28"/>
        </w:rPr>
        <w:t>територіальної громади</w:t>
      </w:r>
    </w:p>
    <w:p w:rsidR="009E1064" w:rsidRDefault="009E1064">
      <w:pPr>
        <w:ind w:firstLine="709"/>
        <w:jc w:val="both"/>
        <w:rPr>
          <w:szCs w:val="28"/>
        </w:rPr>
      </w:pPr>
    </w:p>
    <w:p w:rsidR="009E1064" w:rsidRDefault="009E1064">
      <w:pPr>
        <w:ind w:firstLine="709"/>
        <w:jc w:val="both"/>
        <w:rPr>
          <w:szCs w:val="28"/>
        </w:rPr>
      </w:pPr>
    </w:p>
    <w:p w:rsidR="009E1064" w:rsidRDefault="009E1064">
      <w:pPr>
        <w:suppressAutoHyphens w:val="0"/>
        <w:ind w:firstLine="708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Керуючись статтею 26 Закону України «Про місцеве самоврядування в Україні» міська рада</w:t>
      </w:r>
    </w:p>
    <w:p w:rsidR="009E1064" w:rsidRDefault="009E1064">
      <w:pPr>
        <w:jc w:val="both"/>
        <w:rPr>
          <w:szCs w:val="28"/>
        </w:rPr>
      </w:pPr>
    </w:p>
    <w:p w:rsidR="009E1064" w:rsidRDefault="009E1064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E1064" w:rsidRDefault="009E1064">
      <w:pPr>
        <w:ind w:firstLine="709"/>
        <w:jc w:val="both"/>
      </w:pPr>
    </w:p>
    <w:p w:rsidR="009E1064" w:rsidRDefault="009E1064">
      <w:pPr>
        <w:pStyle w:val="Heading1"/>
        <w:tabs>
          <w:tab w:val="left" w:pos="1080"/>
        </w:tabs>
        <w:ind w:left="0" w:right="-5" w:firstLine="720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ab/>
        <w:t xml:space="preserve">Звернутися до голови Волинської обласної державної адміністрації Юрія ПОГУЛЯЙКО щодо виконання умов Меморандуму про співпрацю        з питань курсування приміських автобусів вулицями міста Луцька                 </w:t>
      </w:r>
      <w:r>
        <w:rPr>
          <w:b w:val="0"/>
          <w:bCs w:val="0"/>
          <w:color w:val="000000"/>
          <w:spacing w:val="-1"/>
          <w:sz w:val="28"/>
          <w:szCs w:val="28"/>
        </w:rPr>
        <w:t xml:space="preserve">та продовження дії договорів на перевезення пасажирів по приміських автобусних маршрутах, що не виходять за межі Луцької міської територіальної громади </w:t>
      </w:r>
      <w:r>
        <w:rPr>
          <w:b w:val="0"/>
          <w:sz w:val="28"/>
          <w:szCs w:val="28"/>
        </w:rPr>
        <w:t>(звернення додається).</w:t>
      </w:r>
    </w:p>
    <w:p w:rsidR="009E1064" w:rsidRDefault="009E1064">
      <w:pPr>
        <w:tabs>
          <w:tab w:val="left" w:pos="1080"/>
        </w:tabs>
        <w:ind w:firstLine="737"/>
        <w:jc w:val="both"/>
      </w:pPr>
      <w:r>
        <w:rPr>
          <w:szCs w:val="28"/>
        </w:rPr>
        <w:t>2.</w:t>
      </w:r>
      <w:r>
        <w:rPr>
          <w:szCs w:val="28"/>
        </w:rPr>
        <w:tab/>
      </w:r>
      <w:r>
        <w:t>Контроль за виконанням рішення покласти на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(Бондарук Р.А.).</w:t>
      </w:r>
    </w:p>
    <w:p w:rsidR="009E1064" w:rsidRDefault="009E1064">
      <w:pPr>
        <w:tabs>
          <w:tab w:val="left" w:pos="9355"/>
        </w:tabs>
        <w:ind w:right="-5"/>
        <w:jc w:val="both"/>
        <w:rPr>
          <w:szCs w:val="28"/>
        </w:rPr>
      </w:pPr>
    </w:p>
    <w:p w:rsidR="009E1064" w:rsidRDefault="009E1064">
      <w:pPr>
        <w:tabs>
          <w:tab w:val="left" w:pos="9355"/>
        </w:tabs>
        <w:ind w:right="-5"/>
        <w:jc w:val="both"/>
        <w:rPr>
          <w:szCs w:val="28"/>
        </w:rPr>
      </w:pPr>
    </w:p>
    <w:p w:rsidR="009E1064" w:rsidRDefault="009E1064">
      <w:pPr>
        <w:tabs>
          <w:tab w:val="left" w:pos="9355"/>
        </w:tabs>
        <w:ind w:right="-5"/>
        <w:jc w:val="both"/>
        <w:rPr>
          <w:szCs w:val="28"/>
        </w:rPr>
      </w:pPr>
    </w:p>
    <w:p w:rsidR="009E1064" w:rsidRDefault="009E1064">
      <w:pPr>
        <w:tabs>
          <w:tab w:val="left" w:pos="9355"/>
        </w:tabs>
        <w:ind w:right="-5"/>
        <w:jc w:val="both"/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E1064" w:rsidRDefault="009E1064">
      <w:pPr>
        <w:ind w:right="718"/>
        <w:jc w:val="both"/>
        <w:rPr>
          <w:szCs w:val="28"/>
        </w:rPr>
      </w:pPr>
    </w:p>
    <w:p w:rsidR="009E1064" w:rsidRDefault="009E1064">
      <w:pPr>
        <w:ind w:right="718"/>
        <w:jc w:val="both"/>
        <w:rPr>
          <w:szCs w:val="28"/>
        </w:rPr>
      </w:pPr>
    </w:p>
    <w:p w:rsidR="009E1064" w:rsidRDefault="009E1064">
      <w:pPr>
        <w:ind w:right="718"/>
        <w:jc w:val="both"/>
      </w:pPr>
      <w:r>
        <w:rPr>
          <w:sz w:val="24"/>
        </w:rPr>
        <w:t>Віктор Главічка  777 986</w:t>
      </w:r>
    </w:p>
    <w:p w:rsidR="009E1064" w:rsidRDefault="009E1064"/>
    <w:sectPr w:rsidR="009E1064" w:rsidSect="00EB11E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F606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1E1"/>
    <w:rsid w:val="004E6E5C"/>
    <w:rsid w:val="007614BC"/>
    <w:rsid w:val="007846EC"/>
    <w:rsid w:val="008762F7"/>
    <w:rsid w:val="009E1064"/>
    <w:rsid w:val="00C61F95"/>
    <w:rsid w:val="00D66865"/>
    <w:rsid w:val="00E62246"/>
    <w:rsid w:val="00EB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BC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14B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14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14BC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614BC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customStyle="1" w:styleId="a">
    <w:name w:val="Заголовок"/>
    <w:basedOn w:val="Normal"/>
    <w:next w:val="BodyText"/>
    <w:uiPriority w:val="99"/>
    <w:rsid w:val="00EB11E1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uiPriority w:val="99"/>
    <w:rsid w:val="00EB11E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EB11E1"/>
    <w:rPr>
      <w:rFonts w:cs="Arial"/>
    </w:rPr>
  </w:style>
  <w:style w:type="paragraph" w:styleId="Caption">
    <w:name w:val="caption"/>
    <w:basedOn w:val="Normal"/>
    <w:uiPriority w:val="99"/>
    <w:qFormat/>
    <w:rsid w:val="00EB11E1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EB11E1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7614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1</Pages>
  <Words>790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sheremeta</cp:lastModifiedBy>
  <cp:revision>11</cp:revision>
  <dcterms:created xsi:type="dcterms:W3CDTF">2021-06-18T12:13:00Z</dcterms:created>
  <dcterms:modified xsi:type="dcterms:W3CDTF">2021-08-19T12:35:00Z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