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9"/>
          <w:tab w:val="left" w:pos="5103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458169910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jc w:val="both"/>
        <w:rPr/>
      </w:pPr>
      <w:r>
        <w:rPr>
          <w:szCs w:val="28"/>
        </w:rPr>
        <w:t>Про</w:t>
      </w:r>
      <w:r>
        <w:rPr>
          <w:sz w:val="24"/>
        </w:rPr>
        <w:t xml:space="preserve"> </w:t>
      </w:r>
      <w:r>
        <w:rPr>
          <w:szCs w:val="28"/>
        </w:rPr>
        <w:t>надання</w:t>
      </w:r>
      <w:r>
        <w:rPr>
          <w:sz w:val="24"/>
          <w:szCs w:val="24"/>
        </w:rPr>
        <w:t xml:space="preserve"> </w:t>
      </w:r>
      <w:r>
        <w:rPr>
          <w:color w:val="000000"/>
          <w:szCs w:val="28"/>
        </w:rPr>
        <w:t>Д</w:t>
      </w:r>
      <w:r>
        <w:rPr>
          <w:color w:val="000000"/>
          <w:szCs w:val="28"/>
          <w:lang w:val="uk-UA"/>
        </w:rPr>
        <w:t>ОШКІЛЬНОМУ</w:t>
      </w:r>
      <w:r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Cs w:val="28"/>
          <w:lang w:val="uk-UA"/>
        </w:rPr>
        <w:t xml:space="preserve">НАВЧАЛЬНОМУ </w:t>
      </w:r>
    </w:p>
    <w:p>
      <w:pPr>
        <w:pStyle w:val="Normal"/>
        <w:tabs>
          <w:tab w:val="clear" w:pos="709"/>
          <w:tab w:val="left" w:pos="5560" w:leader="none"/>
        </w:tabs>
        <w:jc w:val="both"/>
        <w:rPr/>
      </w:pPr>
      <w:r>
        <w:rPr>
          <w:color w:val="000000"/>
          <w:szCs w:val="28"/>
          <w:lang w:val="uk-UA"/>
        </w:rPr>
        <w:t>ЗАКЛАДУ</w:t>
      </w:r>
      <w:r>
        <w:rPr>
          <w:color w:val="000000"/>
          <w:szCs w:val="28"/>
        </w:rPr>
        <w:t xml:space="preserve">  № </w:t>
      </w:r>
      <w:r>
        <w:rPr>
          <w:color w:val="000000"/>
          <w:szCs w:val="28"/>
          <w:lang w:val="en-US"/>
        </w:rPr>
        <w:t>14</w:t>
      </w:r>
      <w:r>
        <w:rPr>
          <w:color w:val="000000"/>
          <w:szCs w:val="28"/>
        </w:rPr>
        <w:t xml:space="preserve">  ЛУЦЬКОЇ </w:t>
      </w:r>
      <w:r>
        <w:rPr>
          <w:color w:val="000000"/>
          <w:sz w:val="16"/>
          <w:szCs w:val="16"/>
        </w:rPr>
        <w:t xml:space="preserve">  </w:t>
      </w:r>
      <w:r>
        <w:rPr>
          <w:color w:val="000000"/>
          <w:szCs w:val="28"/>
        </w:rPr>
        <w:t>МІСЬКОЇ   РАДИ  в</w:t>
      </w:r>
    </w:p>
    <w:p>
      <w:pPr>
        <w:pStyle w:val="Normal"/>
        <w:jc w:val="both"/>
        <w:rPr/>
      </w:pPr>
      <w:r>
        <w:rPr>
          <w:szCs w:val="28"/>
        </w:rPr>
        <w:t xml:space="preserve">постійне </w:t>
      </w:r>
      <w:r>
        <w:rPr>
          <w:szCs w:val="28"/>
          <w:lang w:val="ru-RU"/>
        </w:rPr>
        <w:t xml:space="preserve">  </w:t>
      </w:r>
      <w:r>
        <w:rPr>
          <w:szCs w:val="28"/>
        </w:rPr>
        <w:t>користування</w:t>
      </w:r>
      <w:r>
        <w:rPr>
          <w:sz w:val="16"/>
          <w:szCs w:val="16"/>
        </w:rPr>
        <w:t xml:space="preserve">    </w:t>
      </w:r>
      <w:r>
        <w:rPr>
          <w:szCs w:val="28"/>
        </w:rPr>
        <w:t>земельної</w:t>
      </w:r>
      <w:r>
        <w:rPr>
          <w:sz w:val="20"/>
          <w:szCs w:val="20"/>
        </w:rPr>
        <w:t xml:space="preserve">    </w:t>
      </w:r>
      <w:r>
        <w:rPr>
          <w:szCs w:val="28"/>
        </w:rPr>
        <w:t xml:space="preserve">ділянки   для   </w:t>
      </w:r>
    </w:p>
    <w:p>
      <w:pPr>
        <w:pStyle w:val="Normal"/>
        <w:jc w:val="both"/>
        <w:rPr/>
      </w:pPr>
      <w:r>
        <w:rPr>
          <w:szCs w:val="28"/>
        </w:rPr>
        <w:t xml:space="preserve">будівництва </w:t>
      </w:r>
      <w:r>
        <w:rPr>
          <w:sz w:val="24"/>
          <w:szCs w:val="24"/>
        </w:rPr>
        <w:t xml:space="preserve"> </w:t>
      </w:r>
      <w:r>
        <w:rPr>
          <w:color w:val="000000"/>
          <w:spacing w:val="-2"/>
          <w:szCs w:val="28"/>
          <w:lang w:val="ru-RU"/>
        </w:rPr>
        <w:t xml:space="preserve">та </w:t>
      </w:r>
      <w:r>
        <w:rPr>
          <w:color w:val="000000"/>
          <w:spacing w:val="-2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Cs w:val="28"/>
          <w:lang w:val="ru-RU"/>
        </w:rPr>
        <w:t>обслуговування  будівель</w:t>
      </w:r>
      <w:r>
        <w:rPr>
          <w:color w:val="000000"/>
          <w:spacing w:val="-2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 w:val="12"/>
          <w:szCs w:val="12"/>
          <w:lang w:val="ru-RU"/>
        </w:rPr>
        <w:t xml:space="preserve"> </w:t>
      </w:r>
      <w:r>
        <w:rPr>
          <w:color w:val="000000"/>
          <w:spacing w:val="-2"/>
          <w:szCs w:val="28"/>
        </w:rPr>
        <w:t xml:space="preserve">закладів  </w:t>
      </w:r>
    </w:p>
    <w:p>
      <w:pPr>
        <w:pStyle w:val="Normal"/>
        <w:jc w:val="both"/>
        <w:rPr/>
      </w:pPr>
      <w:r>
        <w:rPr>
          <w:color w:val="000000"/>
          <w:spacing w:val="-2"/>
          <w:szCs w:val="28"/>
        </w:rPr>
        <w:t xml:space="preserve">освіти на вул. Баранова, 83-а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color w:val="000000"/>
          <w:spacing w:val="-2"/>
          <w:sz w:val="24"/>
          <w:szCs w:val="16"/>
          <w:lang w:val="ru-RU"/>
        </w:rPr>
      </w:pPr>
      <w:r>
        <w:rPr>
          <w:color w:val="000000"/>
          <w:spacing w:val="-2"/>
          <w:sz w:val="24"/>
          <w:szCs w:val="16"/>
          <w:lang w:val="ru-RU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 xml:space="preserve">Розглянувши заяву </w:t>
      </w:r>
      <w:r>
        <w:rPr>
          <w:color w:val="000000"/>
          <w:szCs w:val="28"/>
        </w:rPr>
        <w:t>Д</w:t>
      </w:r>
      <w:r>
        <w:rPr>
          <w:color w:val="000000"/>
          <w:szCs w:val="28"/>
          <w:lang w:val="uk-UA"/>
        </w:rPr>
        <w:t>ОШКІЛЬНОГО</w:t>
      </w:r>
      <w:r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Cs w:val="28"/>
          <w:lang w:val="uk-UA"/>
        </w:rPr>
        <w:t>НАВЧАЛЬНОГО ЗАКЛАДУ № </w:t>
      </w:r>
      <w:r>
        <w:rPr>
          <w:color w:val="000000"/>
          <w:szCs w:val="28"/>
          <w:lang w:val="en-US"/>
        </w:rPr>
        <w:t>14</w:t>
      </w:r>
      <w:r>
        <w:rPr>
          <w:color w:val="000000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ЛУЦЬКОЇ МІСЬКОЇ РАДИ </w:t>
      </w:r>
      <w:r>
        <w:rPr>
          <w:color w:val="000000"/>
          <w:szCs w:val="28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Cs w:val="28"/>
        </w:rPr>
        <w:t xml:space="preserve">вул. Баранова, 83-а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 xml:space="preserve"> 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>обслуговування будівель закладів освіти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 xml:space="preserve">вул. Баранова, 83-а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bookmarkStart w:id="0" w:name="__DdeLink__302_193762893"/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  <w:lang w:val="uk-UA"/>
        </w:rPr>
        <w:t>ОШКІЛЬНОМУ НАВЧАЛЬНОМУ ЗАКЛАДУ № </w:t>
      </w:r>
      <w:r>
        <w:rPr>
          <w:color w:val="000000"/>
          <w:sz w:val="28"/>
          <w:szCs w:val="28"/>
          <w:lang w:val="en-US"/>
        </w:rPr>
        <w:t>14</w:t>
      </w:r>
      <w:r>
        <w:rPr>
          <w:color w:val="000000"/>
          <w:sz w:val="28"/>
          <w:szCs w:val="28"/>
        </w:rPr>
        <w:t xml:space="preserve">  ЛУЦЬКОЇ   МІСЬКОЇ  РАДИ</w:t>
      </w:r>
      <w:bookmarkEnd w:id="0"/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 Баранова, 83-а у м. Луцьку,</w:t>
      </w:r>
      <w:r>
        <w:rPr>
          <w:sz w:val="28"/>
          <w:szCs w:val="28"/>
        </w:rPr>
        <w:t xml:space="preserve"> площею 1,5229 га, кадастровим номером 0710100000:31:084:0004 для будівництва </w:t>
      </w:r>
      <w:r>
        <w:rPr>
          <w:color w:val="000000"/>
          <w:spacing w:val="-2"/>
          <w:sz w:val="28"/>
          <w:szCs w:val="28"/>
          <w:lang w:val="ru-RU"/>
        </w:rPr>
        <w:t>та обслуговування будівель</w:t>
      </w:r>
      <w:r>
        <w:rPr>
          <w:color w:val="000000"/>
          <w:spacing w:val="-2"/>
          <w:sz w:val="28"/>
          <w:szCs w:val="28"/>
        </w:rPr>
        <w:t xml:space="preserve"> закладів освіти (В.03.02)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 в постійне користування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  <w:lang w:val="uk-UA"/>
        </w:rPr>
        <w:t>ОШКІЛЬНОМУ</w:t>
      </w:r>
      <w:r>
        <w:rPr>
          <w:color w:val="000000"/>
          <w:sz w:val="20"/>
          <w:szCs w:val="20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НАВЧАЛЬНОМУ</w:t>
      </w:r>
    </w:p>
    <w:p>
      <w:pPr>
        <w:pStyle w:val="Normal"/>
        <w:ind w:left="0" w:right="0" w:hanging="0"/>
        <w:jc w:val="both"/>
        <w:rPr/>
      </w:pPr>
      <w:r>
        <w:rPr>
          <w:color w:val="000000"/>
          <w:sz w:val="28"/>
          <w:szCs w:val="28"/>
          <w:lang w:val="uk-UA"/>
        </w:rPr>
        <w:t>ЗАКЛАДУ № </w:t>
      </w:r>
      <w:r>
        <w:rPr>
          <w:color w:val="000000"/>
          <w:sz w:val="28"/>
          <w:szCs w:val="28"/>
          <w:lang w:val="en-US"/>
        </w:rPr>
        <w:t xml:space="preserve">14 </w:t>
      </w:r>
      <w:r>
        <w:rPr>
          <w:color w:val="000000"/>
          <w:sz w:val="28"/>
          <w:szCs w:val="28"/>
        </w:rPr>
        <w:t xml:space="preserve">ЛУЦЬКОЇ МІСЬКОЇ РАДИ </w:t>
      </w:r>
      <w:r>
        <w:rPr>
          <w:sz w:val="28"/>
          <w:szCs w:val="28"/>
        </w:rPr>
        <w:t xml:space="preserve">земельну ділянку на                 </w:t>
      </w:r>
      <w:r>
        <w:rPr>
          <w:color w:val="000000"/>
          <w:spacing w:val="-2"/>
          <w:sz w:val="28"/>
          <w:szCs w:val="28"/>
        </w:rPr>
        <w:t>вул. Баранова, 83-а у м. Луцьку,</w:t>
      </w:r>
      <w:r>
        <w:rPr>
          <w:sz w:val="28"/>
          <w:szCs w:val="28"/>
        </w:rPr>
        <w:t xml:space="preserve"> площею 1,5229 га, кадастровим номером                     0710100000:31:084:0004 для будівництва </w:t>
      </w:r>
      <w:r>
        <w:rPr>
          <w:color w:val="000000"/>
          <w:spacing w:val="-2"/>
          <w:sz w:val="28"/>
          <w:szCs w:val="28"/>
          <w:lang w:val="ru-RU"/>
        </w:rPr>
        <w:t>та обслуговування будівель</w:t>
      </w:r>
      <w:r>
        <w:rPr>
          <w:color w:val="000000"/>
          <w:spacing w:val="-2"/>
          <w:sz w:val="28"/>
          <w:szCs w:val="28"/>
        </w:rPr>
        <w:t xml:space="preserve"> закладів освіти (В.03.02)</w:t>
      </w:r>
      <w:r>
        <w:rPr>
          <w:sz w:val="28"/>
          <w:szCs w:val="28"/>
        </w:rPr>
        <w:t>,  згідно  з додатком.</w:t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  <w:lang w:val="uk-UA"/>
        </w:rPr>
        <w:t>ОШКІЛЬНОМУ НАВЧАЛЬНОМУ ЗАКЛАДУ № </w:t>
      </w:r>
      <w:r>
        <w:rPr>
          <w:color w:val="000000"/>
          <w:sz w:val="28"/>
          <w:szCs w:val="28"/>
          <w:lang w:val="en-US"/>
        </w:rPr>
        <w:t xml:space="preserve">14 </w:t>
      </w:r>
      <w:r>
        <w:rPr>
          <w:color w:val="000000"/>
          <w:sz w:val="28"/>
          <w:szCs w:val="28"/>
        </w:rPr>
        <w:t>ЛУЦЬКОЇ   МІСЬКОЇ РАДИ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widowControl/>
        <w:tabs>
          <w:tab w:val="clear" w:pos="709"/>
          <w:tab w:val="left" w:pos="790" w:leader="none"/>
        </w:tabs>
        <w:suppressAutoHyphens w:val="true"/>
        <w:bidi w:val="0"/>
        <w:ind w:left="0" w:right="0" w:firstLine="737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20"/>
          <w:szCs w:val="20"/>
        </w:rPr>
        <w:t xml:space="preserve"> </w:t>
      </w:r>
      <w:r>
        <w:rPr>
          <w:szCs w:val="28"/>
        </w:rPr>
        <w:t>за</w:t>
      </w:r>
      <w:r>
        <w:rPr>
          <w:sz w:val="20"/>
          <w:szCs w:val="20"/>
        </w:rPr>
        <w:t xml:space="preserve"> </w:t>
      </w:r>
      <w:r>
        <w:rPr>
          <w:szCs w:val="28"/>
        </w:rPr>
        <w:t>виконанням</w:t>
      </w:r>
      <w:r>
        <w:rPr>
          <w:sz w:val="20"/>
          <w:szCs w:val="20"/>
        </w:rPr>
        <w:t xml:space="preserve"> </w:t>
      </w:r>
      <w:r>
        <w:rPr>
          <w:szCs w:val="28"/>
        </w:rPr>
        <w:t>даного</w:t>
      </w:r>
      <w:r>
        <w:rPr>
          <w:sz w:val="20"/>
          <w:szCs w:val="20"/>
        </w:rPr>
        <w:t xml:space="preserve"> </w:t>
      </w:r>
      <w:r>
        <w:rPr>
          <w:szCs w:val="28"/>
        </w:rPr>
        <w:t>рішення</w:t>
      </w:r>
      <w:r>
        <w:rPr>
          <w:sz w:val="20"/>
          <w:szCs w:val="20"/>
        </w:rPr>
        <w:t xml:space="preserve"> </w:t>
      </w:r>
      <w:r>
        <w:rPr>
          <w:szCs w:val="28"/>
        </w:rPr>
        <w:t>покласти</w:t>
      </w:r>
      <w:r>
        <w:rPr>
          <w:sz w:val="20"/>
          <w:szCs w:val="20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szCs w:val="28"/>
        </w:rPr>
        <w:t>постійну комісію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>кадастру</w:t>
      </w:r>
      <w:r>
        <w:rPr>
          <w:sz w:val="16"/>
          <w:szCs w:val="16"/>
        </w:rPr>
        <w:t xml:space="preserve">                    </w:t>
      </w:r>
      <w:r>
        <w:rPr>
          <w:szCs w:val="28"/>
        </w:rPr>
        <w:t>(Козлюк О.Є.).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left="0" w:right="-319" w:hanging="0"/>
        <w:jc w:val="both"/>
        <w:rPr>
          <w:sz w:val="24"/>
        </w:rPr>
      </w:pPr>
      <w:bookmarkStart w:id="1" w:name="__DdeLink__318_3547200114"/>
      <w:r>
        <w:rPr>
          <w:sz w:val="24"/>
        </w:rPr>
        <w:t>Туз 777 863</w:t>
      </w:r>
      <w:bookmarkEnd w:id="1"/>
    </w:p>
    <w:p>
      <w:pPr>
        <w:pStyle w:val="Normal"/>
        <w:tabs>
          <w:tab w:val="clear" w:pos="709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Style12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4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</TotalTime>
  <Application>LibreOffice/7.1.5.2$Windows_X86_64 LibreOffice_project/85f04e9f809797b8199d13c421bd8a2b025d52b5</Application>
  <AppVersion>15.0000</AppVersion>
  <Pages>2</Pages>
  <Words>298</Words>
  <Characters>1895</Characters>
  <CharactersWithSpaces>2449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2020-07-21T22:13:00Z</dcterms:created>
  <dc:creator>natasha_18</dc:creator>
  <dc:description/>
  <dc:language>uk-UA</dc:language>
  <cp:lastModifiedBy/>
  <cp:lastPrinted>2021-08-16T14:51:03Z</cp:lastPrinted>
  <dcterms:modified xsi:type="dcterms:W3CDTF">2021-08-20T12:58:08Z</dcterms:modified>
  <cp:revision>12</cp:revision>
  <dc:subject/>
  <dc:title> </dc:title>
</cp:coreProperties>
</file>