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15pt;height:58.55pt" o:ole="">
            <v:imagedata r:id="rId3" o:title=""/>
          </v:shape>
          <o:OLEObject Type="Embed" ProgID="" ShapeID="ole_rId2" DrawAspect="Content" ObjectID="_191933419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В.Величка, А.Голуб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 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№111-ра, а також розглянувши </w:t>
      </w:r>
      <w:r>
        <w:rPr>
          <w:b w:val="false"/>
          <w:bCs w:val="false"/>
          <w:color w:val="000000"/>
          <w:szCs w:val="28"/>
          <w:lang w:val="uk-UA" w:eastAsia="zh-CN"/>
        </w:rPr>
        <w:t>лист департаменту освіти Луцької міської ради   від 17.08.2021 №16-16/187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 </w:t>
      </w:r>
      <w:bookmarkStart w:id="0" w:name="__DdeLink__77_1854394361"/>
      <w:r>
        <w:rPr>
          <w:szCs w:val="28"/>
          <w:lang w:val="uk-UA" w:eastAsia="zh-CN"/>
        </w:rPr>
        <w:t>ОГОЛОСИТИ Подяку міського голови за сумлінне виконання службових обов’язків, досягнуті успіхи у справі навчання і виховання учнівської молоді, професійні здобутки у сфері освіти і науки та з нагоди             55-річчя Відокремленого структурного підрозділу “Волинський фаховий коледж Національного університету харчових технологій”</w:t>
      </w:r>
      <w:bookmarkEnd w:id="0"/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ВЕЛИЧКУ Володимиру Леонідовичу завідувачу відділення  Відокремленого структурного підрозділу “Волинський фаховий коледж національного університету харчових технологій”;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 ГОЛУБ Аллі Володимирівні заступнику директора з навчальної роботи Відокремленого структурного підрозділу “Волинський фаховий коледж національного університету харчових технологій”.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  <w:t>2. Згідно з п.11.79 Регламенту роботи виконавчого комітету та виконавчих органів Луцької міської ради директору департаменту освіти Луцької міської ради В.Бондарю  надати у відділ обліку та звітності Луцької міської ради (С.Горай) ідентифікаційні коди В.Величка та А.Голуб.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  <w:t>2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center"/>
        <w:rPr>
          <w:color w:val="111111"/>
          <w:sz w:val="28"/>
          <w:szCs w:val="28"/>
          <w:lang w:val="uk-UA" w:eastAsia="zh-CN"/>
        </w:rPr>
      </w:pPr>
      <w:r>
        <w:rPr>
          <w:color w:val="111111"/>
          <w:sz w:val="28"/>
          <w:szCs w:val="28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 w:bidi="ar-SA"/>
        </w:rPr>
        <w:tab/>
        <w:t>3</w:t>
      </w:r>
      <w:r>
        <w:rPr>
          <w:szCs w:val="28"/>
          <w:lang w:val="uk-UA"/>
        </w:rPr>
        <w:t>. 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осіб  згідно з пунктом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>
          <w:rFonts w:eastAsia="Times New Roman" w:cs="Times New Roman"/>
          <w:color w:val="00000A"/>
          <w:sz w:val="24"/>
          <w:szCs w:val="28"/>
          <w:lang w:val="uk-UA" w:eastAsia="zh-CN" w:bidi="ar-SA"/>
        </w:rPr>
      </w:pP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Коваленко 741 086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4248" w:right="0" w:firstLine="708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character" w:styleId="Style16">
    <w:name w:val="Символ нумерації"/>
    <w:qFormat/>
    <w:rPr/>
  </w:style>
  <w:style w:type="character" w:styleId="Style17">
    <w:name w:val="Маркери списку"/>
    <w:qFormat/>
    <w:rPr>
      <w:rFonts w:ascii="OpenSymbol" w:hAnsi="OpenSymbol" w:eastAsia="OpenSymbol" w:cs="OpenSymbol"/>
      <w:color w:val="000000"/>
    </w:rPr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5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6">
    <w:name w:val="Вміст рамки"/>
    <w:basedOn w:val="Normal"/>
    <w:qFormat/>
    <w:pPr/>
    <w:rPr/>
  </w:style>
  <w:style w:type="paragraph" w:styleId="Style27">
    <w:name w:val="Вміст таблиці"/>
    <w:basedOn w:val="Normal"/>
    <w:qFormat/>
    <w:pPr>
      <w:suppressLineNumbers/>
    </w:pPr>
    <w:rPr/>
  </w:style>
  <w:style w:type="paragraph" w:styleId="Style28">
    <w:name w:val="Заголовок таблиці"/>
    <w:basedOn w:val="Style27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Application>LibreOffice/5.4.2.2$Windows_x86 LibreOffice_project/22b09f6418e8c2d508a9eaf86b2399209b0990f4</Application>
  <Pages>2</Pages>
  <Words>200</Words>
  <Characters>1457</Characters>
  <CharactersWithSpaces>1754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2021-08-25T09:57:43Z</cp:lastPrinted>
  <dcterms:modified xsi:type="dcterms:W3CDTF">2021-08-25T15:02:36Z</dcterms:modified>
  <cp:revision>40</cp:revision>
  <dc:subject/>
  <dc:title/>
</cp:coreProperties>
</file>