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449D" w:rsidRDefault="005627A4">
      <w:pPr>
        <w:ind w:left="4248" w:firstLine="708"/>
        <w:jc w:val="both"/>
      </w:pPr>
      <w:r>
        <w:t xml:space="preserve">Додаток 2 </w:t>
      </w:r>
    </w:p>
    <w:p w:rsidR="00A1449D" w:rsidRDefault="005627A4">
      <w:r>
        <w:t xml:space="preserve">                                                                      до розпорядження міського голови</w:t>
      </w:r>
    </w:p>
    <w:p w:rsidR="00A1449D" w:rsidRDefault="005627A4">
      <w:r>
        <w:t xml:space="preserve">                                                                     __________________ № _________</w:t>
      </w:r>
    </w:p>
    <w:p w:rsidR="00A1449D" w:rsidRDefault="00A1449D"/>
    <w:p w:rsidR="00A1449D" w:rsidRDefault="005627A4">
      <w:pPr>
        <w:tabs>
          <w:tab w:val="left" w:pos="7410"/>
        </w:tabs>
        <w:jc w:val="center"/>
      </w:pPr>
      <w:r>
        <w:t xml:space="preserve">Кошторис </w:t>
      </w:r>
    </w:p>
    <w:p w:rsidR="00A1449D" w:rsidRDefault="005627A4">
      <w:pPr>
        <w:tabs>
          <w:tab w:val="left" w:pos="7410"/>
        </w:tabs>
        <w:jc w:val="center"/>
      </w:pPr>
      <w:r>
        <w:t>видатків на проведення  заходів</w:t>
      </w:r>
    </w:p>
    <w:p w:rsidR="00A1449D" w:rsidRDefault="005627A4">
      <w:pPr>
        <w:jc w:val="center"/>
        <w:rPr>
          <w:szCs w:val="28"/>
        </w:rPr>
      </w:pPr>
      <w:r>
        <w:t xml:space="preserve"> з нагоди </w:t>
      </w:r>
      <w:r>
        <w:rPr>
          <w:szCs w:val="28"/>
        </w:rPr>
        <w:t xml:space="preserve">Дня міста </w:t>
      </w:r>
    </w:p>
    <w:p w:rsidR="00A1449D" w:rsidRDefault="00A1449D">
      <w:pPr>
        <w:jc w:val="center"/>
        <w:rPr>
          <w:szCs w:val="28"/>
        </w:rPr>
      </w:pPr>
    </w:p>
    <w:tbl>
      <w:tblPr>
        <w:tblW w:w="9300" w:type="dxa"/>
        <w:tblInd w:w="-125" w:type="dxa"/>
        <w:tblLayout w:type="fixed"/>
        <w:tblLook w:val="01E0" w:firstRow="1" w:lastRow="1" w:firstColumn="1" w:lastColumn="1" w:noHBand="0" w:noVBand="0"/>
      </w:tblPr>
      <w:tblGrid>
        <w:gridCol w:w="752"/>
        <w:gridCol w:w="6448"/>
        <w:gridCol w:w="2100"/>
      </w:tblGrid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ind w:left="-31" w:right="-116"/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1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 xml:space="preserve">Придбання квітів, корзин квітів для покладання до </w:t>
            </w:r>
            <w:proofErr w:type="spellStart"/>
            <w:r>
              <w:t>пам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t>ятних</w:t>
            </w:r>
            <w:proofErr w:type="spellEnd"/>
            <w:r>
              <w:t xml:space="preserve"> знаків та вручення під час нагороджень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 xml:space="preserve">14 000,00  </w:t>
            </w:r>
          </w:p>
        </w:tc>
      </w:tr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2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>Звукотехнічне забезпечення заходів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19 000,00</w:t>
            </w:r>
          </w:p>
        </w:tc>
      </w:tr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3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>Світлотехнічні послуги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49 000,00</w:t>
            </w:r>
          </w:p>
        </w:tc>
      </w:tr>
      <w:tr w:rsidR="00A1449D"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4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 xml:space="preserve">Оренда </w:t>
            </w:r>
            <w:r w:rsidR="00D55F23">
              <w:t xml:space="preserve">світлодіодного </w:t>
            </w:r>
            <w:r>
              <w:t>екрана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16 600,00</w:t>
            </w:r>
          </w:p>
        </w:tc>
      </w:tr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5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>Виготовлення інтера</w:t>
            </w:r>
            <w:r w:rsidR="00340E5C">
              <w:t>ктивної афіші святкових заходів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12 000,00</w:t>
            </w:r>
          </w:p>
        </w:tc>
      </w:tr>
      <w:tr w:rsidR="00A1449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6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 xml:space="preserve">Харчування делегатів і учасників урочистих заходів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rPr>
                <w:lang w:val="en-US"/>
              </w:rPr>
              <w:t xml:space="preserve">49 </w:t>
            </w:r>
            <w:r>
              <w:t>000,00</w:t>
            </w:r>
          </w:p>
        </w:tc>
      </w:tr>
      <w:tr w:rsidR="00A1449D"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7</w:t>
            </w:r>
          </w:p>
        </w:tc>
        <w:tc>
          <w:tcPr>
            <w:tcW w:w="6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>Проживання делегатів і учасників урочистих заходів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20 000,00</w:t>
            </w:r>
          </w:p>
        </w:tc>
      </w:tr>
      <w:tr w:rsidR="00A1449D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both"/>
            </w:pPr>
            <w:r>
              <w:t xml:space="preserve">          Всього потреба в коштах: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9D" w:rsidRDefault="005627A4">
            <w:pPr>
              <w:widowControl w:val="0"/>
              <w:jc w:val="center"/>
            </w:pPr>
            <w:r>
              <w:t>179 600,00</w:t>
            </w:r>
          </w:p>
        </w:tc>
      </w:tr>
    </w:tbl>
    <w:p w:rsidR="00A1449D" w:rsidRDefault="00A1449D">
      <w:pPr>
        <w:jc w:val="center"/>
        <w:rPr>
          <w:szCs w:val="28"/>
        </w:rPr>
      </w:pPr>
    </w:p>
    <w:p w:rsidR="00A1449D" w:rsidRDefault="00A1449D">
      <w:pPr>
        <w:jc w:val="center"/>
        <w:rPr>
          <w:szCs w:val="28"/>
        </w:rPr>
      </w:pPr>
    </w:p>
    <w:p w:rsidR="00A1449D" w:rsidRDefault="00A1449D">
      <w:pPr>
        <w:jc w:val="center"/>
        <w:rPr>
          <w:szCs w:val="28"/>
        </w:rPr>
      </w:pPr>
    </w:p>
    <w:p w:rsidR="00A1449D" w:rsidRDefault="005627A4">
      <w:pPr>
        <w:jc w:val="both"/>
      </w:pPr>
      <w:r>
        <w:t>Заступник міського голови,</w:t>
      </w:r>
    </w:p>
    <w:p w:rsidR="00A1449D" w:rsidRDefault="005627A4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A1449D" w:rsidRDefault="00A1449D">
      <w:pPr>
        <w:jc w:val="both"/>
      </w:pPr>
    </w:p>
    <w:p w:rsidR="00A1449D" w:rsidRDefault="00A1449D">
      <w:pPr>
        <w:jc w:val="both"/>
      </w:pPr>
    </w:p>
    <w:p w:rsidR="00A1449D" w:rsidRDefault="005627A4">
      <w:pPr>
        <w:jc w:val="both"/>
      </w:pPr>
      <w:r>
        <w:rPr>
          <w:sz w:val="24"/>
        </w:rPr>
        <w:t>Гнатів 723426</w:t>
      </w:r>
    </w:p>
    <w:p w:rsidR="00A1449D" w:rsidRDefault="005627A4">
      <w:pPr>
        <w:ind w:left="4820"/>
        <w:jc w:val="both"/>
        <w:rPr>
          <w:sz w:val="24"/>
        </w:rPr>
      </w:pPr>
      <w:r>
        <w:rPr>
          <w:sz w:val="24"/>
        </w:rPr>
        <w:t xml:space="preserve">  </w:t>
      </w:r>
    </w:p>
    <w:p w:rsidR="00A1449D" w:rsidRDefault="00A1449D">
      <w:pPr>
        <w:jc w:val="both"/>
        <w:rPr>
          <w:sz w:val="24"/>
        </w:rPr>
      </w:pPr>
    </w:p>
    <w:sectPr w:rsidR="00A1449D" w:rsidSect="00340E5C">
      <w:headerReference w:type="default" r:id="rId7"/>
      <w:pgSz w:w="11906" w:h="16838"/>
      <w:pgMar w:top="766" w:right="567" w:bottom="0" w:left="1985" w:header="709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60" w:rsidRDefault="007E6360">
      <w:r>
        <w:separator/>
      </w:r>
    </w:p>
  </w:endnote>
  <w:endnote w:type="continuationSeparator" w:id="0">
    <w:p w:rsidR="007E6360" w:rsidRDefault="007E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60" w:rsidRDefault="007E6360">
      <w:r>
        <w:separator/>
      </w:r>
    </w:p>
  </w:footnote>
  <w:footnote w:type="continuationSeparator" w:id="0">
    <w:p w:rsidR="007E6360" w:rsidRDefault="007E6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9D" w:rsidRDefault="005627A4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340E5C">
      <w:rPr>
        <w:noProof/>
      </w:rPr>
      <w:t>6</w:t>
    </w:r>
    <w:r>
      <w:fldChar w:fldCharType="end"/>
    </w:r>
  </w:p>
  <w:p w:rsidR="00A1449D" w:rsidRDefault="00A1449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449D"/>
    <w:rsid w:val="00340E5C"/>
    <w:rsid w:val="005627A4"/>
    <w:rsid w:val="007E6360"/>
    <w:rsid w:val="00A1449D"/>
    <w:rsid w:val="00D5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Поліщук Оксана Анатоліївна</cp:lastModifiedBy>
  <cp:revision>21</cp:revision>
  <cp:lastPrinted>2021-08-17T11:19:00Z</cp:lastPrinted>
  <dcterms:created xsi:type="dcterms:W3CDTF">2018-07-24T12:00:00Z</dcterms:created>
  <dcterms:modified xsi:type="dcterms:W3CDTF">2021-08-25T07:04:00Z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