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59" w:rsidRDefault="006B1210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>
            <v:imagedata r:id="rId6" o:title=""/>
          </v:shape>
          <o:OLEObject Type="Embed" ProgID="PBrush" ShapeID="ole_rId2" DrawAspect="Content" ObjectID="_1691827669" r:id="rId7"/>
        </w:object>
      </w:r>
    </w:p>
    <w:p w:rsidR="00587159" w:rsidRDefault="00587159">
      <w:pPr>
        <w:jc w:val="center"/>
        <w:rPr>
          <w:sz w:val="16"/>
          <w:szCs w:val="16"/>
        </w:rPr>
      </w:pPr>
    </w:p>
    <w:p w:rsidR="00587159" w:rsidRDefault="006B121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87159" w:rsidRDefault="00587159">
      <w:pPr>
        <w:rPr>
          <w:sz w:val="10"/>
          <w:szCs w:val="10"/>
        </w:rPr>
      </w:pPr>
    </w:p>
    <w:p w:rsidR="00587159" w:rsidRDefault="006B121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87159" w:rsidRDefault="00587159">
      <w:pPr>
        <w:jc w:val="center"/>
        <w:rPr>
          <w:b/>
          <w:bCs w:val="0"/>
          <w:sz w:val="20"/>
          <w:szCs w:val="20"/>
        </w:rPr>
      </w:pPr>
    </w:p>
    <w:p w:rsidR="00587159" w:rsidRDefault="006B12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87159" w:rsidRDefault="00587159">
      <w:pPr>
        <w:jc w:val="center"/>
        <w:rPr>
          <w:bCs w:val="0"/>
          <w:i/>
          <w:sz w:val="40"/>
          <w:szCs w:val="40"/>
        </w:rPr>
      </w:pPr>
    </w:p>
    <w:p w:rsidR="00587159" w:rsidRDefault="006B121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587159" w:rsidRDefault="00587159" w:rsidP="006B1210">
      <w:pPr>
        <w:spacing w:line="360" w:lineRule="auto"/>
        <w:rPr>
          <w:szCs w:val="28"/>
          <w:u w:val="single"/>
        </w:rPr>
      </w:pPr>
    </w:p>
    <w:p w:rsidR="00587159" w:rsidRDefault="006B1210" w:rsidP="006B1210">
      <w:pPr>
        <w:ind w:right="4959"/>
        <w:jc w:val="both"/>
      </w:pPr>
      <w:r>
        <w:rPr>
          <w:bCs w:val="0"/>
          <w:szCs w:val="28"/>
        </w:rPr>
        <w:t>Про внесення змін до рішення виконавчого комітету від 03.03.2021 № </w:t>
      </w:r>
      <w:r>
        <w:rPr>
          <w:bCs w:val="0"/>
          <w:szCs w:val="28"/>
        </w:rPr>
        <w:t xml:space="preserve">160-1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>Про у</w:t>
      </w:r>
      <w:r>
        <w:rPr>
          <w:bCs w:val="0"/>
          <w:color w:val="000000"/>
          <w:szCs w:val="28"/>
          <w:lang w:eastAsia="en-US"/>
        </w:rPr>
        <w:t xml:space="preserve">мови оплати праці та преміювання </w:t>
      </w:r>
      <w:r>
        <w:rPr>
          <w:szCs w:val="28"/>
          <w:lang w:eastAsia="en-US"/>
        </w:rPr>
        <w:t xml:space="preserve">керівників підприємств, що належать до </w:t>
      </w:r>
      <w:r>
        <w:rPr>
          <w:szCs w:val="28"/>
          <w:lang w:eastAsia="en-US"/>
        </w:rPr>
        <w:t xml:space="preserve">комунальної власності міської </w:t>
      </w:r>
      <w:r>
        <w:rPr>
          <w:bCs w:val="0"/>
          <w:szCs w:val="28"/>
          <w:lang w:eastAsia="en-US"/>
        </w:rPr>
        <w:t>територіальної громади</w:t>
      </w:r>
      <w:r>
        <w:rPr>
          <w:szCs w:val="28"/>
          <w:lang w:eastAsia="en-US"/>
        </w:rPr>
        <w:t>»</w:t>
      </w:r>
    </w:p>
    <w:p w:rsidR="00587159" w:rsidRDefault="00587159" w:rsidP="006B1210">
      <w:pPr>
        <w:spacing w:line="360" w:lineRule="auto"/>
        <w:ind w:firstLine="680"/>
        <w:jc w:val="both"/>
        <w:rPr>
          <w:szCs w:val="28"/>
          <w:lang w:eastAsia="en-US"/>
        </w:rPr>
      </w:pPr>
    </w:p>
    <w:p w:rsidR="00587159" w:rsidRDefault="006B1210">
      <w:pPr>
        <w:ind w:firstLine="680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Відповідно до Закону України «Про місцеве самоврядування в Україні», </w:t>
      </w:r>
      <w:r>
        <w:rPr>
          <w:szCs w:val="28"/>
          <w:lang w:eastAsia="en-US"/>
        </w:rPr>
        <w:t xml:space="preserve">з метою </w:t>
      </w:r>
      <w:r>
        <w:rPr>
          <w:szCs w:val="28"/>
        </w:rPr>
        <w:t>підвищення стимулюючої ролі премії за якісне виконання обов’язків за контрактом в залежності від результатів виробничо-господарської діяльності</w:t>
      </w:r>
      <w:r>
        <w:rPr>
          <w:szCs w:val="28"/>
        </w:rPr>
        <w:t xml:space="preserve"> </w:t>
      </w:r>
      <w:r>
        <w:rPr>
          <w:szCs w:val="28"/>
          <w:lang w:eastAsia="en-US"/>
        </w:rPr>
        <w:t>виконавчий комітет міської ради</w:t>
      </w:r>
    </w:p>
    <w:p w:rsidR="00587159" w:rsidRDefault="00587159">
      <w:pPr>
        <w:jc w:val="both"/>
        <w:rPr>
          <w:sz w:val="36"/>
          <w:szCs w:val="36"/>
        </w:rPr>
      </w:pPr>
    </w:p>
    <w:p w:rsidR="00587159" w:rsidRDefault="006B1210">
      <w:pPr>
        <w:rPr>
          <w:szCs w:val="28"/>
        </w:rPr>
      </w:pPr>
      <w:r>
        <w:rPr>
          <w:szCs w:val="28"/>
        </w:rPr>
        <w:t>ВИРІШИВ:</w:t>
      </w:r>
    </w:p>
    <w:p w:rsidR="00587159" w:rsidRDefault="00587159">
      <w:pPr>
        <w:rPr>
          <w:sz w:val="36"/>
          <w:szCs w:val="36"/>
        </w:rPr>
      </w:pPr>
    </w:p>
    <w:p w:rsidR="00587159" w:rsidRDefault="006B1210">
      <w:pPr>
        <w:ind w:firstLine="737"/>
        <w:jc w:val="both"/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до рішення виконавчого комітету міської ради</w:t>
      </w:r>
      <w:r>
        <w:rPr>
          <w:bCs w:val="0"/>
          <w:szCs w:val="28"/>
          <w:lang w:val="en-US"/>
        </w:rPr>
        <w:t xml:space="preserve"> </w:t>
      </w:r>
      <w:r>
        <w:rPr>
          <w:bCs w:val="0"/>
          <w:szCs w:val="28"/>
        </w:rPr>
        <w:t xml:space="preserve">від 03.03.2021 № 160-1 </w:t>
      </w:r>
      <w:r>
        <w:rPr>
          <w:bCs w:val="0"/>
          <w:szCs w:val="28"/>
          <w:lang w:eastAsia="en-US"/>
        </w:rPr>
        <w:t>«</w:t>
      </w:r>
      <w:r>
        <w:rPr>
          <w:bCs w:val="0"/>
          <w:szCs w:val="28"/>
        </w:rPr>
        <w:t>Про у</w:t>
      </w:r>
      <w:r>
        <w:rPr>
          <w:bCs w:val="0"/>
          <w:color w:val="000000"/>
          <w:szCs w:val="28"/>
          <w:lang w:eastAsia="en-US"/>
        </w:rPr>
        <w:t xml:space="preserve">мови оплати праці та преміювання </w:t>
      </w:r>
      <w:r>
        <w:rPr>
          <w:szCs w:val="28"/>
          <w:lang w:eastAsia="en-US"/>
        </w:rPr>
        <w:t xml:space="preserve">керівників підприємств, що належать до комунальної власності міської </w:t>
      </w:r>
      <w:r>
        <w:rPr>
          <w:bCs w:val="0"/>
          <w:szCs w:val="28"/>
          <w:lang w:eastAsia="en-US"/>
        </w:rPr>
        <w:t>територіальної громади</w:t>
      </w:r>
      <w:r>
        <w:rPr>
          <w:bCs w:val="0"/>
          <w:szCs w:val="28"/>
        </w:rPr>
        <w:t xml:space="preserve">», а саме, викласти </w:t>
      </w:r>
      <w:r>
        <w:rPr>
          <w:bCs w:val="0"/>
          <w:szCs w:val="28"/>
        </w:rPr>
        <w:t>додатки 2, 4, 5 до Положення про у</w:t>
      </w:r>
      <w:r>
        <w:rPr>
          <w:bCs w:val="0"/>
          <w:color w:val="000000"/>
          <w:szCs w:val="28"/>
          <w:lang w:eastAsia="en-US"/>
        </w:rPr>
        <w:t xml:space="preserve">мови оплати праці та преміювання </w:t>
      </w:r>
      <w:r>
        <w:rPr>
          <w:bCs w:val="0"/>
          <w:szCs w:val="28"/>
          <w:lang w:eastAsia="en-US"/>
        </w:rPr>
        <w:t>керівників підпр</w:t>
      </w:r>
      <w:r>
        <w:rPr>
          <w:bCs w:val="0"/>
          <w:szCs w:val="28"/>
          <w:lang w:eastAsia="en-US"/>
        </w:rPr>
        <w:t>иємств, що належать до комунальної власності міської територіальної громади</w:t>
      </w:r>
      <w:bookmarkStart w:id="0" w:name="_GoBack"/>
      <w:bookmarkEnd w:id="0"/>
      <w:r>
        <w:rPr>
          <w:bCs w:val="0"/>
          <w:szCs w:val="28"/>
          <w:lang w:eastAsia="en-US"/>
        </w:rPr>
        <w:t xml:space="preserve"> згідно з додатками 1, 2, 3 до цього рішення відповідно</w:t>
      </w:r>
      <w:r>
        <w:rPr>
          <w:bCs w:val="0"/>
          <w:szCs w:val="28"/>
        </w:rPr>
        <w:t>.</w:t>
      </w:r>
    </w:p>
    <w:p w:rsidR="00587159" w:rsidRDefault="006B1210">
      <w:pPr>
        <w:widowControl w:val="0"/>
        <w:ind w:firstLine="737"/>
        <w:jc w:val="both"/>
      </w:pPr>
      <w:r>
        <w:rPr>
          <w:szCs w:val="28"/>
          <w:lang w:eastAsia="en-US"/>
        </w:rPr>
        <w:t>2. </w:t>
      </w:r>
      <w:bookmarkStart w:id="1" w:name="14"/>
      <w:bookmarkEnd w:id="1"/>
      <w:r>
        <w:rPr>
          <w:szCs w:val="28"/>
          <w:lang w:eastAsia="en-US"/>
        </w:rPr>
        <w:t>Контроль за виконанням рішення покласти на заступника міського голови відповідно</w:t>
      </w:r>
      <w:r>
        <w:rPr>
          <w:color w:val="000000"/>
          <w:szCs w:val="28"/>
          <w:lang w:eastAsia="en-US"/>
        </w:rPr>
        <w:t xml:space="preserve"> до розподілу обов’язків.</w:t>
      </w:r>
    </w:p>
    <w:p w:rsidR="00587159" w:rsidRDefault="00587159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587159" w:rsidRDefault="00587159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587159" w:rsidRDefault="006B1210" w:rsidP="006B1210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Ігор ПОЛІЩУК</w:t>
      </w:r>
    </w:p>
    <w:p w:rsidR="00587159" w:rsidRDefault="00587159" w:rsidP="006B1210"/>
    <w:p w:rsidR="00587159" w:rsidRDefault="00587159" w:rsidP="006B1210"/>
    <w:p w:rsidR="00587159" w:rsidRDefault="006B1210" w:rsidP="006B1210">
      <w:pPr>
        <w:tabs>
          <w:tab w:val="left" w:pos="720"/>
          <w:tab w:val="left" w:pos="900"/>
          <w:tab w:val="left" w:pos="594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587159" w:rsidRDefault="006B1210" w:rsidP="006B1210">
      <w:pPr>
        <w:widowControl w:val="0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 xml:space="preserve">Юрій </w:t>
      </w:r>
      <w:r>
        <w:rPr>
          <w:color w:val="000000"/>
          <w:szCs w:val="28"/>
          <w:lang w:eastAsia="en-US"/>
        </w:rPr>
        <w:t>ВЕРБИЧ</w:t>
      </w:r>
    </w:p>
    <w:p w:rsidR="00587159" w:rsidRDefault="00587159">
      <w:pPr>
        <w:jc w:val="both"/>
        <w:rPr>
          <w:bCs w:val="0"/>
          <w:color w:val="000000"/>
          <w:szCs w:val="28"/>
          <w:lang w:eastAsia="en-US"/>
        </w:rPr>
      </w:pPr>
    </w:p>
    <w:p w:rsidR="00587159" w:rsidRDefault="006B1210">
      <w:pPr>
        <w:jc w:val="both"/>
        <w:rPr>
          <w:bCs w:val="0"/>
          <w:lang w:eastAsia="en-US"/>
        </w:rPr>
      </w:pPr>
      <w:proofErr w:type="spellStart"/>
      <w:r>
        <w:rPr>
          <w:bCs w:val="0"/>
          <w:sz w:val="24"/>
          <w:lang w:eastAsia="en-US"/>
        </w:rPr>
        <w:t>Смаль</w:t>
      </w:r>
      <w:proofErr w:type="spellEnd"/>
      <w:r>
        <w:rPr>
          <w:bCs w:val="0"/>
          <w:sz w:val="24"/>
          <w:lang w:eastAsia="en-US"/>
        </w:rPr>
        <w:t xml:space="preserve"> 777 955</w:t>
      </w:r>
    </w:p>
    <w:sectPr w:rsidR="00587159" w:rsidSect="006B1210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7A76"/>
    <w:multiLevelType w:val="multilevel"/>
    <w:tmpl w:val="85D4B4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87159"/>
    <w:rsid w:val="00587159"/>
    <w:rsid w:val="006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st42">
    <w:name w:val="st42"/>
    <w:qFormat/>
    <w:rPr>
      <w:color w:val="000000"/>
    </w:rPr>
  </w:style>
  <w:style w:type="character" w:customStyle="1" w:styleId="10">
    <w:name w:val="Основной шрифт абзаца1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 Unicode MS"/>
    </w:rPr>
  </w:style>
  <w:style w:type="paragraph" w:styleId="aa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paragraph" w:customStyle="1" w:styleId="11">
    <w:name w:val="Обычная таблица1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Указатель1"/>
    <w:basedOn w:val="a"/>
    <w:qFormat/>
    <w:rPr>
      <w:rFonts w:cs="Mangal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31</cp:revision>
  <dcterms:created xsi:type="dcterms:W3CDTF">2021-08-30T08:16:00Z</dcterms:created>
  <dcterms:modified xsi:type="dcterms:W3CDTF">2021-08-30T08:21:00Z</dcterms:modified>
  <dc:language>uk-UA</dc:language>
</cp:coreProperties>
</file>