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85065524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І.Дишка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лист </w:t>
      </w:r>
      <w:bookmarkStart w:id="1" w:name="__DdeLink__391_162480490"/>
      <w:r>
        <w:rPr>
          <w:sz w:val="28"/>
          <w:szCs w:val="28"/>
          <w:lang w:val="uk-UA" w:eastAsia="zh-CN" w:bidi="ar-SA"/>
        </w:rPr>
        <w:t xml:space="preserve">департаменту 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освіти </w:t>
      </w:r>
      <w:r>
        <w:rPr>
          <w:sz w:val="28"/>
          <w:szCs w:val="28"/>
          <w:lang w:val="uk-UA" w:eastAsia="zh-CN" w:bidi="ar-SA"/>
        </w:rPr>
        <w:t>Луцької міської ради  від 31.08.2021 №16-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16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/246: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ДИШКУ Івану Петровичу головному спеціалісту відділу позашкільної та професійно-технічної освіти департаменту освіти Луцької міської ради </w:t>
      </w:r>
      <w:r>
        <w:rPr>
          <w:sz w:val="28"/>
          <w:szCs w:val="28"/>
          <w:lang w:val="uk-UA" w:bidi="uk-UA"/>
        </w:rPr>
        <w:t>за сумлінну працю, професі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йний супровід і координацію роботи закладів позашкільної освіти Луцької міської територіальної громади</w:t>
      </w:r>
      <w:r>
        <w:rPr>
          <w:sz w:val="28"/>
          <w:szCs w:val="28"/>
          <w:lang w:val="uk-UA" w:bidi="uk-UA"/>
        </w:rPr>
        <w:t>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 xml:space="preserve">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дня народження</w:t>
      </w:r>
      <w:r>
        <w:rPr>
          <w:sz w:val="28"/>
          <w:szCs w:val="28"/>
          <w:lang w:val="uk-UA" w:bidi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директору </w:t>
      </w:r>
      <w:r>
        <w:rPr>
          <w:sz w:val="28"/>
          <w:szCs w:val="28"/>
          <w:lang w:val="uk-UA" w:eastAsia="zh-CN" w:bidi="ar-SA"/>
        </w:rPr>
        <w:t xml:space="preserve">департаменту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освіти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В.Бондарю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І.Дишка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1"/>
          <w:szCs w:val="21"/>
          <w:lang w:val="uk-UA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3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І.Дишка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588</TotalTime>
  <Application>LibreOffice/6.3.1.2$Windows_x86 LibreOffice_project/b79626edf0065ac373bd1df5c28bd630b4424273</Application>
  <Pages>1</Pages>
  <Words>157</Words>
  <Characters>1097</Characters>
  <CharactersWithSpaces>1328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2021-09-08T16:33:45Z</dcterms:modified>
  <cp:revision>77</cp:revision>
  <dc:subject/>
  <dc:title>ЛУЦЬКИЙ  МІСЬКИЙ  ГОЛОВА</dc:title>
</cp:coreProperties>
</file>