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6836856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 надання   громадянці 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Лук’янчук Н.П.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дозволу 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на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 xml:space="preserve"> розроблення 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проекту 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  <w:lang w:val="uk-UA"/>
        </w:rPr>
        <w:t>ус</w:t>
      </w:r>
      <w:r>
        <w:rPr>
          <w:szCs w:val="28"/>
        </w:rPr>
        <w:t>трою</w:t>
      </w:r>
      <w:r>
        <w:rPr>
          <w:sz w:val="36"/>
          <w:szCs w:val="36"/>
        </w:rPr>
        <w:t xml:space="preserve"> </w:t>
      </w:r>
      <w:r>
        <w:rPr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>земельної</w:t>
      </w:r>
      <w:r>
        <w:rPr>
          <w:sz w:val="28"/>
          <w:szCs w:val="28"/>
        </w:rPr>
        <w:t xml:space="preserve"> </w:t>
      </w:r>
      <w:r>
        <w:rPr>
          <w:szCs w:val="28"/>
        </w:rPr>
        <w:t>ділянки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у</w:t>
      </w:r>
      <w:r>
        <w:rPr>
          <w:sz w:val="16"/>
          <w:szCs w:val="16"/>
        </w:rPr>
        <w:t xml:space="preserve"> </w:t>
      </w:r>
      <w:r>
        <w:rPr>
          <w:szCs w:val="28"/>
        </w:rPr>
        <w:t>власність</w:t>
      </w:r>
      <w:r>
        <w:rPr>
          <w:sz w:val="18"/>
          <w:szCs w:val="18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Cs w:val="28"/>
        </w:rPr>
        <w:t>індивідуального</w:t>
      </w:r>
      <w:r>
        <w:rPr>
          <w:sz w:val="20"/>
          <w:szCs w:val="20"/>
        </w:rPr>
        <w:t xml:space="preserve"> </w:t>
      </w:r>
      <w:r>
        <w:rPr>
          <w:szCs w:val="28"/>
        </w:rPr>
        <w:t>садівництва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за межами населених пунктів</w:t>
      </w:r>
      <w:r>
        <w:rPr>
          <w:sz w:val="28"/>
          <w:szCs w:val="28"/>
        </w:rPr>
        <w:t xml:space="preserve"> </w:t>
      </w:r>
      <w:r>
        <w:rPr>
          <w:szCs w:val="28"/>
        </w:rPr>
        <w:t>Луцької місь-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кої   територіальної 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громади  (с. Жабка) </w:t>
      </w:r>
      <w:r>
        <w:rPr>
          <w:sz w:val="40"/>
          <w:szCs w:val="40"/>
        </w:rPr>
        <w:t xml:space="preserve"> </w:t>
      </w:r>
      <w:r>
        <w:rPr>
          <w:szCs w:val="28"/>
        </w:rPr>
        <w:t>в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обслуговуючому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кооперативі 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</w:t>
      </w:r>
      <w:r>
        <w:rPr>
          <w:sz w:val="28"/>
          <w:szCs w:val="28"/>
        </w:rPr>
        <w:t>Товариство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397" w:hanging="0"/>
        <w:jc w:val="both"/>
        <w:rPr/>
      </w:pPr>
      <w:r>
        <w:rPr>
          <w:sz w:val="28"/>
          <w:szCs w:val="28"/>
        </w:rPr>
        <w:t>садоводів-любителів «Мічурінець»</w:t>
      </w:r>
      <w:r>
        <w:rPr>
          <w:rFonts w:eastAsia="Times New Roman" w:cs="Times New Roman"/>
          <w:sz w:val="28"/>
          <w:szCs w:val="28"/>
        </w:rPr>
        <w:t>”</w:t>
      </w:r>
      <w:r>
        <w:rPr>
          <w:sz w:val="28"/>
          <w:szCs w:val="28"/>
        </w:rPr>
        <w:t xml:space="preserve"> № 186</w:t>
      </w:r>
    </w:p>
    <w:p>
      <w:pPr>
        <w:pStyle w:val="Normal"/>
        <w:overflowPunct w:val="false"/>
        <w:ind w:left="0"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szCs w:val="28"/>
        </w:rPr>
        <w:t>Розглянувши заяву громадянки Лук’янчук Наталії Петрівни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у власність для індивідуального садівництва </w:t>
      </w:r>
      <w:r>
        <w:rPr>
          <w:sz w:val="28"/>
          <w:szCs w:val="28"/>
        </w:rPr>
        <w:t xml:space="preserve">за межами населених пунктів Луцької міської територіальної громади (с. Жабка) в обслуговуючому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 xml:space="preserve">№ 186, </w:t>
      </w:r>
      <w:r>
        <w:rPr>
          <w:szCs w:val="28"/>
        </w:rPr>
        <w:t xml:space="preserve">довідку обслуговуючого кооперативу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„Товариство садоводів-любителів «Мічурінець»”</w:t>
      </w:r>
      <w:r>
        <w:rPr>
          <w:szCs w:val="28"/>
        </w:rPr>
        <w:t xml:space="preserve"> від 08.07.2021 № 127,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</w:t>
      </w:r>
      <w:bookmarkStart w:id="0" w:name="_GoBack"/>
      <w:bookmarkEnd w:id="0"/>
      <w:r>
        <w:rPr>
          <w:color w:val="000000"/>
          <w:szCs w:val="28"/>
          <w:lang w:eastAsia="uk-UA"/>
        </w:rPr>
        <w:t xml:space="preserve">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170" w:firstLine="567"/>
        <w:jc w:val="both"/>
        <w:rPr/>
      </w:pPr>
      <w:r>
        <w:rPr>
          <w:szCs w:val="28"/>
        </w:rPr>
        <w:t xml:space="preserve">1. Надати громадянці Лук’янчук Наталії Петрівні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</w:rPr>
        <w:t xml:space="preserve">для індивідуального садівництва (А.01.05) орієнтовною площею 0,06 га </w:t>
      </w:r>
      <w:r>
        <w:rPr>
          <w:sz w:val="28"/>
          <w:szCs w:val="28"/>
        </w:rPr>
        <w:t xml:space="preserve">за межами населених пунктів Луцької міської територіальної громади (с. Жабка) в обслуговуючому  кооперативі </w:t>
      </w:r>
      <w:r>
        <w:rPr>
          <w:rFonts w:eastAsia="Times New Roman" w:cs="Times New Roman"/>
          <w:sz w:val="28"/>
          <w:szCs w:val="28"/>
        </w:rPr>
        <w:t>„</w:t>
      </w:r>
      <w:r>
        <w:rPr>
          <w:sz w:val="28"/>
          <w:szCs w:val="28"/>
        </w:rPr>
        <w:t>Товариство  садоводів-любителів «Мічурінець»</w:t>
      </w:r>
      <w:r>
        <w:rPr>
          <w:rFonts w:eastAsia="Times New Roman" w:cs="Times New Roman"/>
          <w:sz w:val="28"/>
          <w:szCs w:val="28"/>
        </w:rPr>
        <w:t xml:space="preserve">” </w:t>
      </w:r>
      <w:r>
        <w:rPr>
          <w:sz w:val="28"/>
          <w:szCs w:val="28"/>
        </w:rPr>
        <w:t xml:space="preserve">№ 186, </w:t>
      </w:r>
      <w:r>
        <w:rPr>
          <w:szCs w:val="28"/>
        </w:rPr>
        <w:t>згідно з додатком.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до міської ради.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2. Контроль за виконанням даного рішення покласти на постійну комісію міської ради з питань земельних відносин та земельного кадастру                               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Application>LibreOffice/7.1.2.2$Windows_X86_64 LibreOffice_project/8a45595d069ef5570103caea1b71cc9d82b2aae4</Application>
  <AppVersion>15.0000</AppVersion>
  <Pages>2</Pages>
  <Words>304</Words>
  <Characters>2093</Characters>
  <CharactersWithSpaces>2588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2021-09-08T15:10:20Z</cp:lastPrinted>
  <dcterms:modified xsi:type="dcterms:W3CDTF">2021-09-09T11:53:12Z</dcterms:modified>
  <cp:revision>51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