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14162517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>Про затвердження проекту землеустрою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щодо відведення  земельної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ділянки для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створення  громадського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пасовища (для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>сінокосіння   та   випасання   худоби)   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>с. Боголюби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Луцького району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Волинсь-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>кої області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szCs w:val="28"/>
        </w:rPr>
        <w:t xml:space="preserve">Розглянувши </w:t>
      </w:r>
      <w:r>
        <w:rPr>
          <w:rFonts w:eastAsia="Calibri" w:cs="Times New Roman"/>
          <w:color w:val="00000A"/>
          <w:sz w:val="28"/>
          <w:szCs w:val="28"/>
        </w:rPr>
        <w:t>проект землеустрою щодо відведення земельної ділянки</w:t>
      </w:r>
      <w:r>
        <w:rPr>
          <w:rFonts w:eastAsia="Calibri" w:cs="Times New Roman"/>
          <w:sz w:val="28"/>
          <w:szCs w:val="28"/>
        </w:rPr>
        <w:t xml:space="preserve"> для створення громадського пасовища (А.01.08 для сінокосіння та випасання худоби) площею 4,0000 га розташованої в с. Боголюби Луцького району Волинської області, витяг з Державного земельного кадастру про земельну ділянку НВ-7420238212021 від 10.03.2021, керуючись статтями </w:t>
      </w:r>
      <w:r>
        <w:rPr>
          <w:rFonts w:eastAsia="Calibri" w:cs="Times New Roman"/>
          <w:color w:val="00000A"/>
          <w:sz w:val="28"/>
          <w:szCs w:val="28"/>
        </w:rPr>
        <w:t>12, 34, 79-1, 83, 122, 186 Земельного кодексу України</w:t>
      </w:r>
      <w:r>
        <w:rPr>
          <w:rFonts w:eastAsia="Calibri" w:cs="Times New Roman"/>
          <w:sz w:val="28"/>
          <w:szCs w:val="28"/>
        </w:rPr>
        <w:t>,</w:t>
      </w:r>
      <w:r>
        <w:rPr>
          <w:rFonts w:eastAsia="Calibri" w:cs="Times New Roman"/>
          <w:color w:val="00000A"/>
          <w:sz w:val="28"/>
          <w:szCs w:val="28"/>
        </w:rPr>
        <w:t xml:space="preserve"> статтею 50 Закону України «Про землеустрій», Законом України «Про Державний земельний кадастр»,</w:t>
      </w:r>
      <w:r>
        <w:rPr>
          <w:szCs w:val="28"/>
        </w:rPr>
        <w:t xml:space="preserve">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                            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 xml:space="preserve">,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статтями 26,</w:t>
      </w:r>
      <w:bookmarkStart w:id="0" w:name="_GoBack"/>
      <w:bookmarkEnd w:id="0"/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 xml:space="preserve"> 59 та пунктом 6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 xml:space="preserve"> розділу 5 Прикінцевих та перехідних положень Закону України «Про місцеве самоврядування в Україні»,</w:t>
      </w:r>
      <w:r>
        <w:rPr>
          <w:color w:val="000000"/>
          <w:szCs w:val="28"/>
          <w:lang w:eastAsia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схемою планування генерального плану території Боголюбської сільської ради зі змінами та доповненнями, затверджену рішенням Боголюбської сільської ради від 15.07.2016 № 11/4 «Про затвердження схеми планування генерального плану території»</w:t>
      </w:r>
      <w:r>
        <w:rPr>
          <w:szCs w:val="28"/>
        </w:rPr>
        <w:t>, положення про громадське пасовище в селі Боголюби Луцького району Волинської області, яке затверджене рішенням Заборольської сільської ради 13.11.2020 за № 42/11, міська рада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проект землеустрою </w:t>
      </w:r>
      <w:r>
        <w:rPr>
          <w:rFonts w:eastAsia="Calibri" w:cs="Times New Roman"/>
          <w:color w:val="00000A"/>
          <w:sz w:val="28"/>
          <w:szCs w:val="28"/>
        </w:rPr>
        <w:t>щодо відведення земельної ділянки</w:t>
      </w:r>
      <w:r>
        <w:rPr>
          <w:rFonts w:eastAsia="Calibri" w:cs="Times New Roman"/>
          <w:sz w:val="28"/>
          <w:szCs w:val="28"/>
        </w:rPr>
        <w:t xml:space="preserve"> для створення громадського пасовища (А.01.08 для сінокосіння та випасання худоби) площею 4,0000 га кадастровим номером 0722881000:01:001:0027 у                                                         с. Боголюби Луцького району Волинської області,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2. Зареєструвати право комунальної власності Луцької міської територіальної громади в особі Луцької міської ради, на земельну ділянку </w:t>
      </w:r>
      <w:r>
        <w:rPr>
          <w:rFonts w:eastAsia="Calibri" w:cs="Times New Roman"/>
          <w:sz w:val="28"/>
          <w:szCs w:val="28"/>
        </w:rPr>
        <w:t>кадастровим номером 0722881000:01:001:0027, згідно вимог чинного законодавства України.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3. Контроль за виконанням даного рішення покласти на постійну комісію міської ради з питань земельних відносин та земельного кадастру                                     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Application>LibreOffice/7.1.2.2$Windows_X86_64 LibreOffice_project/8a45595d069ef5570103caea1b71cc9d82b2aae4</Application>
  <AppVersion>15.0000</AppVersion>
  <Pages>2</Pages>
  <Words>311</Words>
  <Characters>2100</Characters>
  <CharactersWithSpaces>2699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2021-09-08T16:56:12Z</cp:lastPrinted>
  <dcterms:modified xsi:type="dcterms:W3CDTF">2021-09-08T17:23:16Z</dcterms:modified>
  <cp:revision>40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