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Normal"/>
        <w:widowControl w:val="false"/>
        <w:jc w:val="center"/>
        <w:rPr>
          <w:sz w:val="16"/>
          <w:szCs w:val="16"/>
          <w:lang w:val="uk-UA"/>
        </w:rPr>
      </w:pPr>
      <w:r>
        <w:rPr>
          <w:sz w:val="16"/>
          <w:szCs w:val="16"/>
          <w:lang w:val="uk-UA"/>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Про  надання  громадян</w:t>
      </w:r>
      <w:r>
        <w:rPr>
          <w:lang w:val="uk-UA" w:eastAsia="zh-CN" w:bidi="ar-SA"/>
        </w:rPr>
        <w:t>ці  Василевській О.В.</w:t>
      </w:r>
    </w:p>
    <w:p>
      <w:pPr>
        <w:pStyle w:val="Normal"/>
        <w:rPr/>
      </w:pPr>
      <w:r>
        <w:rPr>
          <w:lang w:val="uk-UA"/>
        </w:rPr>
        <w:t>дозволу на  розроблення  технічної  докумен-</w:t>
      </w:r>
    </w:p>
    <w:p>
      <w:pPr>
        <w:pStyle w:val="Normal"/>
        <w:rPr/>
      </w:pPr>
      <w:r>
        <w:rPr>
          <w:lang w:val="uk-UA"/>
        </w:rPr>
        <w:t>тації із землеустрою щодо встановлення (від-</w:t>
      </w:r>
    </w:p>
    <w:p>
      <w:pPr>
        <w:pStyle w:val="Normal"/>
        <w:rPr/>
      </w:pPr>
      <w:r>
        <w:rPr>
          <w:lang w:val="uk-UA"/>
        </w:rPr>
        <w:t>новлення)  меж  земе</w:t>
      </w:r>
      <w:r>
        <w:rPr>
          <w:lang w:val="uk-UA" w:eastAsia="zh-CN" w:bidi="ar-SA"/>
        </w:rPr>
        <w:t>льної  ділянки  в натурі</w:t>
      </w:r>
    </w:p>
    <w:p>
      <w:pPr>
        <w:pStyle w:val="Normal"/>
        <w:rPr/>
      </w:pPr>
      <w:r>
        <w:rPr>
          <w:lang w:val="uk-UA" w:eastAsia="zh-CN" w:bidi="ar-SA"/>
        </w:rPr>
        <w:t>(на місцевості) на вул. </w:t>
      </w:r>
      <w:r>
        <w:rPr>
          <w:lang w:val="uk-UA" w:eastAsia="ar-SA" w:bidi="ar-SA"/>
        </w:rPr>
        <w:t>Міліційній, 21</w:t>
      </w:r>
      <w:r>
        <w:rPr>
          <w:lang w:val="uk-UA" w:eastAsia="zh-CN" w:bidi="ar-SA"/>
        </w:rPr>
        <w:t xml:space="preserve"> </w:t>
      </w:r>
      <w:r>
        <w:rPr>
          <w:lang w:val="uk-UA"/>
        </w:rPr>
        <w:t>у м. Луцьку</w:t>
      </w:r>
    </w:p>
    <w:p>
      <w:pPr>
        <w:pStyle w:val="Normal"/>
        <w:widowControl w:val="false"/>
        <w:rPr>
          <w:spacing w:val="2"/>
          <w:szCs w:val="28"/>
          <w:lang w:val="uk-UA"/>
        </w:rPr>
      </w:pPr>
      <w:r>
        <w:rPr>
          <w:spacing w:val="2"/>
          <w:szCs w:val="28"/>
          <w:lang w:val="uk-UA"/>
        </w:rPr>
      </w:r>
    </w:p>
    <w:p>
      <w:pPr>
        <w:pStyle w:val="Normal"/>
        <w:ind w:left="0" w:right="0" w:firstLine="765"/>
        <w:jc w:val="both"/>
        <w:rPr/>
      </w:pPr>
      <w:r>
        <w:rPr>
          <w:szCs w:val="28"/>
          <w:lang w:val="uk-UA"/>
        </w:rPr>
        <w:t>Розглянувши заяву громадян</w:t>
      </w:r>
      <w:r>
        <w:rPr>
          <w:rFonts w:eastAsia="Times New Roman" w:cs="Times New Roman"/>
          <w:bCs/>
          <w:color w:val="00000A"/>
          <w:spacing w:val="4"/>
          <w:kern w:val="0"/>
          <w:sz w:val="28"/>
          <w:szCs w:val="28"/>
          <w:lang w:val="uk-UA" w:eastAsia="zh-CN" w:bidi="ar-SA"/>
        </w:rPr>
        <w:t xml:space="preserve">ки Василевської Олени Вікторівни </w:t>
      </w:r>
      <w:r>
        <w:rPr>
          <w:rFonts w:eastAsia="Times New Roman" w:cs="Times New Roman"/>
          <w:color w:val="00000A"/>
          <w:kern w:val="0"/>
          <w:sz w:val="28"/>
          <w:szCs w:val="28"/>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zh-CN" w:bidi="ar-SA"/>
        </w:rPr>
        <w:t>вул. </w:t>
      </w:r>
      <w:r>
        <w:rPr>
          <w:rFonts w:eastAsia="Times New Roman" w:cs="Times New Roman"/>
          <w:bCs/>
          <w:color w:val="000000"/>
          <w:spacing w:val="4"/>
          <w:kern w:val="0"/>
          <w:sz w:val="28"/>
          <w:szCs w:val="28"/>
          <w:lang w:val="uk-UA" w:eastAsia="ar-SA" w:bidi="ar-SA"/>
        </w:rPr>
        <w:t>Міліційній, 21</w:t>
      </w:r>
      <w:r>
        <w:rPr>
          <w:rFonts w:eastAsia="Times New Roman" w:cs="Times New Roman"/>
          <w:bCs/>
          <w:color w:val="00000A"/>
          <w:spacing w:val="4"/>
          <w:kern w:val="0"/>
          <w:sz w:val="28"/>
          <w:szCs w:val="28"/>
          <w:lang w:val="uk-UA" w:eastAsia="zh-CN" w:bidi="ar-SA"/>
        </w:rPr>
        <w:t xml:space="preserve"> у м. Луцьку, у зв’язку із набуттям права власності на об’єкти нерухомого</w:t>
      </w:r>
      <w:r>
        <w:rPr>
          <w:szCs w:val="28"/>
          <w:lang w:val="uk-UA"/>
        </w:rPr>
        <w:t xml:space="preserve"> майна </w:t>
      </w:r>
      <w:r>
        <w:rPr>
          <w:rFonts w:eastAsia="Times New Roman" w:cs="Times New Roman"/>
          <w:bCs/>
          <w:color w:val="000000"/>
          <w:spacing w:val="4"/>
          <w:kern w:val="0"/>
          <w:sz w:val="28"/>
          <w:szCs w:val="28"/>
          <w:lang w:val="uk-UA" w:eastAsia="ar-SA" w:bidi="ar-SA"/>
        </w:rPr>
        <w:t>громадян</w:t>
      </w:r>
      <w:r>
        <w:rPr>
          <w:rFonts w:eastAsia="Times New Roman" w:cs="Times New Roman"/>
          <w:bCs/>
          <w:color w:val="00000A"/>
          <w:spacing w:val="4"/>
          <w:kern w:val="0"/>
          <w:sz w:val="28"/>
          <w:szCs w:val="28"/>
          <w:lang w:val="uk-UA" w:eastAsia="zh-CN" w:bidi="ar-SA"/>
        </w:rPr>
        <w:t>кою Василевською Оленою Вікторівною</w:t>
      </w:r>
      <w:r>
        <w:rPr>
          <w:szCs w:val="28"/>
          <w:lang w:val="uk-UA"/>
        </w:rPr>
        <w:t xml:space="preserve"> (</w:t>
      </w:r>
      <w:r>
        <w:rPr>
          <w:rFonts w:eastAsia="Times New Roman" w:cs="Times New Roman"/>
          <w:color w:val="00000A"/>
          <w:kern w:val="0"/>
          <w:sz w:val="28"/>
          <w:szCs w:val="28"/>
          <w:lang w:val="uk-UA" w:eastAsia="zh-CN" w:bidi="ar-SA"/>
        </w:rPr>
        <w:t>свідоцтво про право на спадщину за законом від 18.03.2021 за № 413,</w:t>
      </w:r>
      <w:r>
        <w:rPr>
          <w:szCs w:val="28"/>
          <w:lang w:val="uk-UA"/>
        </w:rPr>
        <w:t xml:space="preserve"> відповідно до як</w:t>
      </w:r>
      <w:r>
        <w:rPr>
          <w:rFonts w:eastAsia="Times New Roman" w:cs="Times New Roman"/>
          <w:color w:val="00000A"/>
          <w:kern w:val="0"/>
          <w:sz w:val="28"/>
          <w:szCs w:val="28"/>
          <w:lang w:val="uk-UA" w:eastAsia="zh-CN" w:bidi="ar-SA"/>
        </w:rPr>
        <w:t>ого</w:t>
      </w:r>
      <w:r>
        <w:rPr>
          <w:szCs w:val="28"/>
          <w:lang w:val="uk-UA"/>
        </w:rPr>
        <w:t xml:space="preserve"> право власності на житлов</w:t>
      </w:r>
      <w:r>
        <w:rPr>
          <w:rFonts w:eastAsia="Times New Roman" w:cs="Times New Roman"/>
          <w:color w:val="00000A"/>
          <w:kern w:val="0"/>
          <w:sz w:val="28"/>
          <w:szCs w:val="28"/>
          <w:lang w:val="uk-UA" w:eastAsia="zh-CN" w:bidi="ar-SA"/>
        </w:rPr>
        <w:t>ий</w:t>
      </w:r>
      <w:r>
        <w:rPr>
          <w:szCs w:val="28"/>
          <w:lang w:val="uk-UA"/>
        </w:rPr>
        <w:t xml:space="preserve"> будинок з </w:t>
      </w:r>
      <w:r>
        <w:rPr>
          <w:rFonts w:eastAsia="Times New Roman" w:cs="Times New Roman"/>
          <w:color w:val="00000A"/>
          <w:kern w:val="0"/>
          <w:sz w:val="28"/>
          <w:szCs w:val="28"/>
          <w:lang w:val="uk-UA" w:eastAsia="zh-CN" w:bidi="ar-SA"/>
        </w:rPr>
        <w:t xml:space="preserve">господарськими </w:t>
      </w:r>
      <w:r>
        <w:rPr>
          <w:szCs w:val="28"/>
          <w:lang w:val="uk-UA"/>
        </w:rPr>
        <w:t>будів</w:t>
      </w:r>
      <w:r>
        <w:rPr>
          <w:rFonts w:eastAsia="Times New Roman" w:cs="Times New Roman"/>
          <w:color w:val="00000A"/>
          <w:kern w:val="0"/>
          <w:sz w:val="28"/>
          <w:szCs w:val="28"/>
          <w:lang w:val="uk-UA" w:eastAsia="zh-CN" w:bidi="ar-SA"/>
        </w:rPr>
        <w:t xml:space="preserve">лями </w:t>
      </w:r>
      <w:r>
        <w:rPr>
          <w:rFonts w:eastAsia="Times New Roman" w:cs="Times New Roman"/>
          <w:color w:val="00000A"/>
          <w:kern w:val="0"/>
          <w:sz w:val="28"/>
          <w:szCs w:val="28"/>
          <w:lang w:val="uk-UA" w:eastAsia="zh-CN" w:bidi="ar-SA"/>
        </w:rPr>
        <w:t>та</w:t>
      </w:r>
      <w:r>
        <w:rPr>
          <w:szCs w:val="28"/>
          <w:lang w:val="uk-UA"/>
        </w:rPr>
        <w:t xml:space="preserve"> спорудами зареєстроване в Державному реєстрі речових прав на нерухоме майно від </w:t>
      </w:r>
      <w:r>
        <w:rPr>
          <w:rFonts w:eastAsia="Times New Roman" w:cs="Times New Roman"/>
          <w:color w:val="00000A"/>
          <w:kern w:val="0"/>
          <w:sz w:val="28"/>
          <w:szCs w:val="28"/>
          <w:lang w:val="uk-UA" w:eastAsia="zh-CN" w:bidi="ar-SA"/>
        </w:rPr>
        <w:t>18.03.2021</w:t>
      </w:r>
      <w:r>
        <w:rPr>
          <w:szCs w:val="28"/>
          <w:lang w:val="uk-UA"/>
        </w:rPr>
        <w:t>, номер запис</w:t>
      </w:r>
      <w:r>
        <w:rPr>
          <w:rFonts w:eastAsia="Times New Roman" w:cs="Times New Roman"/>
          <w:color w:val="00000A"/>
          <w:kern w:val="0"/>
          <w:sz w:val="28"/>
          <w:szCs w:val="28"/>
          <w:lang w:val="uk-UA" w:eastAsia="zh-CN" w:bidi="ar-SA"/>
        </w:rPr>
        <w:t>у</w:t>
      </w:r>
      <w:r>
        <w:rPr>
          <w:szCs w:val="28"/>
          <w:lang w:val="uk-UA"/>
        </w:rPr>
        <w:t xml:space="preserve"> про право власності: </w:t>
      </w:r>
      <w:r>
        <w:rPr>
          <w:rFonts w:eastAsia="Times New Roman" w:cs="Times New Roman"/>
          <w:color w:val="00000A"/>
          <w:kern w:val="0"/>
          <w:sz w:val="28"/>
          <w:szCs w:val="28"/>
          <w:lang w:val="uk-UA" w:eastAsia="zh-CN" w:bidi="ar-SA"/>
        </w:rPr>
        <w:t>41054745; свідоцтво про право на спадщину за законом від 18.03.2021 за № 414, відповідно до якого право власності на земельну ділянку площею 0,0774 га зареєстроване в Державному реєстрі речових прав на нерухоме майно від  18.03.2021, номер запису про право власності: 41054948)</w:t>
      </w:r>
      <w:r>
        <w:rPr>
          <w:rFonts w:eastAsia="Times New Roman" w:cs="Times New Roman"/>
          <w:b w:val="false"/>
          <w:bCs/>
          <w:color w:val="00000A"/>
          <w:spacing w:val="4"/>
          <w:kern w:val="0"/>
          <w:sz w:val="28"/>
          <w:szCs w:val="28"/>
          <w:lang w:val="uk-UA" w:eastAsia="zh-CN" w:bidi="ar-SA"/>
        </w:rPr>
        <w:t>,</w:t>
      </w:r>
      <w:r>
        <w:rPr>
          <w:rFonts w:eastAsia="Times New Roman" w:cs="Times New Roman"/>
          <w:bCs/>
          <w:color w:val="00000A"/>
          <w:spacing w:val="4"/>
          <w:kern w:val="0"/>
          <w:sz w:val="28"/>
          <w:szCs w:val="28"/>
          <w:lang w:val="uk-UA" w:eastAsia="zh-CN" w:bidi="ar-SA"/>
        </w:rPr>
        <w:t xml:space="preserve"> враховуючи договір оренди землі, укладений між Луцькою міською радою та громадянином </w:t>
      </w:r>
      <w:r>
        <w:rPr>
          <w:rFonts w:eastAsia="Times New Roman" w:cs="Times New Roman"/>
          <w:b w:val="false"/>
          <w:bCs/>
          <w:color w:val="00000A"/>
          <w:spacing w:val="4"/>
          <w:kern w:val="0"/>
          <w:sz w:val="28"/>
          <w:szCs w:val="28"/>
          <w:lang w:val="uk-UA" w:eastAsia="zh-CN" w:bidi="ar-SA"/>
        </w:rPr>
        <w:t>Василевським Віктором Івановичем</w:t>
      </w:r>
      <w:r>
        <w:rPr>
          <w:rFonts w:eastAsia="Times New Roman" w:cs="Times New Roman"/>
          <w:bCs/>
          <w:color w:val="00000A"/>
          <w:spacing w:val="4"/>
          <w:kern w:val="0"/>
          <w:sz w:val="28"/>
          <w:szCs w:val="28"/>
          <w:lang w:val="uk-UA" w:eastAsia="zh-CN" w:bidi="ar-SA"/>
        </w:rPr>
        <w:t xml:space="preserve">, зареєстрований </w:t>
      </w:r>
      <w:r>
        <w:rPr>
          <w:rFonts w:eastAsia="Times New Roman" w:cs="Times New Roman"/>
          <w:b w:val="false"/>
          <w:bCs/>
          <w:i w:val="false"/>
          <w:iCs w:val="false"/>
          <w:color w:val="00000A"/>
          <w:spacing w:val="4"/>
          <w:kern w:val="0"/>
          <w:sz w:val="28"/>
          <w:szCs w:val="28"/>
          <w:lang w:val="uk-UA" w:eastAsia="zh-CN" w:bidi="ar-SA"/>
        </w:rPr>
        <w:t>у Державному реєстрі земель від 16.03.2009 за № 040907700155,</w:t>
      </w:r>
      <w:r>
        <w:rPr>
          <w:rFonts w:eastAsia="Times New Roman" w:cs="Times New Roman"/>
          <w:bCs/>
          <w:color w:val="00000A"/>
          <w:spacing w:val="4"/>
          <w:kern w:val="0"/>
          <w:sz w:val="28"/>
          <w:szCs w:val="28"/>
          <w:lang w:val="uk-UA" w:eastAsia="zh-CN" w:bidi="ar-SA"/>
        </w:rPr>
        <w:t xml:space="preserve"> строк дії якого закінчився, актовий запис про смерть фізичної особи-орендаря громадянина </w:t>
      </w:r>
      <w:r>
        <w:rPr>
          <w:rFonts w:eastAsia="Times New Roman" w:cs="Times New Roman"/>
          <w:b w:val="false"/>
          <w:bCs/>
          <w:color w:val="00000A"/>
          <w:spacing w:val="4"/>
          <w:kern w:val="0"/>
          <w:sz w:val="28"/>
          <w:szCs w:val="28"/>
          <w:lang w:val="uk-UA" w:eastAsia="zh-CN" w:bidi="ar-SA"/>
        </w:rPr>
        <w:t>Василевського Віктора Івановича від 20.06.2013</w:t>
      </w:r>
      <w:r>
        <w:rPr>
          <w:rFonts w:eastAsia="Times New Roman" w:cs="Times New Roman"/>
          <w:bCs/>
          <w:color w:val="00000A"/>
          <w:spacing w:val="4"/>
          <w:kern w:val="0"/>
          <w:sz w:val="28"/>
          <w:szCs w:val="28"/>
          <w:lang w:val="uk-UA" w:eastAsia="zh-CN" w:bidi="ar-SA"/>
        </w:rPr>
        <w:t xml:space="preserve">, керуючись статтями 12, 79-1, 93, 116, 120, 122-123, </w:t>
      </w:r>
      <w:r>
        <w:rPr>
          <w:rFonts w:eastAsia="Times New Roman" w:cs="Times New Roman"/>
          <w:bCs/>
          <w:color w:val="00000A"/>
          <w:spacing w:val="4"/>
          <w:kern w:val="0"/>
          <w:sz w:val="28"/>
          <w:szCs w:val="28"/>
          <w:lang w:val="uk-UA" w:eastAsia="zh-CN" w:bidi="ar-SA"/>
        </w:rPr>
        <w:t>абзац</w:t>
      </w:r>
      <w:r>
        <w:rPr>
          <w:rFonts w:eastAsia="Times New Roman" w:cs="Times New Roman"/>
          <w:bCs/>
          <w:color w:val="00000A"/>
          <w:spacing w:val="4"/>
          <w:kern w:val="0"/>
          <w:sz w:val="28"/>
          <w:szCs w:val="28"/>
          <w:lang w:val="uk-UA" w:eastAsia="zh-CN" w:bidi="ar-SA"/>
        </w:rPr>
        <w:t>о</w:t>
      </w:r>
      <w:r>
        <w:rPr>
          <w:rFonts w:eastAsia="Times New Roman" w:cs="Times New Roman"/>
          <w:bCs/>
          <w:color w:val="00000A"/>
          <w:spacing w:val="4"/>
          <w:kern w:val="0"/>
          <w:sz w:val="28"/>
          <w:szCs w:val="28"/>
          <w:lang w:val="uk-UA" w:eastAsia="zh-CN" w:bidi="ar-SA"/>
        </w:rPr>
        <w:t>м 2 статті 134</w:t>
      </w:r>
      <w:r>
        <w:rPr>
          <w:rFonts w:eastAsia="Times New Roman" w:cs="Times New Roman"/>
          <w:bCs/>
          <w:color w:val="00000A"/>
          <w:spacing w:val="4"/>
          <w:kern w:val="0"/>
          <w:sz w:val="28"/>
          <w:szCs w:val="28"/>
          <w:lang w:val="uk-UA" w:eastAsia="zh-CN" w:bidi="ar-SA"/>
        </w:rPr>
        <w:t xml:space="preserve"> Земельного кодексу України, статтею 7 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статтею 26 Закону України «Про місцеве самоврядування в Україні», пунктом 107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763"/>
        <w:jc w:val="both"/>
        <w:rPr/>
      </w:pPr>
      <w:r>
        <w:rPr>
          <w:spacing w:val="-6"/>
          <w:szCs w:val="28"/>
          <w:lang w:val="uk-UA"/>
        </w:rPr>
        <w:t xml:space="preserve">1. </w:t>
      </w:r>
      <w:r>
        <w:rPr>
          <w:szCs w:val="28"/>
          <w:lang w:val="uk-UA"/>
        </w:rPr>
        <w:t xml:space="preserve">Надати </w:t>
      </w:r>
      <w:r>
        <w:rPr>
          <w:rFonts w:eastAsia="Times New Roman" w:cs="Times New Roman"/>
          <w:bCs/>
          <w:color w:val="00000A"/>
          <w:spacing w:val="4"/>
          <w:kern w:val="0"/>
          <w:sz w:val="28"/>
          <w:szCs w:val="28"/>
          <w:lang w:val="uk-UA" w:eastAsia="zh-CN" w:bidi="ar-SA"/>
        </w:rPr>
        <w:t>громадянці Василевській Олені Вікторівні</w:t>
      </w:r>
      <w:r>
        <w:rPr>
          <w:rFonts w:eastAsia="Times New Roman" w:cs="Times New Roman"/>
          <w:bCs/>
          <w:color w:val="000000"/>
          <w:spacing w:val="4"/>
          <w:kern w:val="0"/>
          <w:sz w:val="28"/>
          <w:szCs w:val="28"/>
          <w:lang w:val="uk-UA" w:eastAsia="ar-SA" w:bidi="ar-SA"/>
        </w:rPr>
        <w:t xml:space="preserve"> </w:t>
      </w:r>
      <w:r>
        <w:rPr>
          <w:szCs w:val="28"/>
          <w:lang w:val="uk-UA"/>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zh-CN" w:bidi="ar-SA"/>
        </w:rPr>
        <w:t>вул. </w:t>
      </w:r>
      <w:r>
        <w:rPr>
          <w:rFonts w:eastAsia="Times New Roman" w:cs="Times New Roman"/>
          <w:bCs/>
          <w:color w:val="000000"/>
          <w:spacing w:val="4"/>
          <w:kern w:val="0"/>
          <w:sz w:val="28"/>
          <w:szCs w:val="28"/>
          <w:lang w:val="uk-UA" w:eastAsia="ar-SA" w:bidi="ar-SA"/>
        </w:rPr>
        <w:t>Міліційній, 21</w:t>
      </w:r>
      <w:r>
        <w:rPr>
          <w:szCs w:val="28"/>
          <w:lang w:val="uk-UA"/>
        </w:rPr>
        <w:t xml:space="preserve"> у м. Луцьку </w:t>
      </w:r>
      <w:bookmarkStart w:id="0" w:name="__DdeLink__96_4058775987"/>
      <w:r>
        <w:rPr>
          <w:szCs w:val="28"/>
          <w:lang w:val="uk-UA"/>
        </w:rPr>
        <w:t>площею 0,0</w:t>
      </w:r>
      <w:r>
        <w:rPr>
          <w:rFonts w:eastAsia="Times New Roman" w:cs="Times New Roman"/>
          <w:color w:val="00000A"/>
          <w:kern w:val="0"/>
          <w:sz w:val="28"/>
          <w:szCs w:val="28"/>
          <w:lang w:val="uk-UA" w:eastAsia="zh-CN" w:bidi="ar-SA"/>
        </w:rPr>
        <w:t>055</w:t>
      </w:r>
      <w:r>
        <w:rPr>
          <w:szCs w:val="28"/>
          <w:lang w:val="uk-UA"/>
        </w:rPr>
        <w:t> ‬га</w:t>
      </w:r>
      <w:bookmarkEnd w:id="0"/>
      <w:r>
        <w:rPr>
          <w:spacing w:val="-6"/>
          <w:szCs w:val="28"/>
          <w:lang w:val="uk-UA"/>
        </w:rPr>
        <w:t>.</w:t>
      </w:r>
    </w:p>
    <w:p>
      <w:pPr>
        <w:pStyle w:val="Normal"/>
        <w:widowControl w:val="false"/>
        <w:ind w:left="0" w:right="0" w:firstLine="763"/>
        <w:jc w:val="both"/>
        <w:rPr/>
      </w:pPr>
      <w:r>
        <w:rPr>
          <w:spacing w:val="-4"/>
          <w:szCs w:val="28"/>
          <w:lang w:val="uk-UA"/>
        </w:rPr>
        <w:t xml:space="preserve">2. Зобов’язати </w:t>
      </w:r>
      <w:r>
        <w:rPr>
          <w:rFonts w:eastAsia="Times New Roman" w:cs="Times New Roman"/>
          <w:bCs/>
          <w:color w:val="00000A"/>
          <w:spacing w:val="4"/>
          <w:kern w:val="0"/>
          <w:sz w:val="28"/>
          <w:szCs w:val="28"/>
          <w:lang w:val="uk-UA" w:eastAsia="zh-CN" w:bidi="ar-SA"/>
        </w:rPr>
        <w:t>громадянку Василевську Олену Вікторівну</w:t>
      </w:r>
      <w:r>
        <w:rPr>
          <w:spacing w:val="-4"/>
          <w:szCs w:val="28"/>
          <w:lang w:val="uk-UA"/>
        </w:rPr>
        <w:t xml:space="preserve"> </w:t>
      </w:r>
      <w:r>
        <w:rPr>
          <w:szCs w:val="28"/>
          <w:lang w:val="uk-UA"/>
        </w:rPr>
        <w:t xml:space="preserve">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pPr>
      <w:r>
        <w:rPr>
          <w:szCs w:val="28"/>
          <w:lang w:val="uk-UA"/>
        </w:rPr>
        <w:t>3. У разі зміни межі або цільового призначення земельної ділянки дане рішення втрачає чинність,</w:t>
      </w:r>
      <w:r>
        <w:rPr>
          <w:bCs/>
          <w:iCs/>
          <w:szCs w:val="28"/>
          <w:lang w:val="uk-UA"/>
        </w:rPr>
        <w:t xml:space="preserve"> </w:t>
      </w:r>
      <w:r>
        <w:rPr>
          <w:color w:val="000000"/>
          <w:szCs w:val="28"/>
          <w:lang w:val="uk-UA"/>
        </w:rPr>
        <w:t>а земельна ділянка підлягає відведенню за проектом землеустрою.</w:t>
      </w:r>
    </w:p>
    <w:p>
      <w:pPr>
        <w:pStyle w:val="Normal"/>
        <w:widowControl w:val="false"/>
        <w:ind w:left="0" w:right="0" w:firstLine="763"/>
        <w:jc w:val="both"/>
        <w:rPr>
          <w:szCs w:val="28"/>
          <w:lang w:val="uk-UA"/>
        </w:rPr>
      </w:pPr>
      <w:r>
        <w:rPr>
          <w:szCs w:val="28"/>
          <w:lang w:val="uk-UA"/>
        </w:rPr>
        <w:t>4.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rFonts w:ascii="Times New Roman" w:hAnsi="Times New Roman" w:eastAsia="Times New Roman" w:cs="Times New Roman"/>
          <w:color w:val="000000"/>
          <w:kern w:val="0"/>
          <w:sz w:val="24"/>
          <w:szCs w:val="28"/>
          <w:lang w:val="uk-UA" w:eastAsia="zh-CN" w:bidi="ar-SA"/>
        </w:rPr>
      </w:pPr>
      <w:r>
        <w:rPr>
          <w:rFonts w:eastAsia="Times New Roman" w:cs="Times New Roman"/>
          <w:color w:val="000000"/>
          <w:kern w:val="0"/>
          <w:sz w:val="24"/>
          <w:szCs w:val="28"/>
          <w:lang w:val="uk-UA" w:eastAsia="zh-CN" w:bidi="ar-SA"/>
        </w:rPr>
        <w:t>Гула 777 873</w:t>
      </w:r>
    </w:p>
    <w:sectPr>
      <w:type w:val="nextPage"/>
      <w:pgSz w:w="11906" w:h="16838"/>
      <w:pgMar w:left="1985" w:right="567" w:header="0" w:top="600" w:footer="0" w:bottom="200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823</TotalTime>
  <Application>LibreOffice/7.1.5.2$Windows_X86_64 LibreOffice_project/85f04e9f809797b8199d13c421bd8a2b025d52b5</Application>
  <AppVersion>15.0000</AppVersion>
  <Pages>2</Pages>
  <Words>403</Words>
  <Characters>2550</Characters>
  <CharactersWithSpaces>3162</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2021-09-10T15:46:06Z</cp:lastPrinted>
  <dcterms:modified xsi:type="dcterms:W3CDTF">2021-09-23T12:23:53Z</dcterms:modified>
  <cp:revision>76</cp:revision>
  <dc:subject/>
  <dc:title> </dc:title>
</cp:coreProperties>
</file>

<file path=docProps/custom.xml><?xml version="1.0" encoding="utf-8"?>
<Properties xmlns="http://schemas.openxmlformats.org/officeDocument/2006/custom-properties" xmlns:vt="http://schemas.openxmlformats.org/officeDocument/2006/docPropsVTypes"/>
</file>