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 громадянину Іванущику В.О.</w:t>
      </w:r>
    </w:p>
    <w:p>
      <w:pPr>
        <w:pStyle w:val="Normal"/>
        <w:rPr/>
      </w:pPr>
      <w:r>
        <w:rPr/>
        <w:t>дозволу на розроблення проекту землеуст-</w:t>
      </w:r>
    </w:p>
    <w:p>
      <w:pPr>
        <w:pStyle w:val="Normal"/>
        <w:rPr/>
      </w:pPr>
      <w:r>
        <w:rPr/>
        <w:t xml:space="preserve">рою щодо  відведення  земельної  ділянки  </w:t>
      </w:r>
    </w:p>
    <w:p>
      <w:pPr>
        <w:pStyle w:val="Normal"/>
        <w:rPr/>
      </w:pPr>
      <w:r>
        <w:rPr/>
        <w:t>для встановлення та обслуговування мета-</w:t>
      </w:r>
    </w:p>
    <w:p>
      <w:pPr>
        <w:pStyle w:val="Normal"/>
        <w:rPr/>
      </w:pPr>
      <w:r>
        <w:rPr/>
        <w:t>левого гаража на вул. Богдана Хмельниць-</w:t>
      </w:r>
    </w:p>
    <w:p>
      <w:pPr>
        <w:pStyle w:val="Normal"/>
        <w:rPr/>
      </w:pPr>
      <w:r>
        <w:rPr/>
        <w:t>кого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громадянина Іванущика Віктора Олександровича про надання дозволу на розроблення проекту землеустрою щодо відведення земельної ділянки в оренду на </w:t>
      </w:r>
      <w:r>
        <w:rPr>
          <w:w w:val="98"/>
          <w:szCs w:val="28"/>
        </w:rPr>
        <w:t xml:space="preserve">вул. Богдана Хмельницького у м. Луцьку </w:t>
      </w:r>
      <w:r>
        <w:rPr>
          <w:szCs w:val="28"/>
        </w:rPr>
        <w:t>для встановлен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ня та обслуговування металевого гаража, схему генплану земельної ділянки з прикладеним листом управління містобудування та архітектури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 xml:space="preserve">департаменту містобудування, земельних ресурсів та реклами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>Луцької міської ради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щодо режиму забудови даної території, визначеної для містобудівних потреб, встановлених у генеральному плані міста Луцька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</w:t>
      </w:r>
      <w:r>
        <w:rPr>
          <w:color w:val="111111"/>
          <w:spacing w:val="-2"/>
          <w:szCs w:val="28"/>
          <w:lang w:val="uk-UA"/>
        </w:rPr>
        <w:t xml:space="preserve">посвідчення серії ААГ № 212604 від 18.01.2018, відповідно до якого громадянин </w:t>
      </w:r>
      <w:r>
        <w:rPr>
          <w:color w:val="111111"/>
          <w:spacing w:val="-2"/>
          <w:sz w:val="28"/>
          <w:szCs w:val="28"/>
          <w:lang w:val="uk-UA" w:eastAsia="zh-CN" w:bidi="ar-SA"/>
        </w:rPr>
        <w:t>Іванущик Віктор Олександрович</w:t>
      </w:r>
      <w:r>
        <w:rPr>
          <w:rFonts w:eastAsia="Times New Roman" w:cs="Times New Roman"/>
          <w:bCs/>
          <w:color w:val="111111"/>
          <w:spacing w:val="-2"/>
          <w:sz w:val="28"/>
          <w:szCs w:val="28"/>
          <w:lang w:val="uk-UA" w:eastAsia="zh-CN" w:bidi="ar-SA"/>
        </w:rPr>
        <w:t xml:space="preserve"> є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111111"/>
          <w:spacing w:val="-2"/>
          <w:sz w:val="28"/>
          <w:szCs w:val="28"/>
          <w:lang w:val="uk-UA" w:eastAsia="zh-CN" w:bidi="ar-SA"/>
        </w:rPr>
        <w:t>особою з інвалідністю</w:t>
      </w:r>
      <w:r>
        <w:rPr>
          <w:rFonts w:eastAsia="Times New Roman" w:cs="Times New Roman"/>
          <w:bCs/>
          <w:color w:val="111111"/>
          <w:spacing w:val="-2"/>
          <w:sz w:val="28"/>
          <w:szCs w:val="28"/>
          <w:lang w:val="uk-UA" w:eastAsia="zh-CN" w:bidi="ar-SA"/>
        </w:rPr>
        <w:t xml:space="preserve"> ІІ</w:t>
      </w:r>
      <w:r>
        <w:rPr>
          <w:color w:val="111111"/>
          <w:spacing w:val="-2"/>
          <w:szCs w:val="28"/>
          <w:lang w:val="uk-UA"/>
        </w:rPr>
        <w:t xml:space="preserve"> групи з дитинства; свідоцтво про реєстрацію транспортного засобу (серія СХ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А</w:t>
      </w:r>
      <w:r>
        <w:rPr>
          <w:color w:val="111111"/>
          <w:spacing w:val="-2"/>
          <w:szCs w:val="28"/>
          <w:lang w:val="uk-UA"/>
        </w:rPr>
        <w:t xml:space="preserve"> № 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586986</w:t>
      </w:r>
      <w:r>
        <w:rPr>
          <w:color w:val="111111"/>
          <w:spacing w:val="-2"/>
          <w:szCs w:val="28"/>
          <w:lang w:val="uk-UA"/>
        </w:rPr>
        <w:t>), довідку громадської організації “«Автомобільний клуб інвалідів» «Поршень Волині»” № 2 від квітня 2021 року, згідно з як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ими</w:t>
      </w:r>
      <w:r>
        <w:rPr>
          <w:color w:val="111111"/>
          <w:spacing w:val="-2"/>
          <w:szCs w:val="28"/>
          <w:lang w:val="uk-UA"/>
        </w:rPr>
        <w:t xml:space="preserve"> автомобіль, який належить громадянину </w:t>
      </w:r>
      <w:r>
        <w:rPr>
          <w:color w:val="111111"/>
          <w:spacing w:val="-2"/>
          <w:sz w:val="28"/>
          <w:szCs w:val="28"/>
          <w:lang w:val="uk-UA"/>
        </w:rPr>
        <w:t>Іванущику Віктору Олександровичу</w:t>
      </w:r>
      <w:r>
        <w:rPr>
          <w:color w:val="111111"/>
          <w:spacing w:val="-2"/>
          <w:szCs w:val="28"/>
          <w:lang w:val="uk-UA"/>
        </w:rPr>
        <w:t>, переобладнаний на ручне керування, р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ішення Луцької міської ради від 25.10.2017 № 32/47 “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Про надання громадянину Іванущи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ку О.М. дозволу на розроблення про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екту земле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устрою щодо відведення земельної ділянки для будівництва та об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слуговування індивідуального гаража на вул. Богдана Хмель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ницького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”, відповідно до якого земельна ділянка планувалася до відведення в оренду громадянину І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2"/>
          <w:sz w:val="28"/>
          <w:szCs w:val="28"/>
          <w:highlight w:val="white"/>
          <w:u w:val="none"/>
          <w:lang w:val="uk-UA" w:eastAsia="zh-CN" w:bidi="ar-SA"/>
        </w:rPr>
        <w:t>ва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нущику Олександру Макаровичу (батькові заявника), який помер 17.06.2018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актовий запис про смерть від 18.06.2018)</w:t>
      </w:r>
      <w:r>
        <w:rPr>
          <w:color w:val="111111"/>
          <w:spacing w:val="-2"/>
          <w:szCs w:val="28"/>
          <w:lang w:val="uk-UA"/>
        </w:rPr>
        <w:t xml:space="preserve">, </w:t>
      </w:r>
      <w:r>
        <w:rPr/>
        <w:t xml:space="preserve">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8"/>
          <w:szCs w:val="28"/>
          <w:lang w:val="uk-UA" w:bidi="ar-SA"/>
        </w:rPr>
        <w:t xml:space="preserve">статтею 30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>Закону України “Про основи соціальної захищеності інвалідів в Україні”, пунктом 1 рішення виконавчого комітету Луцької міської ради від 12.03.2009 № 189-1 «Про порядок встановлення металевих гаражів на прибудинкових територіях»,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b w:val="false"/>
          <w:bCs w:val="false"/>
          <w:i/>
          <w:iCs w:val="false"/>
          <w:color w:val="000000"/>
          <w:sz w:val="28"/>
          <w:szCs w:val="28"/>
          <w:lang w:val="uk-UA" w:bidi="ar-SA"/>
        </w:rPr>
        <w:t>,</w:t>
      </w:r>
      <w:r>
        <w:rPr>
          <w:rFonts w:cs="Times New Roman"/>
          <w:i w:val="false"/>
          <w:iCs w:val="false"/>
          <w:szCs w:val="28"/>
        </w:rPr>
        <w:t xml:space="preserve">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>1. Скасувати р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ішення міської ради від 25.10.2017 № 32/47 “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Про надання громадянину Іванущи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ку О.М. дозволу на  розроблення  про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екту земле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устрою щодо відведення зе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мельної ділянки для будівництва та об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слуговування індивідуального гаража на вул. Богдана Хмель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ницького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”.</w:t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2. Надати громадянину Іванущику Віктору Олександровичу дозвіл на розроблення проекту землеустрою щодо відведення земельної ділянки на умовах оренди для встановлення та обслуговування металевого гаража на </w:t>
      </w:r>
      <w:r>
        <w:rPr>
          <w:spacing w:val="-2"/>
          <w:w w:val="98"/>
          <w:szCs w:val="28"/>
        </w:rPr>
        <w:t>вул. Богдана Хмельницького</w:t>
      </w:r>
      <w:r>
        <w:rPr>
          <w:szCs w:val="28"/>
        </w:rPr>
        <w:t xml:space="preserve">, орієнтовною площею 0,005 га, </w:t>
      </w:r>
      <w:r>
        <w:rPr>
          <w:spacing w:val="-6"/>
          <w:szCs w:val="28"/>
        </w:rPr>
        <w:t>з земель комунальної власності, згідно з додатком</w:t>
      </w:r>
      <w:r>
        <w:rPr>
          <w:szCs w:val="28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3. 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  <w:t>Козлюк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925" w:footer="0" w:bottom="207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Application>LibreOffice/7.1.5.2$Windows_X86_64 LibreOffice_project/85f04e9f809797b8199d13c421bd8a2b025d52b5</Application>
  <AppVersion>15.0000</AppVersion>
  <Pages>2</Pages>
  <Words>475</Words>
  <Characters>3229</Characters>
  <CharactersWithSpaces>3880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2021-09-22T13:22:41Z</cp:lastPrinted>
  <dcterms:modified xsi:type="dcterms:W3CDTF">2021-09-22T13:22:47Z</dcterms:modified>
  <cp:revision>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