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387882714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bookmarkStart w:id="0" w:name="__DdeLink__57_3751635812"/>
      <w:r>
        <w:rPr>
          <w:lang w:val="uk-UA"/>
        </w:rPr>
        <w:t xml:space="preserve">Про відзначення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Ю.Партас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 xml:space="preserve">Відповідно до рішення Луцької міської ради від 23.12.2020 № 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01.06.2021 № 111-ра, а також розглянувши лист </w:t>
      </w:r>
      <w:bookmarkStart w:id="1" w:name="__DdeLink__121_4026617697"/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у</w:t>
      </w:r>
      <w:bookmarkEnd w:id="1"/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правління соціальних служб для сім'ї, дітей та молоді Луцької міської ради від 29.09.2021 № 35-10/494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: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sz w:val="21"/>
          <w:szCs w:val="21"/>
          <w:lang w:val="uk-UA" w:eastAsia="zh-CN" w:bidi="ar-SA"/>
        </w:rPr>
      </w:pPr>
      <w:r>
        <w:rPr>
          <w:b w:val="false"/>
          <w:bCs w:val="false"/>
          <w:color w:val="000000"/>
          <w:sz w:val="21"/>
          <w:szCs w:val="21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>1.</w:t>
      </w:r>
      <w:r>
        <w:rPr>
          <w:sz w:val="28"/>
          <w:szCs w:val="28"/>
          <w:lang w:val="uk-UA" w:bidi="uk-UA"/>
        </w:rPr>
        <w:t xml:space="preserve"> ОГОЛОСИТИ Подяку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ПАРТАС Юлії Анастасіївні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г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оловн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 xml:space="preserve">ому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спеціаліст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 xml:space="preserve"> відділу надання соціальних послуг управління соціальних служб для сім'ї, дітей та молоді</w:t>
      </w:r>
      <w:r>
        <w:rPr>
          <w:sz w:val="28"/>
          <w:szCs w:val="28"/>
          <w:lang w:val="uk-UA" w:bidi="uk-UA"/>
        </w:rPr>
        <w:t xml:space="preserve"> </w:t>
      </w:r>
      <w:r>
        <w:rPr>
          <w:sz w:val="28"/>
          <w:szCs w:val="28"/>
          <w:lang w:val="uk-UA" w:bidi="uk-UA"/>
        </w:rPr>
        <w:t xml:space="preserve">Луцької міської ради </w:t>
      </w:r>
      <w:r>
        <w:rPr>
          <w:sz w:val="28"/>
          <w:szCs w:val="28"/>
          <w:lang w:val="uk-UA" w:bidi="uk-UA"/>
        </w:rPr>
        <w:t xml:space="preserve">за сумлінну працю, професійне виконання посадових обов’язків, реалізацію державної політики у сфері надання соціальних послуг сім’ям,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які</w:t>
      </w:r>
      <w:r>
        <w:rPr>
          <w:sz w:val="28"/>
          <w:szCs w:val="28"/>
          <w:lang w:val="uk-UA" w:bidi="uk-UA"/>
        </w:rPr>
        <w:t xml:space="preserve"> перебувають у складних життєвих обставинах, а також з нагоди дня народження.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sz w:val="28"/>
          <w:szCs w:val="28"/>
          <w:lang w:val="uk-UA" w:bidi="uk-UA"/>
        </w:rPr>
      </w:pPr>
      <w:r>
        <w:rPr/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  <w:lang w:val="uk-UA" w:bidi="uk-UA"/>
        </w:rPr>
        <w:tab/>
      </w:r>
      <w:r>
        <w:rPr>
          <w:sz w:val="28"/>
          <w:szCs w:val="28"/>
          <w:lang w:val="uk-UA" w:bidi="uk-UA"/>
        </w:rPr>
        <w:t>2</w:t>
      </w:r>
      <w:r>
        <w:rPr>
          <w:sz w:val="28"/>
          <w:szCs w:val="28"/>
          <w:lang w:val="uk-UA" w:bidi="uk-UA"/>
        </w:rPr>
        <w:t>. </w:t>
      </w:r>
      <w:r>
        <w:rPr>
          <w:sz w:val="28"/>
          <w:szCs w:val="28"/>
          <w:lang w:val="uk-UA" w:bidi="uk-UA"/>
        </w:rPr>
        <w:t>З</w:t>
      </w:r>
      <w:r>
        <w:rPr>
          <w:sz w:val="28"/>
          <w:szCs w:val="28"/>
          <w:lang w:val="uk-UA" w:bidi="uk-UA"/>
        </w:rPr>
        <w:t xml:space="preserve">гідно п.11.79 Регламенту роботи виконавчого комітету та виконавчих органів Луцької міської ради начальнику управління соціальних служб для сім’ї, дітей та молоді Луцької міської ради Л.Галан надати у відділ обліку та звітності Луцької міської ради (С.Горай) ідентифікаційний код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Ю.Партас</w:t>
      </w:r>
      <w:r>
        <w:rPr>
          <w:sz w:val="28"/>
          <w:szCs w:val="28"/>
          <w:lang w:val="uk-UA" w:bidi="uk-UA"/>
        </w:rPr>
        <w:t xml:space="preserve">.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3</w:t>
      </w:r>
      <w:r>
        <w:rPr>
          <w:szCs w:val="28"/>
          <w:lang w:val="uk-UA"/>
        </w:rPr>
        <w:t xml:space="preserve">. Господарсько-технічному відділу Луцької міської ради (А.Махецький) забезпечити придбання рамки та квітів для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Ю.Партас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bidi w:val="0"/>
        <w:ind w:left="0" w:right="0"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Коваленко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605</TotalTime>
  <Application>LibreOffice/6.3.1.2$Windows_x86 LibreOffice_project/b79626edf0065ac373bd1df5c28bd630b4424273</Application>
  <Pages>1</Pages>
  <Words>181</Words>
  <Characters>1216</Characters>
  <CharactersWithSpaces>1471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2021-07-21T11:38:22Z</cp:lastPrinted>
  <dcterms:modified xsi:type="dcterms:W3CDTF">2021-09-30T15:30:34Z</dcterms:modified>
  <cp:revision>82</cp:revision>
  <dc:subject/>
  <dc:title>ЛУЦЬКИЙ  МІСЬКИЙ  ГОЛОВА</dc:title>
</cp:coreProperties>
</file>