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692621478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80968">
        <w:rPr>
          <w:sz w:val="28"/>
          <w:szCs w:val="28"/>
        </w:rPr>
        <w:t xml:space="preserve">надання </w:t>
      </w:r>
      <w:r w:rsidR="003B301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О.П.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D16DC1" w:rsidRDefault="00D16DC1" w:rsidP="00080968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DE5FB3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Луцького району</w:t>
      </w:r>
      <w:r w:rsidR="00137807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Волинсь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r w:rsidR="003B3017">
        <w:rPr>
          <w:sz w:val="28"/>
          <w:szCs w:val="28"/>
        </w:rPr>
        <w:t>Денисюк Олени Петрівни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</w:t>
      </w:r>
      <w:r w:rsidR="003B3017">
        <w:rPr>
          <w:sz w:val="28"/>
          <w:szCs w:val="28"/>
        </w:rPr>
        <w:t>8</w:t>
      </w:r>
      <w:r w:rsidR="009D73ED">
        <w:rPr>
          <w:sz w:val="28"/>
          <w:szCs w:val="28"/>
        </w:rPr>
        <w:t xml:space="preserve">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</w:t>
      </w:r>
      <w:r w:rsidR="00C92E65">
        <w:rPr>
          <w:sz w:val="28"/>
          <w:szCs w:val="28"/>
        </w:rPr>
        <w:t>14</w:t>
      </w:r>
      <w:r w:rsidR="003B0D7C">
        <w:rPr>
          <w:sz w:val="28"/>
          <w:szCs w:val="28"/>
        </w:rPr>
        <w:t>.12.2020 № НВ-</w:t>
      </w:r>
      <w:r w:rsidR="00C92E65">
        <w:rPr>
          <w:sz w:val="28"/>
          <w:szCs w:val="28"/>
        </w:rPr>
        <w:t>1214953432020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           № 15-13/2017</w:t>
      </w:r>
      <w:r w:rsidR="0006169A">
        <w:rPr>
          <w:sz w:val="28"/>
          <w:szCs w:val="28"/>
        </w:rPr>
        <w:t>, детальний план терит</w:t>
      </w:r>
      <w:r w:rsidR="00B31F6D">
        <w:rPr>
          <w:sz w:val="28"/>
          <w:szCs w:val="28"/>
        </w:rPr>
        <w:t xml:space="preserve">орії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</w:t>
      </w:r>
      <w:r w:rsidR="00E42F88">
        <w:rPr>
          <w:sz w:val="28"/>
          <w:szCs w:val="28"/>
        </w:rPr>
        <w:t xml:space="preserve">               </w:t>
      </w:r>
      <w:r w:rsidR="0006169A">
        <w:rPr>
          <w:sz w:val="28"/>
          <w:szCs w:val="28"/>
        </w:rPr>
        <w:t xml:space="preserve">від 25.08.2020 № 63/7, </w:t>
      </w:r>
      <w:r w:rsidR="00AD20FE">
        <w:rPr>
          <w:sz w:val="28"/>
          <w:szCs w:val="28"/>
        </w:rPr>
        <w:t xml:space="preserve">керуючись статтями 12, 79-1, 81, 90, 91, 116, 118, </w:t>
      </w:r>
      <w:r w:rsidR="00F53BA3">
        <w:rPr>
          <w:sz w:val="28"/>
          <w:szCs w:val="28"/>
        </w:rPr>
        <w:t xml:space="preserve">          </w:t>
      </w:r>
      <w:r w:rsidR="00AD20FE">
        <w:rPr>
          <w:sz w:val="28"/>
          <w:szCs w:val="28"/>
        </w:rPr>
        <w:t xml:space="preserve">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</w:t>
      </w:r>
      <w:r w:rsidR="00FC20A5">
        <w:rPr>
          <w:sz w:val="28"/>
          <w:szCs w:val="28"/>
        </w:rPr>
        <w:t>інету міністрів України</w:t>
      </w:r>
      <w:r w:rsidR="00FC20A5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</w:t>
      </w:r>
      <w:r w:rsidR="00DD4424">
        <w:rPr>
          <w:sz w:val="28"/>
          <w:szCs w:val="28"/>
        </w:rPr>
        <w:t xml:space="preserve">іської ради» та статтями 26, 59, </w:t>
      </w:r>
      <w:r w:rsidR="00DD4424" w:rsidRPr="00CB77D4">
        <w:rPr>
          <w:sz w:val="28"/>
          <w:szCs w:val="28"/>
        </w:rPr>
        <w:t>пунктом 6</w:t>
      </w:r>
      <w:r w:rsidR="00DD4424" w:rsidRPr="00235106">
        <w:rPr>
          <w:szCs w:val="28"/>
          <w:vertAlign w:val="superscript"/>
        </w:rPr>
        <w:t>-1</w:t>
      </w:r>
      <w:r w:rsidR="00DD4424" w:rsidRPr="00CB77D4">
        <w:rPr>
          <w:sz w:val="28"/>
          <w:szCs w:val="28"/>
        </w:rPr>
        <w:t xml:space="preserve"> розділу 5 Прикінцевих та перехідних положень</w:t>
      </w:r>
      <w:r w:rsidR="00DD4424" w:rsidRPr="00CB77D4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Закону України «Про місцеве самоврядування в Україні», міська рада</w:t>
      </w:r>
    </w:p>
    <w:p w:rsidR="000A66A0" w:rsidRDefault="000A66A0" w:rsidP="00FC20A5">
      <w:pPr>
        <w:ind w:firstLine="709"/>
        <w:jc w:val="both"/>
        <w:rPr>
          <w:sz w:val="28"/>
          <w:szCs w:val="36"/>
        </w:rPr>
      </w:pPr>
    </w:p>
    <w:p w:rsidR="00976643" w:rsidRPr="00FC20A5" w:rsidRDefault="00976643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lastRenderedPageBreak/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r w:rsidR="009653C9">
        <w:rPr>
          <w:sz w:val="28"/>
          <w:szCs w:val="28"/>
        </w:rPr>
        <w:t xml:space="preserve">Денисюк Олені Петрівні </w:t>
      </w:r>
      <w:r w:rsidR="003159F2">
        <w:rPr>
          <w:sz w:val="28"/>
          <w:szCs w:val="28"/>
        </w:rPr>
        <w:t xml:space="preserve">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>площею 0,1500 га кадастровим номером 0721885000:03:004:000</w:t>
      </w:r>
      <w:r w:rsidR="009653C9">
        <w:rPr>
          <w:sz w:val="28"/>
          <w:szCs w:val="28"/>
        </w:rPr>
        <w:t>8</w:t>
      </w:r>
      <w:r w:rsidR="00BB72B0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(В.02.01).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r w:rsidR="006A273C">
        <w:rPr>
          <w:sz w:val="28"/>
          <w:szCs w:val="28"/>
        </w:rPr>
        <w:t xml:space="preserve">Денисюк Олені Петрівні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>га кадастровим номером 0721885000:03:004:000</w:t>
      </w:r>
      <w:r w:rsidR="007619CE">
        <w:rPr>
          <w:sz w:val="28"/>
          <w:szCs w:val="28"/>
        </w:rPr>
        <w:t>8</w:t>
      </w:r>
      <w:r w:rsidR="00E6279B">
        <w:rPr>
          <w:sz w:val="28"/>
          <w:szCs w:val="28"/>
        </w:rPr>
        <w:t xml:space="preserve">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(В.02.01)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r w:rsidR="008909D7">
        <w:rPr>
          <w:sz w:val="28"/>
          <w:szCs w:val="28"/>
        </w:rPr>
        <w:t>Денисюк Олен</w:t>
      </w:r>
      <w:r w:rsidR="008909D7">
        <w:rPr>
          <w:sz w:val="28"/>
          <w:szCs w:val="28"/>
        </w:rPr>
        <w:t>у</w:t>
      </w:r>
      <w:r w:rsidR="008909D7">
        <w:rPr>
          <w:sz w:val="28"/>
          <w:szCs w:val="28"/>
        </w:rPr>
        <w:t xml:space="preserve"> Петрівн</w:t>
      </w:r>
      <w:r w:rsidR="008909D7">
        <w:rPr>
          <w:sz w:val="28"/>
          <w:szCs w:val="28"/>
        </w:rPr>
        <w:t>у</w:t>
      </w:r>
      <w:bookmarkStart w:id="0" w:name="_GoBack"/>
      <w:bookmarkEnd w:id="0"/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 Контроль за виконанням даного рішення покласти на постійну комісію міської ради з питань земельних відносин та земельного кадастру             (</w:t>
      </w:r>
      <w:proofErr w:type="spellStart"/>
      <w:r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 xml:space="preserve"> О.Є.). 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AD20FE">
      <w:pPr>
        <w:jc w:val="both"/>
      </w:pPr>
      <w:r>
        <w:t>Туз 777 863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137807"/>
    <w:rsid w:val="003159F2"/>
    <w:rsid w:val="00360326"/>
    <w:rsid w:val="00381441"/>
    <w:rsid w:val="003B0D7C"/>
    <w:rsid w:val="003B3017"/>
    <w:rsid w:val="003E5768"/>
    <w:rsid w:val="00560B11"/>
    <w:rsid w:val="00601FF5"/>
    <w:rsid w:val="0062212E"/>
    <w:rsid w:val="006A273C"/>
    <w:rsid w:val="007619CE"/>
    <w:rsid w:val="007F17C5"/>
    <w:rsid w:val="00841FCD"/>
    <w:rsid w:val="008909D7"/>
    <w:rsid w:val="00897BA3"/>
    <w:rsid w:val="008E604D"/>
    <w:rsid w:val="008F27E6"/>
    <w:rsid w:val="00937E34"/>
    <w:rsid w:val="009653C9"/>
    <w:rsid w:val="00966138"/>
    <w:rsid w:val="00976643"/>
    <w:rsid w:val="009C0320"/>
    <w:rsid w:val="009D73ED"/>
    <w:rsid w:val="00AD20FE"/>
    <w:rsid w:val="00B31F6D"/>
    <w:rsid w:val="00BA2026"/>
    <w:rsid w:val="00BB72B0"/>
    <w:rsid w:val="00C1015B"/>
    <w:rsid w:val="00C73445"/>
    <w:rsid w:val="00C92E65"/>
    <w:rsid w:val="00CD6D31"/>
    <w:rsid w:val="00D16DC1"/>
    <w:rsid w:val="00D24148"/>
    <w:rsid w:val="00D24A39"/>
    <w:rsid w:val="00DD4424"/>
    <w:rsid w:val="00DD7F90"/>
    <w:rsid w:val="00DE5FB3"/>
    <w:rsid w:val="00E37C7B"/>
    <w:rsid w:val="00E42F88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49</cp:revision>
  <cp:lastPrinted>2021-08-31T07:57:00Z</cp:lastPrinted>
  <dcterms:created xsi:type="dcterms:W3CDTF">2021-08-28T08:03:00Z</dcterms:created>
  <dcterms:modified xsi:type="dcterms:W3CDTF">2021-09-08T12:51:00Z</dcterms:modified>
</cp:coreProperties>
</file>