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pt;mso-wrap-distance-right:0pt" filled="t" fillcolor="#FFFFFF" o:ole="">
            <v:imagedata r:id="rId3" o:title=""/>
          </v:shape>
          <o:OLEObject Type="Embed" ProgID="PBrush" ShapeID="ole_rId2" DrawAspect="Content" ObjectID="_423998618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0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/>
        <w:t xml:space="preserve"> </w:t>
      </w:r>
      <w:r>
        <w:rPr>
          <w:sz w:val="20"/>
          <w:szCs w:val="20"/>
        </w:rPr>
        <w:t xml:space="preserve">                     </w:t>
      </w:r>
    </w:p>
    <w:p>
      <w:pPr>
        <w:pStyle w:val="Normal"/>
        <w:rPr>
          <w:spacing w:val="2"/>
        </w:rPr>
      </w:pPr>
      <w:r>
        <w:rPr>
          <w:spacing w:val="2"/>
          <w:sz w:val="28"/>
          <w:szCs w:val="28"/>
        </w:rPr>
        <w:t xml:space="preserve">Про  надання  громадянці  </w:t>
      </w:r>
      <w:r>
        <w:rPr>
          <w:spacing w:val="2"/>
          <w:sz w:val="28"/>
          <w:szCs w:val="28"/>
          <w:lang w:eastAsia="zh-CN"/>
        </w:rPr>
        <w:t>Фурс  В.Й.  у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власність земельної ділянки для </w:t>
      </w:r>
      <w:r>
        <w:rPr>
          <w:sz w:val="28"/>
          <w:szCs w:val="28"/>
          <w:lang w:eastAsia="zh-CN"/>
        </w:rPr>
        <w:t>ведення</w:t>
      </w:r>
    </w:p>
    <w:p>
      <w:pPr>
        <w:pStyle w:val="Normal"/>
        <w:rPr>
          <w:spacing w:val="-4"/>
          <w:sz w:val="28"/>
          <w:szCs w:val="28"/>
          <w:lang w:eastAsia="zh-CN"/>
        </w:rPr>
      </w:pPr>
      <w:r>
        <w:rPr>
          <w:spacing w:val="0"/>
          <w:sz w:val="28"/>
          <w:szCs w:val="28"/>
          <w:lang w:eastAsia="zh-CN"/>
        </w:rPr>
        <w:t>особистого  селянського  господарства у</w:t>
      </w:r>
      <w:r>
        <w:rPr>
          <w:spacing w:val="-4"/>
          <w:sz w:val="28"/>
          <w:szCs w:val="28"/>
          <w:lang w:eastAsia="zh-CN"/>
        </w:rPr>
        <w:t xml:space="preserve">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с. 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Волинсь-</w:t>
      </w:r>
    </w:p>
    <w:p>
      <w:pPr>
        <w:pStyle w:val="Normal"/>
        <w:rPr/>
      </w:pPr>
      <w:r>
        <w:rPr>
          <w:sz w:val="28"/>
          <w:szCs w:val="28"/>
        </w:rPr>
        <w:t>кої області</w:t>
      </w:r>
    </w:p>
    <w:p>
      <w:pPr>
        <w:pStyle w:val="Normal"/>
        <w:rPr/>
      </w:pPr>
      <w:r>
        <w:rPr/>
      </w:r>
    </w:p>
    <w:p>
      <w:pPr>
        <w:pStyle w:val="Normal"/>
        <w:ind w:firstLine="709"/>
        <w:jc w:val="both"/>
        <w:rPr/>
      </w:pPr>
      <w:r>
        <w:rPr>
          <w:sz w:val="28"/>
          <w:szCs w:val="28"/>
        </w:rPr>
        <w:t xml:space="preserve">Розглянувши заяву громадянки </w:t>
      </w:r>
      <w:r>
        <w:rPr>
          <w:sz w:val="28"/>
          <w:szCs w:val="28"/>
          <w:lang w:eastAsia="zh-CN"/>
        </w:rPr>
        <w:t>Фурс Валентини Йосипівни</w:t>
      </w:r>
      <w:r>
        <w:rPr>
          <w:sz w:val="28"/>
          <w:szCs w:val="28"/>
        </w:rPr>
        <w:t xml:space="preserve"> про надання у власність земельної ділянки для </w:t>
      </w:r>
      <w:r>
        <w:rPr>
          <w:sz w:val="28"/>
          <w:szCs w:val="28"/>
          <w:lang w:eastAsia="zh-CN"/>
        </w:rPr>
        <w:t>ведення особистого селянського господарства</w:t>
      </w:r>
      <w:r>
        <w:rPr>
          <w:sz w:val="28"/>
          <w:szCs w:val="28"/>
        </w:rPr>
        <w:t xml:space="preserve"> площею 0,</w:t>
      </w:r>
      <w:r>
        <w:rPr>
          <w:sz w:val="28"/>
          <w:szCs w:val="28"/>
          <w:lang w:eastAsia="zh-CN"/>
        </w:rPr>
        <w:t>2245</w:t>
      </w:r>
      <w:r>
        <w:rPr>
          <w:sz w:val="28"/>
          <w:szCs w:val="28"/>
        </w:rPr>
        <w:t xml:space="preserve"> га кадастровим номером 0721885</w:t>
      </w:r>
      <w:r>
        <w:rPr>
          <w:sz w:val="28"/>
          <w:szCs w:val="28"/>
          <w:lang w:eastAsia="zh-CN"/>
        </w:rPr>
        <w:t>8</w:t>
      </w:r>
      <w:r>
        <w:rPr>
          <w:sz w:val="28"/>
          <w:szCs w:val="28"/>
        </w:rPr>
        <w:t>00:0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:00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</w:t>
      </w:r>
      <w:r>
        <w:rPr>
          <w:sz w:val="28"/>
          <w:szCs w:val="28"/>
          <w:lang w:eastAsia="zh-CN"/>
        </w:rPr>
        <w:t>2066</w:t>
      </w:r>
      <w:r>
        <w:rPr>
          <w:sz w:val="28"/>
          <w:szCs w:val="28"/>
        </w:rPr>
        <w:t xml:space="preserve"> у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Волинської області, проект землеустрою щодо відведення земельної ділянки для </w:t>
      </w:r>
      <w:r>
        <w:rPr>
          <w:sz w:val="28"/>
          <w:szCs w:val="28"/>
          <w:lang w:eastAsia="zh-CN"/>
        </w:rPr>
        <w:t>ведення особистого селянського господарства</w:t>
      </w:r>
      <w:r>
        <w:rPr>
          <w:sz w:val="28"/>
          <w:szCs w:val="28"/>
        </w:rPr>
        <w:t xml:space="preserve"> у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Волинської області, витяг з Державного земельного кадастру про земельну ділянку від </w:t>
      </w:r>
      <w:r>
        <w:rPr>
          <w:sz w:val="28"/>
          <w:szCs w:val="28"/>
          <w:lang w:eastAsia="zh-CN"/>
        </w:rPr>
        <w:t>26.09.2019</w:t>
      </w:r>
      <w:r>
        <w:rPr>
          <w:sz w:val="28"/>
          <w:szCs w:val="28"/>
        </w:rPr>
        <w:t xml:space="preserve"> № НВ-5317287272020, генеральний план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, затверджений рішенням </w:t>
      </w:r>
      <w:r>
        <w:rPr>
          <w:sz w:val="28"/>
          <w:szCs w:val="28"/>
          <w:lang w:eastAsia="zh-CN"/>
        </w:rPr>
        <w:t>Прилуцької</w:t>
      </w:r>
      <w:r>
        <w:rPr>
          <w:sz w:val="28"/>
          <w:szCs w:val="28"/>
        </w:rPr>
        <w:t xml:space="preserve"> сільської ради від </w:t>
      </w:r>
      <w:r>
        <w:rPr>
          <w:sz w:val="28"/>
          <w:szCs w:val="28"/>
          <w:lang w:eastAsia="zh-CN"/>
        </w:rPr>
        <w:t>31.08.2018</w:t>
      </w:r>
      <w:r>
        <w:rPr>
          <w:sz w:val="28"/>
          <w:szCs w:val="28"/>
        </w:rPr>
        <w:t xml:space="preserve"> № </w:t>
      </w:r>
      <w:r>
        <w:rPr>
          <w:sz w:val="28"/>
          <w:szCs w:val="28"/>
          <w:lang w:eastAsia="zh-CN"/>
        </w:rPr>
        <w:t>3-40/2018</w:t>
      </w:r>
      <w:r>
        <w:rPr>
          <w:sz w:val="28"/>
          <w:szCs w:val="28"/>
        </w:rPr>
        <w:t xml:space="preserve">, керуючись статтями 12, 79-1, 81, 90, 91, 116, 118, 121, 125, 126, 186 Земельного кодексу України, ст. 50 Закону України «Про землеустрій», Законом України «Про Державний земельний кадастр», статтею 24 Закону України «Про регулювання містобудівної діяльності», </w:t>
      </w:r>
      <w:r>
        <w:rPr>
          <w:sz w:val="28"/>
          <w:szCs w:val="28"/>
          <w:lang w:val="uk-UA" w:eastAsia="zh-CN" w:bidi="ar-SA"/>
        </w:rPr>
        <w:t>Законом України «Про адміністративні послуги»,</w:t>
      </w:r>
      <w:r>
        <w:rPr>
          <w:sz w:val="28"/>
          <w:szCs w:val="28"/>
        </w:rPr>
        <w:t xml:space="preserve">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р.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szCs w:val="28"/>
          <w:vertAlign w:val="superscript"/>
        </w:rPr>
        <w:t>-1</w:t>
      </w:r>
      <w:r>
        <w:rPr>
          <w:sz w:val="28"/>
          <w:szCs w:val="28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firstLine="709"/>
        <w:jc w:val="both"/>
        <w:rPr>
          <w:sz w:val="28"/>
          <w:szCs w:val="36"/>
          <w:lang w:val="ru-RU"/>
        </w:rPr>
      </w:pPr>
      <w:r>
        <w:rPr>
          <w:sz w:val="28"/>
          <w:szCs w:val="36"/>
          <w:lang w:val="ru-RU"/>
        </w:rPr>
      </w:r>
    </w:p>
    <w:p>
      <w:pPr>
        <w:pStyle w:val="Normal"/>
        <w:ind w:firstLine="709"/>
        <w:jc w:val="both"/>
        <w:rPr>
          <w:sz w:val="28"/>
          <w:szCs w:val="36"/>
          <w:lang w:val="ru-RU"/>
        </w:rPr>
      </w:pPr>
      <w:r>
        <w:rPr>
          <w:sz w:val="28"/>
          <w:szCs w:val="36"/>
          <w:lang w:val="ru-RU"/>
        </w:rPr>
      </w:r>
    </w:p>
    <w:p>
      <w:pPr>
        <w:pStyle w:val="Normal"/>
        <w:ind w:right="43" w:hanging="0"/>
        <w:jc w:val="both"/>
        <w:rPr/>
      </w:pPr>
      <w:r>
        <w:rPr>
          <w:sz w:val="28"/>
          <w:szCs w:val="28"/>
        </w:rPr>
        <w:t>ВИРІШИЛА:</w:t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1. Затвердити громадянці </w:t>
      </w:r>
      <w:r>
        <w:rPr>
          <w:sz w:val="28"/>
          <w:szCs w:val="28"/>
          <w:lang w:eastAsia="zh-CN"/>
        </w:rPr>
        <w:t>Фурс Валентині Йосипівні</w:t>
      </w:r>
      <w:r>
        <w:rPr>
          <w:sz w:val="28"/>
          <w:szCs w:val="28"/>
        </w:rPr>
        <w:t xml:space="preserve"> проект землеустрою щодо відведення земельної ділянки у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Волинської області площею 0,</w:t>
      </w:r>
      <w:r>
        <w:rPr>
          <w:sz w:val="28"/>
          <w:szCs w:val="28"/>
          <w:lang w:eastAsia="zh-CN"/>
        </w:rPr>
        <w:t>2245</w:t>
      </w:r>
      <w:r>
        <w:rPr>
          <w:sz w:val="28"/>
          <w:szCs w:val="28"/>
        </w:rPr>
        <w:t> га кадастровим номером 0721885</w:t>
      </w:r>
      <w:r>
        <w:rPr>
          <w:sz w:val="28"/>
          <w:szCs w:val="28"/>
          <w:lang w:eastAsia="zh-CN"/>
        </w:rPr>
        <w:t>8</w:t>
      </w:r>
      <w:r>
        <w:rPr>
          <w:sz w:val="28"/>
          <w:szCs w:val="28"/>
        </w:rPr>
        <w:t>00:0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:00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</w:t>
      </w:r>
      <w:r>
        <w:rPr>
          <w:sz w:val="28"/>
          <w:szCs w:val="28"/>
          <w:lang w:eastAsia="zh-CN"/>
        </w:rPr>
        <w:t>2066</w:t>
      </w:r>
      <w:r>
        <w:rPr>
          <w:sz w:val="28"/>
          <w:szCs w:val="28"/>
        </w:rPr>
        <w:t xml:space="preserve"> для </w:t>
      </w:r>
      <w:r>
        <w:rPr>
          <w:sz w:val="28"/>
          <w:szCs w:val="28"/>
          <w:lang w:eastAsia="zh-CN"/>
        </w:rPr>
        <w:t>ведення особистого селянського господарства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eastAsia="zh-CN"/>
        </w:rPr>
        <w:t>А</w:t>
      </w:r>
      <w:r>
        <w:rPr>
          <w:sz w:val="28"/>
          <w:szCs w:val="28"/>
        </w:rPr>
        <w:t>.0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.0</w:t>
      </w:r>
      <w:r>
        <w:rPr>
          <w:sz w:val="28"/>
          <w:szCs w:val="28"/>
          <w:lang w:eastAsia="zh-CN"/>
        </w:rPr>
        <w:t>3</w:t>
      </w:r>
      <w:r>
        <w:rPr>
          <w:sz w:val="28"/>
          <w:szCs w:val="28"/>
        </w:rPr>
        <w:t xml:space="preserve">). </w:t>
      </w:r>
    </w:p>
    <w:p>
      <w:pPr>
        <w:pStyle w:val="Normal"/>
        <w:ind w:right="57" w:firstLine="567"/>
        <w:jc w:val="both"/>
        <w:rPr/>
      </w:pPr>
      <w:r>
        <w:rPr>
          <w:sz w:val="28"/>
          <w:szCs w:val="28"/>
        </w:rPr>
        <w:t xml:space="preserve">2. Надати громадянці </w:t>
      </w:r>
      <w:r>
        <w:rPr>
          <w:sz w:val="28"/>
          <w:szCs w:val="28"/>
          <w:lang w:eastAsia="zh-CN"/>
        </w:rPr>
        <w:t>Фурс Валентині Йосипівні</w:t>
      </w:r>
      <w:r>
        <w:rPr>
          <w:sz w:val="28"/>
          <w:szCs w:val="28"/>
        </w:rPr>
        <w:t xml:space="preserve"> у власність земельну ділянку у с. </w:t>
      </w:r>
      <w:r>
        <w:rPr>
          <w:sz w:val="28"/>
          <w:szCs w:val="28"/>
          <w:lang w:eastAsia="zh-CN"/>
        </w:rPr>
        <w:t>Прилуцьке</w:t>
      </w:r>
      <w:r>
        <w:rPr>
          <w:sz w:val="28"/>
          <w:szCs w:val="28"/>
        </w:rPr>
        <w:t xml:space="preserve"> Луцького району Волинської області площею 0,</w:t>
      </w:r>
      <w:r>
        <w:rPr>
          <w:sz w:val="28"/>
          <w:szCs w:val="28"/>
          <w:lang w:eastAsia="zh-CN"/>
        </w:rPr>
        <w:t>2245 </w:t>
      </w:r>
      <w:r>
        <w:rPr>
          <w:sz w:val="28"/>
          <w:szCs w:val="28"/>
        </w:rPr>
        <w:t>га кадастровим номером 0721885</w:t>
      </w:r>
      <w:r>
        <w:rPr>
          <w:sz w:val="28"/>
          <w:szCs w:val="28"/>
          <w:lang w:eastAsia="zh-CN"/>
        </w:rPr>
        <w:t>8</w:t>
      </w:r>
      <w:r>
        <w:rPr>
          <w:sz w:val="28"/>
          <w:szCs w:val="28"/>
        </w:rPr>
        <w:t>00:0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:00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:</w:t>
      </w:r>
      <w:r>
        <w:rPr>
          <w:sz w:val="28"/>
          <w:szCs w:val="28"/>
          <w:lang w:eastAsia="zh-CN"/>
        </w:rPr>
        <w:t>2066</w:t>
      </w:r>
      <w:r>
        <w:rPr>
          <w:sz w:val="28"/>
          <w:szCs w:val="28"/>
        </w:rPr>
        <w:t xml:space="preserve"> для </w:t>
      </w:r>
      <w:r>
        <w:rPr>
          <w:sz w:val="28"/>
          <w:szCs w:val="28"/>
          <w:lang w:eastAsia="zh-CN"/>
        </w:rPr>
        <w:t>ведення особистого селянського господарства</w:t>
      </w:r>
      <w:r>
        <w:rPr>
          <w:sz w:val="28"/>
          <w:szCs w:val="28"/>
        </w:rPr>
        <w:t xml:space="preserve"> (</w:t>
      </w:r>
      <w:r>
        <w:rPr>
          <w:sz w:val="28"/>
          <w:szCs w:val="28"/>
          <w:lang w:eastAsia="zh-CN"/>
        </w:rPr>
        <w:t>А</w:t>
      </w:r>
      <w:r>
        <w:rPr>
          <w:sz w:val="28"/>
          <w:szCs w:val="28"/>
        </w:rPr>
        <w:t>.0</w:t>
      </w:r>
      <w:r>
        <w:rPr>
          <w:sz w:val="28"/>
          <w:szCs w:val="28"/>
          <w:lang w:eastAsia="zh-CN"/>
        </w:rPr>
        <w:t>1</w:t>
      </w:r>
      <w:r>
        <w:rPr>
          <w:sz w:val="28"/>
          <w:szCs w:val="28"/>
        </w:rPr>
        <w:t>.0</w:t>
      </w:r>
      <w:r>
        <w:rPr>
          <w:sz w:val="28"/>
          <w:szCs w:val="28"/>
          <w:lang w:eastAsia="zh-CN"/>
        </w:rPr>
        <w:t>3</w:t>
      </w:r>
      <w:r>
        <w:rPr>
          <w:sz w:val="28"/>
          <w:szCs w:val="28"/>
        </w:rPr>
        <w:t>), згідно з додатком.</w:t>
      </w:r>
    </w:p>
    <w:p>
      <w:pPr>
        <w:pStyle w:val="Normal"/>
        <w:ind w:right="43" w:firstLine="708"/>
        <w:jc w:val="both"/>
        <w:rPr/>
      </w:pPr>
      <w:r>
        <w:rPr>
          <w:sz w:val="28"/>
          <w:szCs w:val="28"/>
        </w:rPr>
        <w:t xml:space="preserve">3. Зобов’язати громадянку </w:t>
      </w:r>
      <w:r>
        <w:rPr>
          <w:sz w:val="28"/>
          <w:szCs w:val="28"/>
          <w:lang w:eastAsia="zh-CN"/>
        </w:rPr>
        <w:t>Фурс Валентину Йосипівну</w:t>
      </w:r>
      <w:r>
        <w:rPr>
          <w:sz w:val="28"/>
          <w:szCs w:val="28"/>
        </w:rPr>
        <w:t>: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.1.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Зареєструвати земельну ділянку та речові права на неї в порядку</w:t>
      </w:r>
      <w:r>
        <w:rPr>
          <w:sz w:val="28"/>
          <w:szCs w:val="28"/>
          <w:lang w:val="ru-RU"/>
        </w:rPr>
        <w:t>,</w:t>
      </w:r>
      <w:r>
        <w:rPr>
          <w:sz w:val="28"/>
          <w:szCs w:val="28"/>
        </w:rPr>
        <w:t xml:space="preserve"> визначеному чинним законодавством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.2. Виконувати обов’язки власника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земельної ділянки, відповідно до вимог ст. 91 Земельного кодексу України.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3</w:t>
      </w:r>
      <w:r>
        <w:rPr>
          <w:sz w:val="28"/>
          <w:szCs w:val="28"/>
        </w:rPr>
        <w:t>.3. Забезпечувати збереження та вільний доступ до мереж інженерних комунікацій для проведення ремонтних та профілактичних робіт.</w:t>
      </w:r>
    </w:p>
    <w:p>
      <w:pPr>
        <w:pStyle w:val="Normal"/>
        <w:ind w:firstLine="708"/>
        <w:jc w:val="both"/>
        <w:rPr/>
      </w:pPr>
      <w:r>
        <w:rPr>
          <w:sz w:val="28"/>
          <w:szCs w:val="28"/>
          <w:lang w:val="ru-RU"/>
        </w:rPr>
        <w:t>4</w:t>
      </w:r>
      <w:r>
        <w:rPr>
          <w:sz w:val="28"/>
          <w:szCs w:val="28"/>
        </w:rPr>
        <w:t xml:space="preserve">. Контроль за виконанням даного рішення покласти на постійну комісію міської ради з питань земельних відносин та земельного кадастру             (Козлюк О.Є.). 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rPr/>
      </w:pPr>
      <w:r>
        <w:rPr>
          <w:sz w:val="28"/>
          <w:szCs w:val="28"/>
        </w:rPr>
        <w:tab/>
      </w:r>
    </w:p>
    <w:p>
      <w:pPr>
        <w:pStyle w:val="Normal"/>
        <w:tabs>
          <w:tab w:val="clear" w:pos="708"/>
          <w:tab w:val="left" w:pos="3220" w:leader="none"/>
        </w:tabs>
        <w:jc w:val="both"/>
        <w:rPr/>
      </w:pPr>
      <w:r>
        <w:rPr>
          <w:sz w:val="28"/>
          <w:szCs w:val="28"/>
        </w:rPr>
        <w:t>Міський голова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Туз 777 863</w:t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8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pStyle w:val="9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5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semiHidden="0" w:unhideWhenUsed="0" w:qFormat="1"/>
    <w:lsdException w:name="heading 9" w:uiPriority="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tabs>
        <w:tab w:val="clear" w:pos="708"/>
        <w:tab w:val="left" w:pos="0" w:leader="none"/>
      </w:tabs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tabs>
        <w:tab w:val="clear" w:pos="708"/>
        <w:tab w:val="left" w:pos="0" w:leader="none"/>
      </w:tabs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Normal"/>
    <w:next w:val="Normal"/>
    <w:qFormat/>
    <w:pPr>
      <w:keepNext w:val="true"/>
      <w:numPr>
        <w:ilvl w:val="2"/>
        <w:numId w:val="1"/>
      </w:numPr>
      <w:ind w:left="2832" w:hanging="0"/>
      <w:outlineLvl w:val="2"/>
    </w:pPr>
    <w:rPr>
      <w:b/>
      <w:bCs/>
      <w:sz w:val="32"/>
    </w:rPr>
  </w:style>
  <w:style w:type="paragraph" w:styleId="8">
    <w:name w:val="Heading 8"/>
    <w:basedOn w:val="Normal"/>
    <w:next w:val="Normal"/>
    <w:qFormat/>
    <w:pPr>
      <w:keepNext w:val="true"/>
      <w:numPr>
        <w:ilvl w:val="7"/>
        <w:numId w:val="1"/>
      </w:numPr>
      <w:jc w:val="center"/>
      <w:outlineLvl w:val="7"/>
    </w:pPr>
    <w:rPr>
      <w:b/>
      <w:bCs/>
      <w:sz w:val="36"/>
    </w:rPr>
  </w:style>
  <w:style w:type="paragraph" w:styleId="9">
    <w:name w:val="Heading 9"/>
    <w:basedOn w:val="Normal"/>
    <w:next w:val="Normal"/>
    <w:qFormat/>
    <w:pPr>
      <w:keepNext w:val="true"/>
      <w:numPr>
        <w:ilvl w:val="8"/>
        <w:numId w:val="1"/>
      </w:numPr>
      <w:outlineLvl w:val="8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31" w:customStyle="1">
    <w:name w:val="Основной шрифт абзаца3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21" w:customStyle="1">
    <w:name w:val="Основной шрифт абзаца2"/>
    <w:qFormat/>
    <w:rPr/>
  </w:style>
  <w:style w:type="character" w:styleId="11" w:customStyle="1">
    <w:name w:val="Основной шрифт абзаца1"/>
    <w:qFormat/>
    <w:rPr/>
  </w:style>
  <w:style w:type="paragraph" w:styleId="Style9" w:customStyle="1">
    <w:name w:val="Заголовок"/>
    <w:basedOn w:val="Normal"/>
    <w:next w:val="Style10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0">
    <w:name w:val="Body Text"/>
    <w:basedOn w:val="Normal"/>
    <w:pPr>
      <w:jc w:val="center"/>
    </w:pPr>
    <w:rPr>
      <w:b/>
      <w:bCs/>
      <w:sz w:val="48"/>
    </w:rPr>
  </w:style>
  <w:style w:type="paragraph" w:styleId="Style11">
    <w:name w:val="List"/>
    <w:basedOn w:val="Style10"/>
    <w:pPr/>
    <w:rPr>
      <w:rFonts w:cs="Mangal"/>
    </w:rPr>
  </w:style>
  <w:style w:type="paragraph" w:styleId="Style12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3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32" w:customStyle="1">
    <w:name w:val="Указатель3"/>
    <w:basedOn w:val="Normal"/>
    <w:qFormat/>
    <w:pPr>
      <w:suppressLineNumbers/>
    </w:pPr>
    <w:rPr>
      <w:rFonts w:cs="Mangal"/>
    </w:rPr>
  </w:style>
  <w:style w:type="paragraph" w:styleId="22" w:customStyle="1">
    <w:name w:val="Название объекта2"/>
    <w:basedOn w:val="Normal"/>
    <w:qFormat/>
    <w:pPr>
      <w:suppressLineNumbers/>
      <w:spacing w:before="120" w:after="120"/>
    </w:pPr>
    <w:rPr>
      <w:rFonts w:cs="Mangal"/>
      <w:i/>
      <w:iCs/>
      <w:sz w:val="28"/>
    </w:rPr>
  </w:style>
  <w:style w:type="paragraph" w:styleId="23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14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Application>LibreOffice/7.1.3.2$Windows_X86_64 LibreOffice_project/47f78053abe362b9384784d31a6e56f8511eb1c1</Application>
  <AppVersion>15.0000</AppVersion>
  <Pages>2</Pages>
  <Words>381</Words>
  <Characters>2578</Characters>
  <CharactersWithSpaces>3144</CharactersWithSpaces>
  <Paragraphs>22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2021-08-28T08:03:00Z</dcterms:created>
  <dc:creator>tanya_l</dc:creator>
  <dc:description/>
  <dc:language>uk-UA</dc:language>
  <cp:lastModifiedBy/>
  <cp:lastPrinted>2021-10-05T11:33:05Z</cp:lastPrinted>
  <dcterms:modified xsi:type="dcterms:W3CDTF">2021-10-08T13:12:03Z</dcterms:modified>
  <cp:revision>55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