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D9" w:rsidRDefault="00686D28">
      <w:pPr>
        <w:tabs>
          <w:tab w:val="left" w:pos="4320"/>
        </w:tabs>
        <w:jc w:val="center"/>
        <w:rPr>
          <w:szCs w:val="28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5639808" r:id="rId9"/>
        </w:object>
      </w:r>
    </w:p>
    <w:p w:rsidR="00A43CD9" w:rsidRDefault="00686D2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43CD9" w:rsidRDefault="00A43CD9">
      <w:pPr>
        <w:rPr>
          <w:sz w:val="10"/>
          <w:szCs w:val="10"/>
        </w:rPr>
      </w:pPr>
    </w:p>
    <w:p w:rsidR="00A43CD9" w:rsidRDefault="00686D2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A43CD9" w:rsidRDefault="00A43CD9">
      <w:pPr>
        <w:jc w:val="center"/>
        <w:rPr>
          <w:b/>
          <w:bCs w:val="0"/>
          <w:sz w:val="20"/>
          <w:szCs w:val="20"/>
        </w:rPr>
      </w:pPr>
    </w:p>
    <w:p w:rsidR="00A43CD9" w:rsidRDefault="00686D2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43CD9" w:rsidRDefault="00A43CD9">
      <w:pPr>
        <w:jc w:val="center"/>
        <w:rPr>
          <w:bCs w:val="0"/>
          <w:i/>
          <w:sz w:val="40"/>
          <w:szCs w:val="40"/>
        </w:rPr>
      </w:pPr>
    </w:p>
    <w:p w:rsidR="00A43CD9" w:rsidRDefault="00686D2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A43CD9" w:rsidRDefault="00A43CD9">
      <w:pPr>
        <w:pStyle w:val="af"/>
        <w:spacing w:before="0" w:after="0" w:line="360" w:lineRule="auto"/>
        <w:jc w:val="both"/>
        <w:textAlignment w:val="baseline"/>
        <w:rPr>
          <w:szCs w:val="27"/>
        </w:rPr>
      </w:pPr>
    </w:p>
    <w:p w:rsidR="00A43CD9" w:rsidRPr="00482E3D" w:rsidRDefault="00686D28" w:rsidP="00482E3D">
      <w:pPr>
        <w:pStyle w:val="af"/>
        <w:spacing w:before="0" w:after="0"/>
        <w:ind w:right="4818"/>
        <w:jc w:val="both"/>
        <w:textAlignment w:val="baseline"/>
        <w:rPr>
          <w:lang w:val="uk-UA"/>
        </w:rPr>
      </w:pPr>
      <w:r w:rsidRPr="00482E3D">
        <w:rPr>
          <w:sz w:val="28"/>
          <w:szCs w:val="28"/>
          <w:lang w:val="uk-UA"/>
        </w:rPr>
        <w:t xml:space="preserve">Про встановлення </w:t>
      </w:r>
      <w:r w:rsidRPr="00482E3D">
        <w:rPr>
          <w:sz w:val="28"/>
          <w:szCs w:val="28"/>
          <w:lang w:val="uk-UA"/>
        </w:rPr>
        <w:t>т</w:t>
      </w:r>
      <w:r w:rsidRPr="00482E3D">
        <w:rPr>
          <w:sz w:val="28"/>
          <w:szCs w:val="28"/>
          <w:lang w:val="uk-UA"/>
        </w:rPr>
        <w:t>арифів</w:t>
      </w:r>
      <w:r w:rsidR="00482E3D" w:rsidRPr="00482E3D">
        <w:rPr>
          <w:sz w:val="28"/>
          <w:lang w:val="uk-UA"/>
        </w:rPr>
        <w:t xml:space="preserve"> </w:t>
      </w:r>
      <w:r w:rsidR="00482E3D" w:rsidRPr="00482E3D">
        <w:rPr>
          <w:sz w:val="28"/>
          <w:lang w:val="uk-UA"/>
        </w:rPr>
        <w:t>на</w:t>
      </w:r>
      <w:r w:rsidR="00482E3D" w:rsidRPr="00482E3D">
        <w:rPr>
          <w:sz w:val="28"/>
          <w:lang w:val="uk-UA"/>
        </w:rPr>
        <w:t xml:space="preserve"> </w:t>
      </w:r>
      <w:r w:rsidRPr="00482E3D">
        <w:rPr>
          <w:sz w:val="28"/>
          <w:lang w:val="uk-UA"/>
        </w:rPr>
        <w:t>послуги</w:t>
      </w:r>
      <w:r w:rsidRPr="00482E3D">
        <w:rPr>
          <w:sz w:val="28"/>
          <w:szCs w:val="28"/>
          <w:lang w:val="uk-UA"/>
        </w:rPr>
        <w:t xml:space="preserve"> з постачання теплової </w:t>
      </w:r>
      <w:r w:rsidRPr="00482E3D">
        <w:rPr>
          <w:sz w:val="28"/>
          <w:szCs w:val="28"/>
          <w:lang w:val="uk-UA"/>
        </w:rPr>
        <w:t xml:space="preserve">енергії </w:t>
      </w:r>
      <w:r w:rsidRPr="00482E3D">
        <w:rPr>
          <w:sz w:val="28"/>
          <w:szCs w:val="28"/>
          <w:lang w:val="uk-UA"/>
        </w:rPr>
        <w:t>та гарячої води,</w:t>
      </w:r>
      <w:r w:rsidR="00482E3D" w:rsidRPr="00482E3D">
        <w:rPr>
          <w:sz w:val="28"/>
          <w:szCs w:val="28"/>
          <w:lang w:val="uk-UA"/>
        </w:rPr>
        <w:t xml:space="preserve"> </w:t>
      </w:r>
      <w:r w:rsidRPr="00482E3D">
        <w:rPr>
          <w:sz w:val="28"/>
          <w:szCs w:val="28"/>
          <w:lang w:val="uk-UA"/>
        </w:rPr>
        <w:t xml:space="preserve">що надаються </w:t>
      </w:r>
      <w:r w:rsidRPr="00482E3D">
        <w:rPr>
          <w:sz w:val="28"/>
          <w:szCs w:val="28"/>
          <w:lang w:val="uk-UA"/>
        </w:rPr>
        <w:t>ТзОВ</w:t>
      </w:r>
      <w:r w:rsidRPr="00482E3D">
        <w:rPr>
          <w:sz w:val="28"/>
          <w:szCs w:val="28"/>
          <w:lang w:val="uk-UA"/>
        </w:rPr>
        <w:t xml:space="preserve"> «</w:t>
      </w:r>
      <w:r w:rsidRPr="00482E3D">
        <w:rPr>
          <w:sz w:val="28"/>
          <w:szCs w:val="28"/>
          <w:lang w:val="uk-UA"/>
        </w:rPr>
        <w:t>ВАРМ СЕРВІС</w:t>
      </w:r>
      <w:r w:rsidRPr="00482E3D">
        <w:rPr>
          <w:sz w:val="28"/>
          <w:szCs w:val="28"/>
          <w:lang w:val="uk-UA"/>
        </w:rPr>
        <w:t>»</w:t>
      </w:r>
    </w:p>
    <w:p w:rsidR="00A43CD9" w:rsidRDefault="00A43CD9">
      <w:pPr>
        <w:ind w:firstLine="408"/>
        <w:jc w:val="both"/>
        <w:rPr>
          <w:szCs w:val="28"/>
          <w:lang w:val="ru-RU"/>
        </w:rPr>
      </w:pPr>
    </w:p>
    <w:p w:rsidR="00482E3D" w:rsidRDefault="00482E3D">
      <w:pPr>
        <w:ind w:firstLine="408"/>
        <w:jc w:val="both"/>
        <w:rPr>
          <w:szCs w:val="28"/>
          <w:lang w:val="ru-RU"/>
        </w:rPr>
      </w:pPr>
    </w:p>
    <w:p w:rsidR="00A43CD9" w:rsidRDefault="00686D28">
      <w:pPr>
        <w:ind w:firstLine="737"/>
        <w:jc w:val="both"/>
      </w:pPr>
      <w:r>
        <w:rPr>
          <w:szCs w:val="28"/>
        </w:rPr>
        <w:t>Керуючись законами України «Про місцеве самоврядування в Україні», «Про житлово-комунальні послуги», «Про теплопостачання», постановою Кабінету Міністрів України від 01.06.2011 № 869 «Про забезпечення єдиного підходу до формування тарифів на житлово-комуна</w:t>
      </w:r>
      <w:r>
        <w:rPr>
          <w:szCs w:val="28"/>
        </w:rPr>
        <w:t>льні послуги» (зі змінами), наказами Міністерства регіонального розвитку, будівництва та житлово-комунального господарства України від 05</w:t>
      </w:r>
      <w:r w:rsidR="00482E3D">
        <w:rPr>
          <w:szCs w:val="28"/>
        </w:rPr>
        <w:t> </w:t>
      </w:r>
      <w:r>
        <w:rPr>
          <w:szCs w:val="28"/>
        </w:rPr>
        <w:t>червня 2018 року № 130 «Про затвердження Порядку інформування споживачів про намір зміни цін/тарифів на комунальні пос</w:t>
      </w:r>
      <w:r>
        <w:rPr>
          <w:szCs w:val="28"/>
        </w:rPr>
        <w:t xml:space="preserve">луги з обґрунтуванням такої необхідності» та </w:t>
      </w:r>
      <w:r>
        <w:rPr>
          <w:szCs w:val="28"/>
          <w:highlight w:val="white"/>
          <w:lang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</w:t>
      </w:r>
      <w:r>
        <w:rPr>
          <w:szCs w:val="28"/>
          <w:highlight w:val="white"/>
          <w:lang w:eastAsia="uk-UA"/>
        </w:rPr>
        <w:t>унальні послуги, поданих для їх встановлення»,</w:t>
      </w:r>
      <w:r>
        <w:rPr>
          <w:szCs w:val="28"/>
        </w:rPr>
        <w:t xml:space="preserve"> розглянувши звернення </w:t>
      </w:r>
      <w:r>
        <w:rPr>
          <w:bCs w:val="0"/>
          <w:szCs w:val="28"/>
        </w:rPr>
        <w:t>товариства з обмеженою відповідальністю «</w:t>
      </w:r>
      <w:r>
        <w:rPr>
          <w:szCs w:val="28"/>
        </w:rPr>
        <w:t>ВАРМ СЕРВІС</w:t>
      </w:r>
      <w:r>
        <w:rPr>
          <w:bCs w:val="0"/>
          <w:szCs w:val="28"/>
        </w:rPr>
        <w:t xml:space="preserve">», </w:t>
      </w:r>
      <w:r>
        <w:rPr>
          <w:szCs w:val="28"/>
        </w:rPr>
        <w:t xml:space="preserve">враховуючи рекомендації комісії з питань ціноутворення та тарифної політики, виконавчий комітет міської ради </w:t>
      </w:r>
    </w:p>
    <w:p w:rsidR="00A43CD9" w:rsidRDefault="00A43CD9">
      <w:pPr>
        <w:rPr>
          <w:bCs w:val="0"/>
          <w:szCs w:val="28"/>
        </w:rPr>
      </w:pPr>
    </w:p>
    <w:p w:rsidR="00A43CD9" w:rsidRDefault="00686D28">
      <w:pPr>
        <w:rPr>
          <w:bCs w:val="0"/>
          <w:szCs w:val="28"/>
        </w:rPr>
      </w:pPr>
      <w:r>
        <w:rPr>
          <w:bCs w:val="0"/>
          <w:szCs w:val="28"/>
        </w:rPr>
        <w:t>ВИРІШИВ:</w:t>
      </w:r>
    </w:p>
    <w:p w:rsidR="00A43CD9" w:rsidRDefault="00A43CD9">
      <w:pPr>
        <w:rPr>
          <w:bCs w:val="0"/>
          <w:szCs w:val="28"/>
        </w:rPr>
      </w:pPr>
    </w:p>
    <w:p w:rsidR="00A43CD9" w:rsidRDefault="00686D28">
      <w:pPr>
        <w:ind w:firstLine="680"/>
        <w:jc w:val="both"/>
      </w:pPr>
      <w:r>
        <w:rPr>
          <w:bCs w:val="0"/>
          <w:szCs w:val="28"/>
        </w:rPr>
        <w:t xml:space="preserve">1. Встановити на період з </w:t>
      </w:r>
      <w:r>
        <w:rPr>
          <w:bCs w:val="0"/>
          <w:szCs w:val="28"/>
        </w:rPr>
        <w:t>20</w:t>
      </w:r>
      <w:r>
        <w:rPr>
          <w:bCs w:val="0"/>
          <w:szCs w:val="28"/>
        </w:rPr>
        <w:t xml:space="preserve"> </w:t>
      </w:r>
      <w:r>
        <w:rPr>
          <w:bCs w:val="0"/>
          <w:szCs w:val="28"/>
        </w:rPr>
        <w:t>жовтня 2021</w:t>
      </w:r>
      <w:r>
        <w:rPr>
          <w:bCs w:val="0"/>
          <w:szCs w:val="28"/>
        </w:rPr>
        <w:t xml:space="preserve"> </w:t>
      </w:r>
      <w:r w:rsidR="00482E3D">
        <w:rPr>
          <w:bCs w:val="0"/>
          <w:szCs w:val="28"/>
        </w:rPr>
        <w:t xml:space="preserve">року </w:t>
      </w:r>
      <w:r>
        <w:rPr>
          <w:bCs w:val="0"/>
          <w:szCs w:val="28"/>
        </w:rPr>
        <w:t>по 30 вересня 202</w:t>
      </w:r>
      <w:r>
        <w:rPr>
          <w:bCs w:val="0"/>
          <w:szCs w:val="28"/>
        </w:rPr>
        <w:t>2</w:t>
      </w:r>
      <w:r>
        <w:rPr>
          <w:bCs w:val="0"/>
          <w:szCs w:val="28"/>
        </w:rPr>
        <w:t xml:space="preserve"> року тарифи на послуги, що надаються товариством з обмеженою відповідальністю «</w:t>
      </w:r>
      <w:r>
        <w:rPr>
          <w:szCs w:val="28"/>
        </w:rPr>
        <w:t>ВАРМ СЕРВІС</w:t>
      </w:r>
      <w:r>
        <w:rPr>
          <w:bCs w:val="0"/>
          <w:szCs w:val="28"/>
        </w:rPr>
        <w:t>» мешканцям будинку № 13а на вул.</w:t>
      </w:r>
      <w:r w:rsidR="00482E3D">
        <w:rPr>
          <w:bCs w:val="0"/>
          <w:szCs w:val="28"/>
          <w:lang w:val="ru-RU"/>
        </w:rPr>
        <w:t> </w:t>
      </w:r>
      <w:r>
        <w:rPr>
          <w:bCs w:val="0"/>
          <w:szCs w:val="28"/>
        </w:rPr>
        <w:t>Шевченка у розмірах:</w:t>
      </w:r>
    </w:p>
    <w:p w:rsidR="00A43CD9" w:rsidRDefault="00482E3D">
      <w:pPr>
        <w:ind w:firstLine="705"/>
        <w:jc w:val="both"/>
      </w:pPr>
      <w:r>
        <w:rPr>
          <w:bCs w:val="0"/>
          <w:szCs w:val="28"/>
        </w:rPr>
        <w:t>- </w:t>
      </w:r>
      <w:r w:rsidR="00686D28">
        <w:rPr>
          <w:bCs w:val="0"/>
          <w:szCs w:val="28"/>
        </w:rPr>
        <w:t>з постачання теплової енергії (</w:t>
      </w:r>
      <w:r w:rsidR="00686D28">
        <w:rPr>
          <w:bCs w:val="0"/>
          <w:szCs w:val="28"/>
        </w:rPr>
        <w:t>виробництво теплов</w:t>
      </w:r>
      <w:r w:rsidR="00686D28">
        <w:rPr>
          <w:bCs w:val="0"/>
          <w:szCs w:val="28"/>
        </w:rPr>
        <w:t xml:space="preserve">ої енергії </w:t>
      </w:r>
      <w:r w:rsidR="00686D28">
        <w:rPr>
          <w:b/>
          <w:szCs w:val="28"/>
        </w:rPr>
        <w:t>без</w:t>
      </w:r>
      <w:r w:rsidR="00686D28">
        <w:rPr>
          <w:bCs w:val="0"/>
          <w:szCs w:val="28"/>
        </w:rPr>
        <w:t xml:space="preserve"> урахування витрат на утримання центральних теплових пунктів, постачання теплової енергії </w:t>
      </w:r>
      <w:r w:rsidR="00686D28">
        <w:rPr>
          <w:b/>
          <w:szCs w:val="28"/>
        </w:rPr>
        <w:t>без</w:t>
      </w:r>
      <w:r w:rsidR="00686D28">
        <w:rPr>
          <w:bCs w:val="0"/>
          <w:szCs w:val="28"/>
        </w:rPr>
        <w:t xml:space="preserve"> урахування витрат на утримання індивідуальних теплових пунктів)</w:t>
      </w:r>
      <w:r w:rsidR="00686D28">
        <w:rPr>
          <w:bCs w:val="0"/>
          <w:color w:val="000000"/>
          <w:szCs w:val="28"/>
          <w:highlight w:val="white"/>
        </w:rPr>
        <w:t xml:space="preserve"> </w:t>
      </w:r>
      <w:r w:rsidR="00686D28">
        <w:rPr>
          <w:bCs w:val="0"/>
          <w:szCs w:val="28"/>
        </w:rPr>
        <w:t xml:space="preserve">– </w:t>
      </w:r>
      <w:r w:rsidR="00686D28">
        <w:rPr>
          <w:bCs w:val="0"/>
          <w:szCs w:val="28"/>
          <w:lang w:val="ru-RU"/>
        </w:rPr>
        <w:t>2</w:t>
      </w:r>
      <w:r w:rsidR="00686D28">
        <w:rPr>
          <w:bCs w:val="0"/>
          <w:szCs w:val="28"/>
        </w:rPr>
        <w:t>537,77</w:t>
      </w:r>
      <w:r w:rsidR="00686D28">
        <w:rPr>
          <w:bCs w:val="0"/>
          <w:szCs w:val="28"/>
          <w:lang w:val="ru-RU"/>
        </w:rPr>
        <w:t xml:space="preserve"> </w:t>
      </w:r>
      <w:r w:rsidR="00686D28">
        <w:rPr>
          <w:bCs w:val="0"/>
          <w:szCs w:val="28"/>
        </w:rPr>
        <w:t xml:space="preserve">грн за 1 </w:t>
      </w:r>
      <w:proofErr w:type="spellStart"/>
      <w:r w:rsidR="00686D28">
        <w:rPr>
          <w:bCs w:val="0"/>
          <w:szCs w:val="28"/>
        </w:rPr>
        <w:t>Гкал</w:t>
      </w:r>
      <w:proofErr w:type="spellEnd"/>
      <w:r w:rsidR="00686D28">
        <w:rPr>
          <w:bCs w:val="0"/>
          <w:szCs w:val="28"/>
        </w:rPr>
        <w:t xml:space="preserve"> (з ПДВ), </w:t>
      </w:r>
      <w:r w:rsidR="00686D28">
        <w:rPr>
          <w:bCs w:val="0"/>
          <w:szCs w:val="28"/>
        </w:rPr>
        <w:t xml:space="preserve">за структурою згідно з </w:t>
      </w:r>
      <w:r w:rsidR="00686D28">
        <w:rPr>
          <w:bCs w:val="0"/>
          <w:color w:val="000000"/>
          <w:szCs w:val="28"/>
          <w:highlight w:val="white"/>
        </w:rPr>
        <w:t>додатком</w:t>
      </w:r>
      <w:r w:rsidR="00686D28">
        <w:rPr>
          <w:bCs w:val="0"/>
          <w:szCs w:val="28"/>
        </w:rPr>
        <w:t>;</w:t>
      </w:r>
    </w:p>
    <w:p w:rsidR="00A43CD9" w:rsidRDefault="00482E3D">
      <w:pPr>
        <w:ind w:firstLine="705"/>
        <w:jc w:val="both"/>
      </w:pPr>
      <w:r>
        <w:rPr>
          <w:bCs w:val="0"/>
          <w:szCs w:val="28"/>
        </w:rPr>
        <w:t>- </w:t>
      </w:r>
      <w:r w:rsidR="00686D28">
        <w:rPr>
          <w:bCs w:val="0"/>
          <w:szCs w:val="28"/>
        </w:rPr>
        <w:t>з постачання гар</w:t>
      </w:r>
      <w:r w:rsidR="00686D28">
        <w:rPr>
          <w:bCs w:val="0"/>
          <w:szCs w:val="28"/>
        </w:rPr>
        <w:t xml:space="preserve">ячої води – </w:t>
      </w:r>
      <w:r w:rsidR="00686D28">
        <w:rPr>
          <w:bCs w:val="0"/>
          <w:szCs w:val="28"/>
          <w:lang w:val="ru-RU"/>
        </w:rPr>
        <w:t>1</w:t>
      </w:r>
      <w:r w:rsidR="00686D28">
        <w:rPr>
          <w:bCs w:val="0"/>
          <w:szCs w:val="28"/>
        </w:rPr>
        <w:t>4</w:t>
      </w:r>
      <w:r w:rsidR="00686D28">
        <w:rPr>
          <w:bCs w:val="0"/>
          <w:szCs w:val="28"/>
          <w:lang w:val="ru-RU"/>
        </w:rPr>
        <w:t>8,</w:t>
      </w:r>
      <w:r w:rsidR="00686D28">
        <w:rPr>
          <w:bCs w:val="0"/>
          <w:szCs w:val="28"/>
        </w:rPr>
        <w:t>84</w:t>
      </w:r>
      <w:r w:rsidR="00686D28">
        <w:rPr>
          <w:bCs w:val="0"/>
          <w:szCs w:val="28"/>
        </w:rPr>
        <w:t xml:space="preserve"> грн за 1м</w:t>
      </w:r>
      <w:r w:rsidR="00686D28">
        <w:rPr>
          <w:bCs w:val="0"/>
          <w:szCs w:val="28"/>
          <w:vertAlign w:val="superscript"/>
        </w:rPr>
        <w:t>3</w:t>
      </w:r>
      <w:r w:rsidR="00686D28">
        <w:rPr>
          <w:bCs w:val="0"/>
          <w:szCs w:val="28"/>
        </w:rPr>
        <w:t xml:space="preserve"> (з ПДВ)</w:t>
      </w:r>
      <w:r w:rsidR="00686D28">
        <w:rPr>
          <w:bCs w:val="0"/>
          <w:szCs w:val="28"/>
          <w:lang w:val="ru-RU"/>
        </w:rPr>
        <w:t>.</w:t>
      </w:r>
    </w:p>
    <w:p w:rsidR="00A43CD9" w:rsidRDefault="00686D28">
      <w:pPr>
        <w:tabs>
          <w:tab w:val="left" w:pos="1080"/>
        </w:tabs>
        <w:ind w:firstLine="705"/>
        <w:jc w:val="both"/>
      </w:pPr>
      <w:r>
        <w:rPr>
          <w:bCs w:val="0"/>
          <w:szCs w:val="28"/>
        </w:rPr>
        <w:lastRenderedPageBreak/>
        <w:t>2. Визнати таким, що втратило чинність</w:t>
      </w:r>
      <w:r w:rsidR="00482E3D">
        <w:rPr>
          <w:bCs w:val="0"/>
          <w:szCs w:val="28"/>
        </w:rPr>
        <w:t>,</w:t>
      </w:r>
      <w:r>
        <w:rPr>
          <w:bCs w:val="0"/>
          <w:szCs w:val="28"/>
        </w:rPr>
        <w:t xml:space="preserve"> рішення виконавчого комітету міської ради від </w:t>
      </w:r>
      <w:r>
        <w:rPr>
          <w:bCs w:val="0"/>
          <w:szCs w:val="28"/>
        </w:rPr>
        <w:t>0</w:t>
      </w:r>
      <w:r>
        <w:rPr>
          <w:bCs w:val="0"/>
          <w:szCs w:val="28"/>
        </w:rPr>
        <w:t>1.</w:t>
      </w:r>
      <w:r>
        <w:rPr>
          <w:bCs w:val="0"/>
          <w:szCs w:val="28"/>
        </w:rPr>
        <w:t>02</w:t>
      </w:r>
      <w:r>
        <w:rPr>
          <w:bCs w:val="0"/>
          <w:szCs w:val="28"/>
        </w:rPr>
        <w:t>.20</w:t>
      </w:r>
      <w:r>
        <w:rPr>
          <w:bCs w:val="0"/>
          <w:szCs w:val="28"/>
        </w:rPr>
        <w:t>21</w:t>
      </w:r>
      <w:r>
        <w:rPr>
          <w:bCs w:val="0"/>
          <w:szCs w:val="28"/>
        </w:rPr>
        <w:t xml:space="preserve"> № </w:t>
      </w:r>
      <w:r>
        <w:rPr>
          <w:bCs w:val="0"/>
          <w:szCs w:val="28"/>
        </w:rPr>
        <w:t>53</w:t>
      </w:r>
      <w:r>
        <w:rPr>
          <w:bCs w:val="0"/>
          <w:szCs w:val="28"/>
        </w:rPr>
        <w:t xml:space="preserve">-1 «Про </w:t>
      </w:r>
      <w:r>
        <w:rPr>
          <w:bCs w:val="0"/>
          <w:szCs w:val="28"/>
        </w:rPr>
        <w:t xml:space="preserve">встановлення </w:t>
      </w:r>
      <w:r>
        <w:rPr>
          <w:bCs w:val="0"/>
          <w:szCs w:val="28"/>
        </w:rPr>
        <w:t xml:space="preserve">тарифів на послуги з постачання теплової енергії та гарячої води, що надаються ТзОВ </w:t>
      </w:r>
      <w:r>
        <w:rPr>
          <w:szCs w:val="28"/>
        </w:rPr>
        <w:t>“</w:t>
      </w:r>
      <w:r>
        <w:rPr>
          <w:bCs w:val="0"/>
          <w:szCs w:val="28"/>
        </w:rPr>
        <w:t>ВАРМ СЕРВІС</w:t>
      </w:r>
      <w:r>
        <w:rPr>
          <w:szCs w:val="28"/>
        </w:rPr>
        <w:t>”</w:t>
      </w:r>
      <w:r>
        <w:rPr>
          <w:bCs w:val="0"/>
          <w:szCs w:val="28"/>
        </w:rPr>
        <w:t>».</w:t>
      </w:r>
    </w:p>
    <w:p w:rsidR="00A43CD9" w:rsidRDefault="00686D28">
      <w:pPr>
        <w:ind w:firstLine="705"/>
        <w:jc w:val="both"/>
      </w:pPr>
      <w:r>
        <w:rPr>
          <w:bCs w:val="0"/>
          <w:szCs w:val="28"/>
        </w:rPr>
        <w:t>3. Доручити ТзОВ «ВАРМ СЕРВІС» довести рішення до відома мешканців житлового будинку № 13а на вул.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Шевченка </w:t>
      </w:r>
      <w:r>
        <w:rPr>
          <w:bCs w:val="0"/>
          <w:color w:val="000000"/>
          <w:szCs w:val="28"/>
          <w:shd w:val="clear" w:color="auto" w:fill="FFFFFF"/>
        </w:rPr>
        <w:t>у строк, що не перевищує 5 днів з дати введення їх у дію</w:t>
      </w:r>
      <w:r>
        <w:rPr>
          <w:bCs w:val="0"/>
          <w:sz w:val="27"/>
          <w:szCs w:val="27"/>
        </w:rPr>
        <w:t>.</w:t>
      </w:r>
    </w:p>
    <w:p w:rsidR="00A43CD9" w:rsidRDefault="00686D28">
      <w:pPr>
        <w:ind w:firstLine="705"/>
        <w:jc w:val="both"/>
      </w:pPr>
      <w:r>
        <w:rPr>
          <w:szCs w:val="28"/>
        </w:rPr>
        <w:t xml:space="preserve">4. 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відповідно </w:t>
      </w:r>
      <w:r>
        <w:rPr>
          <w:bCs w:val="0"/>
          <w:szCs w:val="28"/>
        </w:rPr>
        <w:t>до розподілу обов’язків.</w:t>
      </w:r>
    </w:p>
    <w:p w:rsidR="00A43CD9" w:rsidRDefault="00A43CD9" w:rsidP="00482E3D">
      <w:pPr>
        <w:jc w:val="both"/>
        <w:rPr>
          <w:bCs w:val="0"/>
          <w:szCs w:val="28"/>
        </w:rPr>
      </w:pPr>
    </w:p>
    <w:p w:rsidR="00482E3D" w:rsidRPr="00482E3D" w:rsidRDefault="00482E3D" w:rsidP="00482E3D">
      <w:pPr>
        <w:jc w:val="both"/>
        <w:rPr>
          <w:bCs w:val="0"/>
          <w:szCs w:val="28"/>
        </w:rPr>
      </w:pPr>
      <w:bookmarkStart w:id="0" w:name="_GoBack"/>
      <w:bookmarkEnd w:id="0"/>
    </w:p>
    <w:p w:rsidR="00A43CD9" w:rsidRPr="00482E3D" w:rsidRDefault="00A43CD9">
      <w:pPr>
        <w:jc w:val="both"/>
        <w:rPr>
          <w:bCs w:val="0"/>
          <w:szCs w:val="28"/>
          <w:lang w:val="ru-RU"/>
        </w:rPr>
      </w:pPr>
    </w:p>
    <w:p w:rsidR="00A43CD9" w:rsidRDefault="00686D28">
      <w:pPr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Міський</w:t>
      </w:r>
      <w:proofErr w:type="spellEnd"/>
      <w:r>
        <w:rPr>
          <w:szCs w:val="28"/>
          <w:lang w:val="ru-RU"/>
        </w:rPr>
        <w:t xml:space="preserve"> голова                                                                        </w:t>
      </w:r>
      <w:proofErr w:type="spellStart"/>
      <w:r>
        <w:rPr>
          <w:szCs w:val="28"/>
          <w:lang w:val="ru-RU"/>
        </w:rPr>
        <w:t>Ігор</w:t>
      </w:r>
      <w:proofErr w:type="spellEnd"/>
      <w:r>
        <w:rPr>
          <w:szCs w:val="28"/>
          <w:lang w:val="ru-RU"/>
        </w:rPr>
        <w:t xml:space="preserve"> ПОЛІЩУК</w:t>
      </w:r>
    </w:p>
    <w:p w:rsidR="00A43CD9" w:rsidRPr="00482E3D" w:rsidRDefault="00A43CD9">
      <w:pPr>
        <w:pStyle w:val="ae"/>
        <w:ind w:firstLine="0"/>
        <w:rPr>
          <w:szCs w:val="28"/>
          <w:lang w:val="ru-RU"/>
        </w:rPr>
      </w:pPr>
    </w:p>
    <w:p w:rsidR="00A43CD9" w:rsidRPr="00482E3D" w:rsidRDefault="00A43CD9">
      <w:pPr>
        <w:pStyle w:val="ae"/>
        <w:ind w:firstLine="0"/>
        <w:rPr>
          <w:szCs w:val="28"/>
          <w:lang w:val="ru-RU"/>
        </w:rPr>
      </w:pPr>
    </w:p>
    <w:p w:rsidR="00482E3D" w:rsidRDefault="00686D28">
      <w:pPr>
        <w:pStyle w:val="ae"/>
        <w:ind w:firstLine="0"/>
        <w:rPr>
          <w:szCs w:val="28"/>
          <w:lang w:val="ru-RU"/>
        </w:rPr>
      </w:pPr>
      <w:r>
        <w:rPr>
          <w:szCs w:val="28"/>
        </w:rPr>
        <w:t>Заступник міського голови,</w:t>
      </w:r>
    </w:p>
    <w:p w:rsidR="00A43CD9" w:rsidRDefault="00686D28">
      <w:pPr>
        <w:pStyle w:val="ae"/>
        <w:ind w:firstLine="0"/>
      </w:pPr>
      <w:r>
        <w:rPr>
          <w:szCs w:val="28"/>
        </w:rPr>
        <w:t>керуючий справами виконкому                                             Юрій ВЕРБИЧ</w:t>
      </w:r>
    </w:p>
    <w:p w:rsidR="00A43CD9" w:rsidRDefault="00A43CD9">
      <w:pPr>
        <w:jc w:val="both"/>
        <w:rPr>
          <w:sz w:val="24"/>
        </w:rPr>
      </w:pPr>
    </w:p>
    <w:p w:rsidR="00A43CD9" w:rsidRDefault="00A43CD9">
      <w:pPr>
        <w:jc w:val="both"/>
        <w:rPr>
          <w:sz w:val="24"/>
        </w:rPr>
      </w:pPr>
    </w:p>
    <w:p w:rsidR="00A43CD9" w:rsidRDefault="00686D28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482E3D">
        <w:rPr>
          <w:sz w:val="24"/>
        </w:rPr>
        <w:t> </w:t>
      </w:r>
      <w:r>
        <w:rPr>
          <w:sz w:val="24"/>
        </w:rPr>
        <w:t>955</w:t>
      </w:r>
    </w:p>
    <w:p w:rsidR="00482E3D" w:rsidRDefault="00482E3D">
      <w:pPr>
        <w:jc w:val="both"/>
      </w:pPr>
    </w:p>
    <w:sectPr w:rsidR="00482E3D" w:rsidSect="00482E3D">
      <w:headerReference w:type="default" r:id="rId10"/>
      <w:pgSz w:w="11906" w:h="16838"/>
      <w:pgMar w:top="567" w:right="567" w:bottom="1134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28" w:rsidRDefault="00686D28">
      <w:r>
        <w:separator/>
      </w:r>
    </w:p>
  </w:endnote>
  <w:endnote w:type="continuationSeparator" w:id="0">
    <w:p w:rsidR="00686D28" w:rsidRDefault="0068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28" w:rsidRDefault="00686D28">
      <w:r>
        <w:separator/>
      </w:r>
    </w:p>
  </w:footnote>
  <w:footnote w:type="continuationSeparator" w:id="0">
    <w:p w:rsidR="00686D28" w:rsidRDefault="00686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16582"/>
      <w:docPartObj>
        <w:docPartGallery w:val="Page Numbers (Top of Page)"/>
        <w:docPartUnique/>
      </w:docPartObj>
    </w:sdtPr>
    <w:sdtContent>
      <w:p w:rsidR="00482E3D" w:rsidRDefault="00482E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82E3D">
          <w:rPr>
            <w:noProof/>
            <w:lang w:val="ru-RU"/>
          </w:rPr>
          <w:t>2</w:t>
        </w:r>
        <w:r>
          <w:fldChar w:fldCharType="end"/>
        </w:r>
      </w:p>
    </w:sdtContent>
  </w:sdt>
  <w:p w:rsidR="00482E3D" w:rsidRDefault="00482E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3240"/>
    <w:multiLevelType w:val="multilevel"/>
    <w:tmpl w:val="E2BE2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8C28A6"/>
    <w:multiLevelType w:val="multilevel"/>
    <w:tmpl w:val="542A620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3CD9"/>
    <w:rsid w:val="00482E3D"/>
    <w:rsid w:val="00686D28"/>
    <w:rsid w:val="00A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4">
    <w:name w:val="Вміст рамки"/>
    <w:basedOn w:val="a"/>
    <w:qFormat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styleId="af6">
    <w:name w:val="footer"/>
    <w:basedOn w:val="a"/>
    <w:link w:val="af7"/>
    <w:uiPriority w:val="99"/>
    <w:unhideWhenUsed/>
    <w:rsid w:val="00482E3D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82E3D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482E3D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4">
    <w:name w:val="Вміст рамки"/>
    <w:basedOn w:val="a"/>
    <w:qFormat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paragraph" w:styleId="af6">
    <w:name w:val="footer"/>
    <w:basedOn w:val="a"/>
    <w:link w:val="af7"/>
    <w:uiPriority w:val="99"/>
    <w:unhideWhenUsed/>
    <w:rsid w:val="00482E3D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82E3D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482E3D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1656</Words>
  <Characters>945</Characters>
  <Application>Microsoft Office Word</Application>
  <DocSecurity>0</DocSecurity>
  <Lines>7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> </cp:keywords>
  <dc:description/>
  <cp:lastModifiedBy>Поліщук Оксана Анатоліївна</cp:lastModifiedBy>
  <cp:revision>7</cp:revision>
  <cp:lastPrinted>1995-11-21T17:41:00Z</cp:lastPrinted>
  <dcterms:created xsi:type="dcterms:W3CDTF">2021-10-13T10:33:00Z</dcterms:created>
  <dcterms:modified xsi:type="dcterms:W3CDTF">2021-10-13T11:17:00Z</dcterms:modified>
  <dc:language>uk-UA</dc:language>
</cp:coreProperties>
</file>