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A4" w:rsidRDefault="00CA63A4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aint.Picture" ShapeID="_x0000_i1025" DrawAspect="Content" ObjectID="_1695037646" r:id="rId5"/>
        </w:object>
      </w:r>
    </w:p>
    <w:p w:rsidR="00CA63A4" w:rsidRPr="0063670C" w:rsidRDefault="00CA63A4" w:rsidP="00571CC0">
      <w:pPr>
        <w:jc w:val="center"/>
        <w:rPr>
          <w:sz w:val="16"/>
          <w:szCs w:val="16"/>
        </w:rPr>
      </w:pPr>
    </w:p>
    <w:p w:rsidR="00CA63A4" w:rsidRDefault="00CA63A4" w:rsidP="00571CC0">
      <w:pPr>
        <w:pStyle w:val="Heading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A63A4" w:rsidRPr="000A5628" w:rsidRDefault="00CA63A4" w:rsidP="00571CC0">
      <w:pPr>
        <w:rPr>
          <w:sz w:val="20"/>
          <w:szCs w:val="20"/>
        </w:rPr>
      </w:pPr>
    </w:p>
    <w:p w:rsidR="00CA63A4" w:rsidRPr="000A5628" w:rsidRDefault="00CA63A4" w:rsidP="00571CC0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CA63A4" w:rsidRPr="00233154" w:rsidRDefault="00CA63A4" w:rsidP="00571CC0">
      <w:pPr>
        <w:jc w:val="center"/>
        <w:rPr>
          <w:b/>
          <w:bCs w:val="0"/>
          <w:sz w:val="40"/>
          <w:szCs w:val="40"/>
        </w:rPr>
      </w:pPr>
    </w:p>
    <w:p w:rsidR="00CA63A4" w:rsidRDefault="00CA63A4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CA63A4" w:rsidRDefault="00CA63A4" w:rsidP="00571CC0">
      <w:pPr>
        <w:jc w:val="both"/>
      </w:pPr>
    </w:p>
    <w:p w:rsidR="00CA63A4" w:rsidRDefault="00CA63A4" w:rsidP="00F10AC0">
      <w:pPr>
        <w:jc w:val="both"/>
        <w:rPr>
          <w:szCs w:val="28"/>
        </w:rPr>
      </w:pPr>
      <w:r>
        <w:rPr>
          <w:szCs w:val="28"/>
        </w:rPr>
        <w:t>Про затвердження Статуту</w:t>
      </w:r>
    </w:p>
    <w:p w:rsidR="00CA63A4" w:rsidRDefault="00CA63A4" w:rsidP="00F10AC0">
      <w:pPr>
        <w:jc w:val="both"/>
        <w:rPr>
          <w:szCs w:val="28"/>
        </w:rPr>
      </w:pPr>
      <w:r>
        <w:rPr>
          <w:szCs w:val="28"/>
        </w:rPr>
        <w:t>комунального підприємства</w:t>
      </w:r>
    </w:p>
    <w:p w:rsidR="00CA63A4" w:rsidRDefault="00CA63A4" w:rsidP="00F10AC0">
      <w:pPr>
        <w:jc w:val="both"/>
        <w:rPr>
          <w:szCs w:val="28"/>
        </w:rPr>
      </w:pPr>
      <w:r>
        <w:rPr>
          <w:szCs w:val="28"/>
        </w:rPr>
        <w:t>«Луцькі ринки» в новій редакції</w:t>
      </w:r>
    </w:p>
    <w:p w:rsidR="00CA63A4" w:rsidRDefault="00CA63A4" w:rsidP="00F10AC0">
      <w:pPr>
        <w:jc w:val="both"/>
        <w:rPr>
          <w:szCs w:val="28"/>
        </w:rPr>
      </w:pPr>
    </w:p>
    <w:p w:rsidR="00CA63A4" w:rsidRDefault="00CA63A4" w:rsidP="00F10AC0">
      <w:pPr>
        <w:jc w:val="both"/>
        <w:rPr>
          <w:szCs w:val="28"/>
        </w:rPr>
      </w:pPr>
    </w:p>
    <w:p w:rsidR="00CA63A4" w:rsidRDefault="00CA63A4" w:rsidP="00F10AC0">
      <w:pPr>
        <w:ind w:firstLine="567"/>
        <w:jc w:val="both"/>
        <w:rPr>
          <w:szCs w:val="28"/>
        </w:rPr>
      </w:pPr>
      <w:r>
        <w:rPr>
          <w:szCs w:val="28"/>
        </w:rPr>
        <w:t>Керуючись ст. ст. 25, 26 Закону України «Про місцеве самоврядування в Україні», міська рада</w:t>
      </w:r>
    </w:p>
    <w:p w:rsidR="00CA63A4" w:rsidRDefault="00CA63A4" w:rsidP="00F10AC0">
      <w:pPr>
        <w:jc w:val="center"/>
        <w:rPr>
          <w:szCs w:val="28"/>
        </w:rPr>
      </w:pPr>
    </w:p>
    <w:p w:rsidR="00CA63A4" w:rsidRDefault="00CA63A4" w:rsidP="00D37ACC">
      <w:pPr>
        <w:rPr>
          <w:szCs w:val="28"/>
        </w:rPr>
      </w:pPr>
      <w:r>
        <w:rPr>
          <w:szCs w:val="28"/>
        </w:rPr>
        <w:t>ВИРІШИЛА:</w:t>
      </w:r>
    </w:p>
    <w:p w:rsidR="00CA63A4" w:rsidRDefault="00CA63A4" w:rsidP="00F10AC0">
      <w:pPr>
        <w:jc w:val="center"/>
        <w:rPr>
          <w:szCs w:val="28"/>
        </w:rPr>
      </w:pPr>
    </w:p>
    <w:p w:rsidR="00CA63A4" w:rsidRPr="00BB0304" w:rsidRDefault="00CA63A4" w:rsidP="00863A3F">
      <w:pPr>
        <w:ind w:firstLine="567"/>
        <w:jc w:val="both"/>
        <w:rPr>
          <w:szCs w:val="28"/>
        </w:rPr>
      </w:pPr>
      <w:r w:rsidRPr="00BB0304">
        <w:rPr>
          <w:szCs w:val="28"/>
        </w:rPr>
        <w:t xml:space="preserve">1. Затвердити Статут комунального підприємства «Луцькі ринки» </w:t>
      </w:r>
      <w:r>
        <w:rPr>
          <w:szCs w:val="28"/>
        </w:rPr>
        <w:t>в</w:t>
      </w:r>
      <w:r>
        <w:rPr>
          <w:szCs w:val="28"/>
          <w:lang w:val="en-US"/>
        </w:rPr>
        <w:t> </w:t>
      </w:r>
      <w:r w:rsidRPr="00BB0304">
        <w:rPr>
          <w:szCs w:val="28"/>
        </w:rPr>
        <w:t>новій редакції (додається).</w:t>
      </w:r>
    </w:p>
    <w:p w:rsidR="00CA63A4" w:rsidRPr="00BB0304" w:rsidRDefault="00CA63A4" w:rsidP="00F10AC0">
      <w:pPr>
        <w:ind w:firstLine="567"/>
        <w:jc w:val="both"/>
        <w:rPr>
          <w:szCs w:val="28"/>
        </w:rPr>
      </w:pPr>
      <w:r w:rsidRPr="00BB0304">
        <w:rPr>
          <w:szCs w:val="28"/>
        </w:rPr>
        <w:t xml:space="preserve">2. Вважати таким, що втратив чинність пункт 2 рішення міської ради рішення міської ради </w:t>
      </w:r>
      <w:r w:rsidRPr="00BB0304">
        <w:rPr>
          <w:bCs w:val="0"/>
          <w:szCs w:val="28"/>
          <w:shd w:val="clear" w:color="auto" w:fill="FFFFFF"/>
        </w:rPr>
        <w:t>від 31.01.2018 №37/26</w:t>
      </w:r>
      <w:r w:rsidRPr="00BB0304">
        <w:rPr>
          <w:szCs w:val="28"/>
        </w:rPr>
        <w:t xml:space="preserve"> «</w:t>
      </w:r>
      <w:r w:rsidRPr="00BB0304">
        <w:rPr>
          <w:spacing w:val="3"/>
          <w:szCs w:val="28"/>
          <w:shd w:val="clear" w:color="auto" w:fill="FFFFFF"/>
        </w:rPr>
        <w:t>Про створення комунального підприємства «Луцькі ринки» та затвердження його Статуту</w:t>
      </w:r>
      <w:r w:rsidRPr="00BB0304">
        <w:rPr>
          <w:szCs w:val="28"/>
        </w:rPr>
        <w:t>»</w:t>
      </w:r>
      <w:r>
        <w:rPr>
          <w:szCs w:val="28"/>
          <w:shd w:val="clear" w:color="auto" w:fill="FFFFFF"/>
        </w:rPr>
        <w:t xml:space="preserve"> з моменту</w:t>
      </w:r>
      <w:r w:rsidRPr="00BB0304">
        <w:rPr>
          <w:szCs w:val="28"/>
          <w:shd w:val="clear" w:color="auto" w:fill="FFFFFF"/>
        </w:rPr>
        <w:t xml:space="preserve"> реєстрації Статуту в новій редакції</w:t>
      </w:r>
      <w:r w:rsidRPr="00BB0304">
        <w:rPr>
          <w:szCs w:val="28"/>
        </w:rPr>
        <w:t>.</w:t>
      </w:r>
    </w:p>
    <w:p w:rsidR="00CA63A4" w:rsidRPr="00BB0304" w:rsidRDefault="00CA63A4" w:rsidP="00F10AC0">
      <w:pPr>
        <w:ind w:firstLine="567"/>
        <w:jc w:val="both"/>
        <w:rPr>
          <w:szCs w:val="28"/>
        </w:rPr>
      </w:pPr>
      <w:r w:rsidRPr="00BB0304">
        <w:rPr>
          <w:szCs w:val="28"/>
        </w:rPr>
        <w:t>3. Уповноважити директора комунального підприємства «Луцькі ринки» (Корольчук І.А.) подати Статут комунального підприємства «Луцькі ринки» в новій редакції на державну реєстрацію.</w:t>
      </w:r>
    </w:p>
    <w:p w:rsidR="00CA63A4" w:rsidRPr="00A650F9" w:rsidRDefault="00CA63A4" w:rsidP="00A650F9">
      <w:pPr>
        <w:ind w:firstLine="567"/>
        <w:jc w:val="both"/>
      </w:pPr>
      <w:r w:rsidRPr="00A650F9">
        <w:t xml:space="preserve">4. Контроль за виконанням рішення покласти на заступника міського голови відповідно до розподілу обов’язків та </w:t>
      </w:r>
      <w:r>
        <w:t>п</w:t>
      </w:r>
      <w:r w:rsidRPr="00A650F9">
        <w:t>остійн</w:t>
      </w:r>
      <w:r>
        <w:t>у</w:t>
      </w:r>
      <w:r w:rsidRPr="00A650F9">
        <w:t xml:space="preserve"> комісі</w:t>
      </w:r>
      <w:r>
        <w:t>ю міської ради з </w:t>
      </w:r>
      <w:r w:rsidRPr="00A650F9">
        <w:t>питань міжнародного співробітництва, торгівлі, послуг та розвитку підприємництва, інформаційної полі</w:t>
      </w:r>
      <w:r>
        <w:t>тики, молоді, спорту та туризму (Лазука О.І. )</w:t>
      </w:r>
    </w:p>
    <w:p w:rsidR="00CA63A4" w:rsidRPr="00BB0304" w:rsidRDefault="00CA63A4" w:rsidP="00BB0304">
      <w:pPr>
        <w:ind w:firstLine="540"/>
        <w:jc w:val="both"/>
        <w:rPr>
          <w:szCs w:val="28"/>
        </w:rPr>
      </w:pPr>
    </w:p>
    <w:p w:rsidR="00CA63A4" w:rsidRDefault="00CA63A4" w:rsidP="00F10AC0">
      <w:pPr>
        <w:jc w:val="both"/>
        <w:rPr>
          <w:szCs w:val="28"/>
        </w:rPr>
      </w:pPr>
    </w:p>
    <w:p w:rsidR="00CA63A4" w:rsidRDefault="00CA63A4" w:rsidP="00F10AC0">
      <w:pPr>
        <w:jc w:val="both"/>
        <w:rPr>
          <w:szCs w:val="28"/>
        </w:rPr>
      </w:pPr>
    </w:p>
    <w:p w:rsidR="00CA63A4" w:rsidRDefault="00CA63A4" w:rsidP="00F10AC0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Ігор ПОЛІЩУК</w:t>
      </w:r>
    </w:p>
    <w:p w:rsidR="00CA63A4" w:rsidRDefault="00CA63A4" w:rsidP="00F10AC0">
      <w:pPr>
        <w:jc w:val="both"/>
        <w:rPr>
          <w:szCs w:val="28"/>
        </w:rPr>
      </w:pPr>
    </w:p>
    <w:p w:rsidR="00CA63A4" w:rsidRDefault="00CA63A4" w:rsidP="00F10AC0">
      <w:pPr>
        <w:jc w:val="both"/>
        <w:rPr>
          <w:szCs w:val="28"/>
        </w:rPr>
      </w:pPr>
    </w:p>
    <w:p w:rsidR="00CA63A4" w:rsidRPr="00863A3F" w:rsidRDefault="00CA63A4" w:rsidP="00571CC0">
      <w:pPr>
        <w:rPr>
          <w:sz w:val="24"/>
        </w:rPr>
      </w:pPr>
      <w:r>
        <w:rPr>
          <w:sz w:val="24"/>
        </w:rPr>
        <w:t xml:space="preserve">Корольчук </w:t>
      </w:r>
      <w:r w:rsidRPr="00863A3F">
        <w:rPr>
          <w:sz w:val="24"/>
        </w:rPr>
        <w:t xml:space="preserve"> </w:t>
      </w:r>
    </w:p>
    <w:sectPr w:rsidR="00CA63A4" w:rsidRPr="00863A3F" w:rsidSect="004F639F">
      <w:pgSz w:w="11907" w:h="16840" w:code="9"/>
      <w:pgMar w:top="567" w:right="567" w:bottom="1134" w:left="1985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5628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76806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3F3C"/>
    <w:rsid w:val="001C5E78"/>
    <w:rsid w:val="001C6892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24CF2"/>
    <w:rsid w:val="00233154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1606D"/>
    <w:rsid w:val="003215F1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61223"/>
    <w:rsid w:val="003620DE"/>
    <w:rsid w:val="00363A4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1CC0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3997"/>
    <w:rsid w:val="00614F58"/>
    <w:rsid w:val="0062044B"/>
    <w:rsid w:val="00626731"/>
    <w:rsid w:val="00626BAE"/>
    <w:rsid w:val="00630B4D"/>
    <w:rsid w:val="00635E45"/>
    <w:rsid w:val="0063670C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333C"/>
    <w:rsid w:val="006E5381"/>
    <w:rsid w:val="006E7871"/>
    <w:rsid w:val="006F1B6A"/>
    <w:rsid w:val="006F3228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B27A7"/>
    <w:rsid w:val="007B500C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3A3F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58"/>
    <w:rsid w:val="00A11B93"/>
    <w:rsid w:val="00A12AD6"/>
    <w:rsid w:val="00A135CF"/>
    <w:rsid w:val="00A151D5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50F9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4F3"/>
    <w:rsid w:val="00AE1A94"/>
    <w:rsid w:val="00AE2693"/>
    <w:rsid w:val="00AE290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B5E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90A2E"/>
    <w:rsid w:val="00BA752D"/>
    <w:rsid w:val="00BA7FCA"/>
    <w:rsid w:val="00BB0304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2F4C"/>
    <w:rsid w:val="00C635C3"/>
    <w:rsid w:val="00C63957"/>
    <w:rsid w:val="00C6421D"/>
    <w:rsid w:val="00C65764"/>
    <w:rsid w:val="00C65861"/>
    <w:rsid w:val="00C65D61"/>
    <w:rsid w:val="00C71962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3A4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D7CC8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37ACC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16A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62"/>
    <w:rsid w:val="00EF64B4"/>
    <w:rsid w:val="00F05A13"/>
    <w:rsid w:val="00F109E0"/>
    <w:rsid w:val="00F10AC0"/>
    <w:rsid w:val="00F10D74"/>
    <w:rsid w:val="00F12737"/>
    <w:rsid w:val="00F155AB"/>
    <w:rsid w:val="00F164E9"/>
    <w:rsid w:val="00F20EFA"/>
    <w:rsid w:val="00F273F6"/>
    <w:rsid w:val="00F320B8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C0"/>
    <w:rPr>
      <w:bCs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1CC0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50F9"/>
    <w:pPr>
      <w:keepNext/>
      <w:keepLines/>
      <w:spacing w:before="200"/>
      <w:outlineLvl w:val="2"/>
    </w:pPr>
    <w:rPr>
      <w:rFonts w:ascii="Cambria" w:hAnsi="Cambria"/>
      <w:b/>
      <w:bCs w:val="0"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93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938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650F9"/>
    <w:rPr>
      <w:rFonts w:ascii="Cambria" w:hAnsi="Cambria" w:cs="Times New Roman"/>
      <w:b/>
      <w:color w:val="4F81BD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5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820</Words>
  <Characters>468</Characters>
  <Application>Microsoft Office Outlook</Application>
  <DocSecurity>0</DocSecurity>
  <Lines>0</Lines>
  <Paragraphs>0</Paragraphs>
  <ScaleCrop>false</ScaleCrop>
  <Company>ASU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5</cp:revision>
  <cp:lastPrinted>2018-02-27T07:49:00Z</cp:lastPrinted>
  <dcterms:created xsi:type="dcterms:W3CDTF">2021-10-05T07:26:00Z</dcterms:created>
  <dcterms:modified xsi:type="dcterms:W3CDTF">2021-10-06T12:01:00Z</dcterms:modified>
</cp:coreProperties>
</file>