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916920159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bookmarkEnd w:id="0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Дня працівника соціальної сфери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листи департаменту соціальної політики Луцької міської ради</w:t>
      </w:r>
      <w:r>
        <w:rPr>
          <w:rFonts w:eastAsia="Times New Roman" w:cs="Times New Roman"/>
          <w:b w:val="false"/>
          <w:bCs w:val="false"/>
          <w:color w:val="FF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 21.10.2021 № 11.2-8.1/977, Луцького міського відділення управління виконавчої дирекції Фонду соціального страхування України у Волинській області від 12.10.2021 №15-01-11/1759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ab/>
        <w:t xml:space="preserve">1. ОГОЛОСИТИ Подяку міського голови за сумлінну працю, високий професіоналізм, вагомий особистий внесок 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реалізацію державної соціальної політики з питань соціального захисту населення</w:t>
      </w:r>
      <w:r>
        <w:rPr>
          <w:sz w:val="28"/>
          <w:szCs w:val="28"/>
          <w:lang w:val="uk-UA" w:eastAsia="zh-CN"/>
        </w:rPr>
        <w:t xml:space="preserve">, надання соціальних послуг, а також з нагоди професійного свята </w:t>
      </w:r>
      <w:bookmarkStart w:id="1" w:name="__DdeLink__206_3238698439"/>
      <w:r>
        <w:rPr>
          <w:sz w:val="28"/>
          <w:szCs w:val="28"/>
          <w:lang w:val="uk-UA" w:eastAsia="zh-CN"/>
        </w:rPr>
        <w:t>–</w:t>
      </w:r>
      <w:bookmarkEnd w:id="1"/>
      <w:r>
        <w:rPr>
          <w:sz w:val="28"/>
          <w:szCs w:val="28"/>
          <w:lang w:val="uk-UA" w:eastAsia="zh-CN"/>
        </w:rPr>
        <w:t xml:space="preserve"> Дня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працівника соціальної сфери</w:t>
      </w:r>
      <w:r>
        <w:rPr>
          <w:sz w:val="28"/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ГВОЗДОВИЧ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Наталії Владиславівні с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оціальному робітнику відділення соціальної допомоги вдома територіального центру соціального обслуговування (надання соціальних послуг) м.Луцька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>
          <w:color w:val="111111"/>
          <w:lang w:val="uk-UA" w:eastAsia="zh-CN"/>
        </w:rPr>
      </w:pPr>
      <w:r>
        <w:rPr>
          <w:color w:val="111111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ДОРОДНИХ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Тетяні Ярославівні с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оціальному робітнику відділення соціальної допомоги вдома 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КАЛАТИНСЬКІЙ Любові Петрівні соціальному робітнику відділення соціальної допомоги вдома 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>- КАЛІХУ Юрію Володимировичу з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авідувачу відділення організації надання адресної натуральної та грошової допомоги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>- КАЛІШ Руслані Миколаївні с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оціальному працівнику відділення денного перебування територіального центру соціального обслуговування (надання соціальних послуг)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 xml:space="preserve">- ОБАЧ Тетяні Іларіонівні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соціальному робітнику відділення соціальної допомоги вдома 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ПОЛЬДЯЄВІЙ Наталії Миколаївні с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оціальному працівнику відділення організації надання адресної натуральної та грошової допомоги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>- ПРИБИШ Валентині Петрівні з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авідувачу відділення соціальної  допомоги вдома 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ПРУС Світлані Михайлівні с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оціальному працівнику відділення соціальної допомоги вдома територіального центру соціального обслуговування (надання соціальних послуг) м.Луцька;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САУХ Ірині Миколаївні п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ровідному бухгалтеру територіального центру соціального обслуговування (надання соціальних послуг) м.Луцька.</w:t>
      </w:r>
    </w:p>
    <w:p>
      <w:pPr>
        <w:pStyle w:val="Normal"/>
        <w:jc w:val="both"/>
        <w:rPr>
          <w:rStyle w:val="Appleconvertedspace"/>
          <w:rFonts w:ascii="Times New Roman" w:hAnsi="Times New Roman" w:eastAsia="Times New Roman" w:cs="Times New Roman"/>
          <w:b w:val="false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</w:rPr>
        <w:tab/>
      </w:r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/>
        </w:rPr>
        <w:t>2.</w:t>
      </w:r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 w:eastAsia="zh-CN"/>
        </w:rPr>
        <w:t xml:space="preserve"> ОГОЛОСИТИ Подяку міського голови за сумлінну працю, високий професіоналізм, вагомий особистий внесок у </w:t>
      </w:r>
      <w:r>
        <w:rPr>
          <w:rStyle w:val="Appleconvertedspace"/>
          <w:rFonts w:eastAsia="Times New Roman" w:cs="Times New Roman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zh-CN" w:bidi="ar-SA"/>
        </w:rPr>
        <w:t>реалізацію державної політики  у сфері загальнообов'язкового державного соціального страхування</w:t>
      </w:r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 w:eastAsia="zh-CN"/>
        </w:rPr>
        <w:t xml:space="preserve">, а також з нагоди професійного свята </w:t>
      </w:r>
      <w:bookmarkStart w:id="2" w:name="__DdeLink__206_32386984391"/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 w:eastAsia="zh-CN"/>
        </w:rPr>
        <w:t>–</w:t>
      </w:r>
      <w:bookmarkEnd w:id="2"/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 w:eastAsia="zh-CN"/>
        </w:rPr>
        <w:t xml:space="preserve"> Дня </w:t>
      </w: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0"/>
          <w:sz w:val="28"/>
          <w:szCs w:val="28"/>
          <w:lang w:val="uk-UA" w:eastAsia="zh-CN" w:bidi="ar-SA"/>
        </w:rPr>
        <w:t>працівника соціальної сфери</w:t>
      </w:r>
      <w:r>
        <w:rPr>
          <w:rStyle w:val="Appleconvertedspace"/>
          <w:i w:val="false"/>
          <w:caps w:val="false"/>
          <w:smallCaps w:val="false"/>
          <w:spacing w:val="0"/>
          <w:sz w:val="28"/>
          <w:szCs w:val="28"/>
          <w:lang w:val="uk-UA" w:eastAsia="zh-CN"/>
        </w:rPr>
        <w:t>:</w:t>
      </w:r>
    </w:p>
    <w:p>
      <w:pPr>
        <w:pStyle w:val="Normal"/>
        <w:tabs>
          <w:tab w:val="clear" w:pos="708"/>
          <w:tab w:val="left" w:pos="540" w:leader="none"/>
        </w:tabs>
        <w:rPr>
          <w:sz w:val="28"/>
          <w:szCs w:val="28"/>
        </w:rPr>
      </w:pP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ab/>
        <w:tab/>
        <w:t xml:space="preserve">- ГУЧ </w:t>
      </w:r>
      <w:r>
        <w:rPr>
          <w:rStyle w:val="Appleconvertedspace"/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Юлії Сергіївні головному спеціалісту сектору матеріального забезпечення відділу страхових виплат та матеріального забезпечення   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Луцького міського відділення управління виконавчої дирекції Фонду соціального страхування України у Волинській області;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tabs>
          <w:tab w:val="clear" w:pos="708"/>
          <w:tab w:val="left" w:pos="540" w:leader="none"/>
        </w:tabs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ab/>
        <w:t>3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ab/>
        <w:tab/>
        <w:t>- 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КУЦ Людмилі Адамівні головному спеціалісту сектору організаційної роботи та документообігу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Луцького міського відділення управління виконавчої дирекції Фонду соціального страхування України у Волинській області.</w:t>
      </w:r>
    </w:p>
    <w:p>
      <w:pPr>
        <w:pStyle w:val="Normal"/>
        <w:tabs>
          <w:tab w:val="clear" w:pos="708"/>
          <w:tab w:val="left" w:pos="540" w:leader="none"/>
        </w:tabs>
        <w:rPr>
          <w:rStyle w:val="Appleconvertedspace"/>
          <w:rFonts w:eastAsia="Times New Roman" w:cs="Times New Roman"/>
          <w:bCs/>
          <w:i w:val="false"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pPr>
      <w:r>
        <w:rPr>
          <w:rFonts w:eastAsia="Times New Roman" w:cs="Times New Roman"/>
          <w:bCs/>
          <w:i w:val="false"/>
          <w:caps w:val="false"/>
          <w:smallCaps w:val="false"/>
          <w:color w:val="00000A"/>
          <w:spacing w:val="0"/>
          <w:kern w:val="2"/>
          <w:sz w:val="26"/>
          <w:szCs w:val="26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3. Згідно з п.11.79 Регламенту роботи виконавчого комітету та виконавчих органів Луцької міської ради директору департаменту соціальної політики Луцької міської ради В.Майбороді надати у відділ обліку та звітності Луцької міської ради (С.Горай) ідентифікаційні коди 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осіб,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зазначених у пункті 2 цього розпорядження.</w:t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 xml:space="preserve">. Господарсько-технічному відділу Луцької міської ради  (А.Махецький)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забезпечити  придбання  рамок  та  квітів для відзначення осіб 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ами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1-2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Application>LibreOffice/6.3.1.2$Windows_x86 LibreOffice_project/b79626edf0065ac373bd1df5c28bd630b4424273</Application>
  <Pages>3</Pages>
  <Words>458</Words>
  <Characters>3569</Characters>
  <CharactersWithSpaces>4130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2021-09-14T10:01:40Z</cp:lastPrinted>
  <dcterms:modified xsi:type="dcterms:W3CDTF">2021-11-02T15:06:53Z</dcterms:modified>
  <cp:revision>62</cp:revision>
  <dc:subject/>
  <dc:title/>
</cp:coreProperties>
</file>