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429681965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hi-IN"/>
        </w:rPr>
      </w:pPr>
      <w:r>
        <w:rPr>
          <w:rFonts w:cs="Times New Roman" w:ascii="Times New Roman" w:hAnsi="Times New Roman"/>
          <w:sz w:val="16"/>
          <w:szCs w:val="16"/>
          <w:lang w:val="uk-UA" w:eastAsia="zh-CN" w:bidi="hi-IN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zh-CN" w:bidi="hi-IN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  <w:lang w:val="uk-UA" w:eastAsia="zh-CN" w:bidi="hi-IN"/>
        </w:rPr>
      </w:pPr>
      <w:r>
        <w:rPr>
          <w:rFonts w:cs="Times New Roman" w:ascii="Times New Roman" w:hAnsi="Times New Roman"/>
          <w:b/>
          <w:sz w:val="20"/>
          <w:szCs w:val="20"/>
          <w:lang w:val="uk-UA" w:eastAsia="zh-CN" w:bidi="hi-IN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lang w:val="uk-UA" w:eastAsia="zh-CN" w:bidi="hi-IN"/>
        </w:rPr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hi-IN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hi-IN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  <w:lang w:val="uk-UA" w:eastAsia="zh-CN" w:bidi="hi-IN"/>
        </w:rPr>
      </w:pPr>
      <w:r>
        <w:rPr>
          <w:rFonts w:cs="Times New Roman" w:ascii="Times New Roman" w:hAnsi="Times New Roman"/>
          <w:i w:val="false"/>
          <w:sz w:val="40"/>
          <w:szCs w:val="40"/>
          <w:lang w:val="uk-UA" w:eastAsia="zh-CN" w:bidi="hi-IN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 w:cs="Times New Roman"/>
          <w:lang w:val="uk-UA" w:eastAsia="zh-CN" w:bidi="hi-IN"/>
        </w:rPr>
      </w:pPr>
      <w:r>
        <w:rPr>
          <w:rFonts w:cs="Times New Roman" w:ascii="Times New Roman" w:hAnsi="Times New Roman"/>
          <w:lang w:val="uk-UA" w:eastAsia="zh-CN" w:bidi="hi-I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0"/>
          <w:szCs w:val="20"/>
          <w:lang w:val="uk-UA" w:eastAsia="zh-CN" w:bidi="hi-IN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ind w:left="0" w:right="4365" w:hanging="0"/>
        <w:jc w:val="both"/>
        <w:rPr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Про надання ТОВАРИСТВУ З ОБМЕЖЕНОЮ ВІДПОВІДАЛЬНІСТЮ “ЧАРІВНИЦЯ” ЛТД дозволу на розроб-лення про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е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кту землеустрою щодо відве-дення земельної ділянки (змін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вул. Гордіюк, 43-а у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680"/>
        <w:jc w:val="both"/>
        <w:rPr>
          <w:rFonts w:ascii="Times New Roman" w:hAnsi="Times New Roman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Розглянувши заяву ТОВАРИСТВА З ОБМЕЖЕНОЮ ВІДПОВІДАЛЬ-НІСТЮ “ЧАРІВНИЦЯ” ЛТД про надання дозволу на розроблення про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кту землеустрою щодо відведення земельної ділянки (змін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призначен-ня) на вул. Гордіюк, 43-а у м. Луцьку, площею 0,0204 га, кадастровим номе-ром 0710100000:22:037:0064, на якій розташоване нерухоме майно (нежитло-ве приміщення /літер А-2/, загальною площею 217,9 кв.м, реєстраційний номер об’єкта нерухомого майна ‒ 678480207101), що належить товариству на праві приватної власності, з цільового призначення: 11.04 (код КВЦПЗ)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‒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“для розміщення та експлуатації основних, підсобних і допоміжних будівель та споруд технічної інфраструктури (виробництв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та розподіл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ення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газу, постачання пари та гарячої води, збирання, очищення та розподіл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ення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води)”, вид використання ‒ “для обслуговування котельні” на нове цільове призна-чення: 03.10 (код КВЦП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З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) ‒ “для будівництва та обслуговування адміністра-тивних будинків, офісних будівель компаній, які займаються підприємниць-кою діяльністю, пов’язаною з отриманням прибутку”, вид використання ‒ “для будівництва та обслуговування нежитлового приміщення” та додані до заяви документи, керуючись статтями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12, 19, 20, 38, 39, 83, 120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23.10.2021 НВ-0007911552021,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rPr>
          <w:rFonts w:ascii="Times New Roman" w:hAnsi="Times New Roman" w:cs="Times New Roman"/>
          <w:sz w:val="26"/>
          <w:szCs w:val="26"/>
          <w:lang w:val="uk-UA" w:eastAsia="zh-CN" w:bidi="hi-IN"/>
        </w:rPr>
      </w:pPr>
      <w:r>
        <w:rPr>
          <w:rFonts w:cs="Times New Roman" w:ascii="Times New Roman" w:hAnsi="Times New Roman"/>
          <w:sz w:val="26"/>
          <w:szCs w:val="26"/>
          <w:lang w:val="uk-UA" w:eastAsia="zh-CN" w:bidi="hi-IN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140" w:leader="none"/>
        </w:tabs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Надати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ТОВАРИСТВУ З ОБМЕЖЕНОЮ ВІДПОВІДАЛЬНІСТЮ “ЧАРІВНИЦЯ” ЛТД дозвіл на розроблення про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кту землеустрою щодо відведення земельної ділянки (змін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</w:t>
        <w:br/>
        <w:t>вул. Гордіюк, 43-а у м. Луцьку, площею 0,0204 га, кадастровим номером 0710100000:22:037:0064, з цільового призначення: 11.04 (код КВЦПЗ) ‒ “для розміщення та експлуатації основних, підсобних і допоміжних будівель та споруд технічної інфраструктури (виробництв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та розподіл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ення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газу, постачання пари та гарячої води, збирання, очищення та розподіл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ення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води)”, вид використання ‒ “для обслуговування котельні” на нове цільове призначення: 03.10 (код КВЦП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З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) ‒ “для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прибутку”, вид використання – “для будівництва та обслуговування нежитлового приміщення”, 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140" w:leader="none"/>
        </w:tabs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ТОВАРИСТВУ З ОБМЕЖЕНОЮ ВІДПОВІДАЛЬНІСТЮ “ЧАРІВНИЦЯ” ЛТД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подати на затвердження розроблений проект землеустрою щодо відведення земельної ділянки (змін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вул. Гордіюк, 43-а у м. Луцьку, площею 0,0204 га, кадастровим номером 0710100000:22:037:0064,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140" w:leader="none"/>
        </w:tabs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ind w:left="0" w:right="-365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9"/>
          <w:tab w:val="left" w:pos="7365" w:leader="none"/>
        </w:tabs>
        <w:rPr>
          <w:rFonts w:ascii="Times New Roman" w:hAnsi="Times New Roman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>
          <w:rFonts w:ascii="Times New Roman" w:hAnsi="Times New Roman"/>
          <w:lang w:val="uk-UA" w:eastAsia="zh-CN" w:bidi="hi-IN"/>
        </w:rPr>
      </w:pPr>
      <w:r>
        <w:rPr>
          <w:rFonts w:cs="Times New Roman" w:ascii="Times New Roman" w:hAnsi="Times New Roman"/>
          <w:sz w:val="24"/>
          <w:szCs w:val="24"/>
          <w:lang w:val="uk-UA" w:eastAsia="zh-CN" w:bidi="hi-IN"/>
        </w:rPr>
        <w:t>Туз 777 863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auto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718</TotalTime>
  <Application>LibreOffice/7.0.0.3$Windows_X86_64 LibreOffice_project/8061b3e9204bef6b321a21033174034a5e2ea88e</Application>
  <Pages>2</Pages>
  <Words>397</Words>
  <Characters>2736</Characters>
  <CharactersWithSpaces>3227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>Василь Демчук</cp:lastModifiedBy>
  <cp:lastPrinted>2021-05-31T12:45:00Z</cp:lastPrinted>
  <dcterms:modified xsi:type="dcterms:W3CDTF">2021-11-04T15:22:10Z</dcterms:modified>
  <cp:revision>58</cp:revision>
  <dc:subject/>
  <dc:title>mvk</dc:title>
</cp:coreProperties>
</file>