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73055090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jc w:val="center"/>
        <w:rPr>
          <w:b/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</w:r>
    </w:p>
    <w:p>
      <w:pPr>
        <w:pStyle w:val="2"/>
        <w:rPr>
          <w:sz w:val="26"/>
          <w:szCs w:val="26"/>
        </w:rPr>
      </w:pPr>
      <w:r>
        <w:rPr>
          <w:sz w:val="26"/>
          <w:szCs w:val="26"/>
        </w:rPr>
        <w:t>Р І Ш Е Н Н Я</w:t>
      </w:r>
    </w:p>
    <w:p>
      <w:pPr>
        <w:pStyle w:val="Normal"/>
        <w:jc w:val="center"/>
        <w:rPr>
          <w:b/>
          <w:b/>
          <w:bCs/>
          <w:sz w:val="36"/>
          <w:szCs w:val="36"/>
          <w:lang w:val="uk-UA"/>
        </w:rPr>
      </w:pPr>
      <w:r>
        <w:rPr>
          <w:b/>
          <w:bCs/>
          <w:sz w:val="36"/>
          <w:szCs w:val="36"/>
          <w:lang w:val="uk-U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 xml:space="preserve">________________                                        </w:t>
      </w:r>
      <w:r>
        <w:rPr>
          <w:sz w:val="22"/>
          <w:szCs w:val="22"/>
          <w:lang w:val="uk-UA"/>
        </w:rPr>
        <w:t>Луцьк</w:t>
      </w:r>
      <w:r>
        <w:rPr>
          <w:sz w:val="24"/>
          <w:lang w:val="uk-UA"/>
        </w:rPr>
        <w:t xml:space="preserve">                                         №______________</w:t>
      </w:r>
    </w:p>
    <w:p>
      <w:pPr>
        <w:pStyle w:val="Normal"/>
        <w:rPr>
          <w:spacing w:val="-6"/>
          <w:sz w:val="24"/>
          <w:szCs w:val="28"/>
          <w:lang w:val="uk-UA"/>
        </w:rPr>
      </w:pPr>
      <w:r>
        <w:rPr>
          <w:spacing w:val="-6"/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>Про відмову громадянину Бард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и</w:t>
      </w:r>
      <w:r>
        <w:rPr>
          <w:rFonts w:cs="Times New Roman"/>
          <w:sz w:val="26"/>
          <w:szCs w:val="26"/>
          <w:lang w:val="uk-UA"/>
        </w:rPr>
        <w:t>ш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у </w:t>
      </w:r>
      <w:r>
        <w:rPr>
          <w:rFonts w:cs="Times New Roman"/>
          <w:sz w:val="26"/>
          <w:szCs w:val="26"/>
          <w:lang w:val="uk-UA"/>
        </w:rPr>
        <w:t xml:space="preserve">В.О. у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 xml:space="preserve">наданні дозволу на  розроблення  проекту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>землеу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строю щодо  відведення  земельної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ділянки  для  обслуговування   жилого  бу-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динку, господарських будівель і споруд на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вул. Безіменній, 23 у м. Луцьку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6"/>
          <w:szCs w:val="26"/>
          <w:lang w:val="uk-UA" w:eastAsia="zh-CN" w:bidi="ar-S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/>
      </w:pPr>
      <w:r>
        <w:rPr>
          <w:rFonts w:cs="Times New Roman"/>
          <w:sz w:val="26"/>
          <w:szCs w:val="26"/>
          <w:lang w:val="uk-UA"/>
        </w:rPr>
        <w:tab/>
        <w:tab/>
      </w:r>
      <w:r>
        <w:rPr>
          <w:rFonts w:cs="Times New Roman"/>
          <w:sz w:val="26"/>
          <w:szCs w:val="28"/>
          <w:lang w:val="uk-UA"/>
        </w:rPr>
        <w:t xml:space="preserve">Розглянувши клопотання </w:t>
      </w:r>
      <w:r>
        <w:rPr>
          <w:rFonts w:cs="Times New Roman"/>
          <w:sz w:val="26"/>
          <w:szCs w:val="26"/>
          <w:lang w:val="uk-UA"/>
        </w:rPr>
        <w:t>громадянина Бард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и</w:t>
      </w:r>
      <w:r>
        <w:rPr>
          <w:rFonts w:cs="Times New Roman"/>
          <w:sz w:val="26"/>
          <w:szCs w:val="26"/>
          <w:lang w:val="uk-UA"/>
        </w:rPr>
        <w:t>ша Валерія Олексійовича про надання дозволу на розроблення проекту землеустрою щодо відведення земельної ділянки на вул. </w:t>
      </w:r>
      <w:r>
        <w:rPr>
          <w:rFonts w:eastAsia="Times New Roman" w:cs="Times New Roman"/>
          <w:color w:val="auto"/>
          <w:sz w:val="26"/>
          <w:szCs w:val="26"/>
          <w:lang w:val="ru-RU" w:eastAsia="zh-CN" w:bidi="ar-SA"/>
        </w:rPr>
        <w:t>Безіменній, 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23</w:t>
      </w:r>
      <w:r>
        <w:rPr>
          <w:rFonts w:cs="Times New Roman"/>
          <w:sz w:val="26"/>
          <w:szCs w:val="26"/>
          <w:lang w:val="uk-UA"/>
        </w:rPr>
        <w:t xml:space="preserve"> у м. Луцьку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для обслуговування жилого будинку, господарських будівель і споруд, враховуючи, що зазначена на схем</w:t>
      </w:r>
      <w:r>
        <w:rPr>
          <w:rFonts w:cs="Times New Roman"/>
          <w:sz w:val="26"/>
          <w:szCs w:val="28"/>
          <w:lang w:val="uk-UA"/>
        </w:rPr>
        <w:t xml:space="preserve">і земельна ділянка, яка планується до відведення, включає </w:t>
      </w:r>
      <w:r>
        <w:rPr>
          <w:rFonts w:eastAsia="Times New Roman" w:cs="Times New Roman"/>
          <w:color w:val="auto"/>
          <w:kern w:val="0"/>
          <w:sz w:val="26"/>
          <w:szCs w:val="28"/>
          <w:lang w:val="uk-UA" w:eastAsia="zh-CN" w:bidi="ar-SA"/>
        </w:rPr>
        <w:t>територію</w:t>
      </w:r>
      <w:r>
        <w:rPr>
          <w:rFonts w:eastAsia="Times New Roman" w:cs="Times New Roman"/>
          <w:color w:val="auto"/>
          <w:sz w:val="26"/>
          <w:szCs w:val="28"/>
          <w:lang w:val="uk-UA" w:eastAsia="zh-CN" w:bidi="ar-SA"/>
        </w:rPr>
        <w:t xml:space="preserve"> комунальної власності, яка згідно з архівною довідкою, виданою Ківерцівською районною державною адміністрацією Волинської області 28.10.1998 № 666/12, входила до складу господарства громадянки Кушнірук Людмили Антонівни, та </w:t>
      </w:r>
      <w:r>
        <w:rPr>
          <w:rFonts w:eastAsia="Times New Roman" w:cs="Times New Roman"/>
          <w:color w:val="auto"/>
          <w:kern w:val="0"/>
          <w:sz w:val="26"/>
          <w:szCs w:val="28"/>
          <w:lang w:val="uk-UA" w:eastAsia="zh-CN" w:bidi="ar-SA"/>
        </w:rPr>
        <w:t>на підставі</w:t>
      </w:r>
      <w:r>
        <w:rPr>
          <w:rFonts w:eastAsia="Times New Roman" w:cs="Times New Roman"/>
          <w:color w:val="auto"/>
          <w:sz w:val="26"/>
          <w:szCs w:val="28"/>
          <w:lang w:val="uk-UA" w:eastAsia="zh-CN" w:bidi="ar-SA"/>
        </w:rPr>
        <w:t xml:space="preserve"> рішення виконавчого комітету Луцької міської ради від 26.11.1998 № 576 “Про передачу земельних ділянок у приватну власність, постійне та тимчасове користування” була передана в оренду громадянці Барсуков</w:t>
      </w:r>
      <w:r>
        <w:rPr>
          <w:rFonts w:eastAsia="Times New Roman" w:cs="Times New Roman"/>
          <w:color w:val="auto"/>
          <w:kern w:val="0"/>
          <w:sz w:val="26"/>
          <w:szCs w:val="28"/>
          <w:lang w:val="uk-UA" w:eastAsia="zh-CN" w:bidi="ar-SA"/>
        </w:rPr>
        <w:t>ій</w:t>
      </w:r>
      <w:r>
        <w:rPr>
          <w:rFonts w:eastAsia="Times New Roman" w:cs="Times New Roman"/>
          <w:color w:val="auto"/>
          <w:sz w:val="26"/>
          <w:szCs w:val="28"/>
          <w:lang w:val="uk-UA" w:eastAsia="zh-CN" w:bidi="ar-SA"/>
        </w:rPr>
        <w:t xml:space="preserve"> (Кушнірук) Ії Хомівн</w:t>
      </w:r>
      <w:r>
        <w:rPr>
          <w:rFonts w:eastAsia="Times New Roman" w:cs="Times New Roman"/>
          <w:color w:val="auto"/>
          <w:kern w:val="0"/>
          <w:sz w:val="26"/>
          <w:szCs w:val="28"/>
          <w:lang w:val="uk-UA" w:eastAsia="zh-CN" w:bidi="ar-SA"/>
        </w:rPr>
        <w:t>і (дочка громадянки Кушнірук Людмили Антонівни) відповідно до договору на право тимчасового користування землею (в тому числі на умовах оренди), укладеного з Луцькою міською радою, зареєстрованого в Книзі записів договорів на право тимчасового кор</w:t>
      </w:r>
      <w:r>
        <w:rPr>
          <w:rFonts w:eastAsia="Times New Roman" w:cs="Times New Roman"/>
          <w:color w:val="000000"/>
          <w:spacing w:val="-2"/>
          <w:kern w:val="0"/>
          <w:sz w:val="26"/>
          <w:szCs w:val="28"/>
          <w:shd w:fill="FFFFFF" w:val="clear"/>
          <w:lang w:val="uk-UA" w:eastAsia="zh-CN" w:bidi="ar-SA"/>
        </w:rPr>
        <w:t xml:space="preserve">истування землею 30.12.1998 за № 120, а також клопотання громадянина Барсукова Анатолія Юрійовича - спадкоємця прав на об’єкти нерухомого майна, розташовані на вул. Героїв УПА, 50-б у м. Луцьку, які перебували у власності громадянки Барсукової Ії Хомівни, про намір оформити право оренди на вказану земельну ділянку, документ, що посвідчує право власності на об’єкт нерухомого майна, розміщений на вул. Героїв УПА, 50-б у м. Луцьку: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shd w:fill="FFFFFF" w:val="clear"/>
          <w:lang w:val="uk-UA" w:eastAsia="zh-CN" w:bidi="ar-SA"/>
        </w:rPr>
        <w:t>свідоцтво про право на спадщину за законом від 15.10.2021 за № 2 - 1815</w:t>
      </w:r>
      <w:r>
        <w:rPr>
          <w:rFonts w:eastAsia="Times New Roman" w:cs="Times New Roman"/>
          <w:color w:val="000000"/>
          <w:spacing w:val="-2"/>
          <w:kern w:val="0"/>
          <w:sz w:val="26"/>
          <w:szCs w:val="28"/>
          <w:shd w:fill="FFFFFF" w:val="clear"/>
          <w:lang w:val="uk-UA" w:eastAsia="zh-CN" w:bidi="ar-SA"/>
        </w:rPr>
        <w:t xml:space="preserve">, відповідно до якого огорожа, розміщена на земельній ділянці, що планується до відведення, є частиною об’єкта нерухомого майна - житлового будинку № 50-б, що належить на праві власності громадянину Барсукову Анатолію Юрійовичу,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враховуючи, що</w:t>
      </w:r>
      <w:r>
        <w:rPr>
          <w:rFonts w:eastAsia="Times New Roman" w:cs="Times New Roman"/>
          <w:color w:val="000000"/>
          <w:spacing w:val="-2"/>
          <w:sz w:val="26"/>
          <w:szCs w:val="26"/>
          <w:shd w:fill="FFFFFF" w:val="clear"/>
          <w:lang w:val="uk-UA" w:eastAsia="zh-CN" w:bidi="ar-SA"/>
        </w:rPr>
        <w:t xml:space="preserve"> за будинком № 23 на вул. Безіменній, що належить на праві власності громадянину Бардишу Валерію Олексійович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у, згідно з випискою із рішення виконавчого комітету Луцької міської Ради народних депутатів від 24.01.1991 № 54 “Про надання земельної ділянки під індивідуальне будівництво гр-ну Бардишу Валерію Олексійовичу по вулиці Безіменній, 23” та </w:t>
      </w:r>
      <w:r>
        <w:rPr>
          <w:rFonts w:eastAsia="Times New Roman" w:cs="Times New Roman"/>
          <w:color w:val="000000"/>
          <w:spacing w:val="-2"/>
          <w:sz w:val="26"/>
          <w:szCs w:val="26"/>
          <w:shd w:fill="FFFFFF" w:val="clear"/>
          <w:lang w:val="uk-UA" w:eastAsia="zh-CN" w:bidi="ar-SA"/>
        </w:rPr>
        <w:t xml:space="preserve">актом про винесення в натуру меж земельної ділянки для будівництва індивідуальних державних та кооперативних будівель від 21.03.1991,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закріплялася</w:t>
      </w:r>
      <w:r>
        <w:rPr>
          <w:rFonts w:eastAsia="Times New Roman" w:cs="Times New Roman"/>
          <w:color w:val="000000"/>
          <w:spacing w:val="-2"/>
          <w:sz w:val="26"/>
          <w:szCs w:val="26"/>
          <w:shd w:fill="FFFFFF" w:val="clear"/>
          <w:lang w:val="uk-UA" w:eastAsia="zh-CN" w:bidi="ar-SA"/>
        </w:rPr>
        <w:t xml:space="preserve"> земельна ділянка площею 0,0900 га, та рішенням Луцької міської ради від 29.01.2020 “Про передачу громадянину Бардишу В.О. безоплатно у власність земельної ділянки для будівництва та обслуговування жилого будинку, господарських будівель і споруд на вул. Безіменній, 23”, громадянину Бардишу Валерію Олексійович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у передана у власність земельна ділянка площею 0,1000 га кадастровим номером 0710100000:22:018:0094, </w:t>
      </w:r>
      <w:r>
        <w:rPr>
          <w:rFonts w:cs="Times New Roman"/>
          <w:color w:val="000000"/>
          <w:spacing w:val="-2"/>
          <w:sz w:val="26"/>
          <w:szCs w:val="28"/>
          <w:shd w:fill="FFFFFF" w:val="clear"/>
          <w:lang w:val="uk-UA"/>
        </w:rPr>
        <w:t xml:space="preserve">керуючись </w:t>
      </w:r>
      <w:r>
        <w:rPr>
          <w:rFonts w:cs="Times New Roman"/>
          <w:sz w:val="26"/>
          <w:szCs w:val="28"/>
          <w:lang w:val="uk-UA"/>
        </w:rPr>
        <w:t xml:space="preserve">статтями 12, 93, </w:t>
      </w:r>
      <w:r>
        <w:rPr>
          <w:rFonts w:cs="Times New Roman"/>
          <w:b w:val="false"/>
          <w:bCs w:val="false"/>
          <w:sz w:val="26"/>
          <w:szCs w:val="28"/>
          <w:lang w:val="uk-UA"/>
        </w:rPr>
        <w:t>пунктом 6 статті 106,</w:t>
      </w:r>
      <w:r>
        <w:rPr>
          <w:rFonts w:cs="Times New Roman"/>
          <w:sz w:val="26"/>
          <w:szCs w:val="28"/>
          <w:lang w:val="uk-UA"/>
        </w:rPr>
        <w:t xml:space="preserve"> 116, 120, 123, 134 Земельного кодексу України, статт</w:t>
      </w:r>
      <w:r>
        <w:rPr>
          <w:rFonts w:eastAsia="Times New Roman" w:cs="Times New Roman"/>
          <w:color w:val="auto"/>
          <w:sz w:val="26"/>
          <w:szCs w:val="28"/>
          <w:lang w:val="uk-UA" w:eastAsia="zh-CN" w:bidi="ar-SA"/>
        </w:rPr>
        <w:t>ями</w:t>
      </w:r>
      <w:r>
        <w:rPr>
          <w:rFonts w:cs="Times New Roman"/>
          <w:sz w:val="26"/>
          <w:szCs w:val="28"/>
          <w:lang w:val="uk-UA"/>
        </w:rPr>
        <w:t xml:space="preserve"> 6, 7 Закону України «Про оренду землі», Законом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Fonts w:cs="Times New Roman"/>
          <w:spacing w:val="2"/>
          <w:sz w:val="26"/>
          <w:szCs w:val="28"/>
          <w:lang w:val="uk-UA"/>
        </w:rPr>
        <w:t xml:space="preserve">Законом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sz w:val="26"/>
          <w:szCs w:val="28"/>
          <w:lang w:val="uk-UA"/>
        </w:rPr>
        <w:t xml:space="preserve">Законом України «Про адміністративні послуги», </w:t>
      </w:r>
      <w:r>
        <w:rPr>
          <w:rFonts w:cs="Times New Roman"/>
          <w:color w:val="000000"/>
          <w:sz w:val="26"/>
          <w:szCs w:val="28"/>
          <w:lang w:val="uk-UA"/>
        </w:rPr>
        <w:t xml:space="preserve">рішенням Луцької міської ради від 02.10.2019 № 595-1 «Про затвердження реєстру адміністративних послуг», </w:t>
      </w:r>
      <w:r>
        <w:rPr>
          <w:rFonts w:cs="Times New Roman"/>
          <w:sz w:val="26"/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ind w:left="0" w:right="0" w:firstLine="763"/>
        <w:jc w:val="both"/>
        <w:rPr/>
      </w:pPr>
      <w:r>
        <w:rPr>
          <w:rFonts w:cs="Times New Roman"/>
          <w:sz w:val="26"/>
          <w:szCs w:val="26"/>
          <w:lang w:val="uk-UA"/>
        </w:rPr>
        <w:t>1. Відмовити громадянину Бард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и</w:t>
      </w:r>
      <w:r>
        <w:rPr>
          <w:rFonts w:cs="Times New Roman"/>
          <w:sz w:val="26"/>
          <w:szCs w:val="26"/>
          <w:lang w:val="uk-UA"/>
        </w:rPr>
        <w:t>ш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у</w:t>
      </w:r>
      <w:r>
        <w:rPr>
          <w:rFonts w:cs="Times New Roman"/>
          <w:sz w:val="26"/>
          <w:szCs w:val="26"/>
          <w:lang w:val="uk-UA"/>
        </w:rPr>
        <w:t xml:space="preserve"> Валері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ю</w:t>
      </w:r>
      <w:r>
        <w:rPr>
          <w:rFonts w:cs="Times New Roman"/>
          <w:sz w:val="26"/>
          <w:szCs w:val="26"/>
          <w:lang w:val="uk-UA"/>
        </w:rPr>
        <w:t xml:space="preserve"> Олексійович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у</w:t>
      </w:r>
      <w:r>
        <w:rPr>
          <w:rFonts w:cs="Times New Roman"/>
          <w:sz w:val="26"/>
          <w:szCs w:val="26"/>
          <w:lang w:val="uk-UA"/>
        </w:rPr>
        <w:t xml:space="preserve"> у наданні дозволу на розроблення проекту землеустрою щодо відведення земельної ділянки на умовах оренди на вул. </w:t>
      </w:r>
      <w:r>
        <w:rPr>
          <w:rFonts w:eastAsia="Times New Roman" w:cs="Times New Roman"/>
          <w:color w:val="auto"/>
          <w:sz w:val="26"/>
          <w:szCs w:val="26"/>
          <w:lang w:val="ru-RU" w:eastAsia="zh-CN" w:bidi="ar-SA"/>
        </w:rPr>
        <w:t>Безіменній, 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23</w:t>
      </w:r>
      <w:r>
        <w:rPr>
          <w:rFonts w:cs="Times New Roman"/>
          <w:sz w:val="26"/>
          <w:szCs w:val="26"/>
          <w:lang w:val="uk-UA"/>
        </w:rPr>
        <w:t xml:space="preserve"> у м. Луцьку</w:t>
      </w:r>
      <w:r>
        <w:rPr>
          <w:rFonts w:cs="Times New Roman"/>
          <w:spacing w:val="-4"/>
          <w:sz w:val="26"/>
          <w:szCs w:val="26"/>
          <w:lang w:val="uk-UA"/>
        </w:rPr>
        <w:t xml:space="preserve">, </w:t>
      </w:r>
      <w:r>
        <w:rPr>
          <w:rFonts w:cs="Times New Roman"/>
          <w:sz w:val="26"/>
          <w:szCs w:val="26"/>
          <w:lang w:val="uk-UA"/>
        </w:rPr>
        <w:t xml:space="preserve">з земель комунальної власності. </w:t>
      </w:r>
    </w:p>
    <w:p>
      <w:pPr>
        <w:pStyle w:val="Normal"/>
        <w:ind w:left="0" w:right="0" w:firstLine="763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2. Зобов’язати громадянина Бардиша Валерія Олексійовича дотримуватися правил добросусідства та припинити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>самовільне зайняття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 земельної ділянки комунальної власності.</w:t>
      </w:r>
    </w:p>
    <w:p>
      <w:pPr>
        <w:pStyle w:val="Normal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lang w:val="uk-UA" w:eastAsia="zh-CN" w:bidi="ar-SA"/>
        </w:rPr>
        <w:t xml:space="preserve">3. У разі проведення громадянином Бардишем Валерієм Олексійовичем подальших дій щодо встановлення огорожі за межами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кадастровим номером 0710100000:22:018:0094,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доручити департаменту муніципальної варти Луцької міської ради (Сиротинська Ю.Я.) демонтувати огорожу в законом встановлений спосіб і метод.</w:t>
      </w:r>
    </w:p>
    <w:p>
      <w:pPr>
        <w:pStyle w:val="Normal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rFonts w:cs="Times New Roman"/>
          <w:sz w:val="26"/>
          <w:szCs w:val="26"/>
          <w:lang w:val="uk-UA"/>
        </w:rPr>
        <w:t>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cs="Times New Roman"/>
          <w:color w:val="000000"/>
          <w:sz w:val="26"/>
          <w:szCs w:val="26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7"/>
          <w:lang w:val="uk-UA"/>
        </w:rPr>
      </w:pPr>
      <w:r>
        <w:rPr>
          <w:rFonts w:eastAsia="Times New Roman" w:cs="Times New Roman"/>
          <w:color w:val="000000"/>
          <w:sz w:val="24"/>
          <w:szCs w:val="27"/>
          <w:lang w:val="uk-UA" w:eastAsia="zh-CN" w:bidi="ar-SA"/>
        </w:rPr>
        <w:t>Туз</w:t>
      </w:r>
      <w:r>
        <w:rPr>
          <w:color w:val="000000"/>
          <w:sz w:val="24"/>
          <w:szCs w:val="27"/>
          <w:lang w:val="uk-UA"/>
        </w:rPr>
        <w:t xml:space="preserve"> 777 8</w:t>
      </w:r>
      <w:r>
        <w:rPr>
          <w:rFonts w:eastAsia="Times New Roman" w:cs="Times New Roman"/>
          <w:color w:val="000000"/>
          <w:sz w:val="24"/>
          <w:szCs w:val="27"/>
          <w:lang w:val="uk-UA" w:eastAsia="zh-CN" w:bidi="ar-SA"/>
        </w:rPr>
        <w:t>6</w:t>
      </w:r>
      <w:r>
        <w:rPr>
          <w:color w:val="000000"/>
          <w:sz w:val="24"/>
          <w:szCs w:val="27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2032" w:right="574" w:header="0" w:top="818" w:footer="0" w:bottom="168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Application>LibreOffice/7.1.5.2$Windows_X86_64 LibreOffice_project/85f04e9f809797b8199d13c421bd8a2b025d52b5</Application>
  <AppVersion>15.0000</AppVersion>
  <Pages>2</Pages>
  <Words>603</Words>
  <Characters>3913</Characters>
  <CharactersWithSpaces>4684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2012-07-02T15:59:00Z</dcterms:created>
  <dc:creator>*</dc:creator>
  <dc:description/>
  <dc:language>uk-UA</dc:language>
  <cp:lastModifiedBy/>
  <cp:lastPrinted>2021-11-08T10:33:22Z</cp:lastPrinted>
  <dcterms:modified xsi:type="dcterms:W3CDTF">2021-11-08T10:34:49Z</dcterms:modified>
  <cp:revision>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