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1605596804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16"/>
          <w:szCs w:val="16"/>
        </w:rPr>
      </w:pPr>
      <w:r>
        <w:rPr/>
        <w:t xml:space="preserve">         </w:t>
      </w:r>
      <w:r>
        <w:rPr>
          <w:sz w:val="16"/>
          <w:szCs w:val="16"/>
        </w:rPr>
        <w:t xml:space="preserve">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Про надання громадянину Піскарю О.В.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у власність земельної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ділянки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для веден-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ня особистого селянського господарства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у с. Брище Луцького району Волинської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області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Розглянувши заяву громадянина Піскаря Олександра Володимировича про надання у власність земельної ділянки площею 0,2100 га у с. Брище Луцького району Волинської області для ведення особистого селянського господарства, </w:t>
      </w:r>
      <w:r>
        <w:rPr>
          <w:sz w:val="28"/>
          <w:szCs w:val="28"/>
        </w:rPr>
        <w:t xml:space="preserve">рішення Княгининівської сільської ради від </w:t>
      </w:r>
      <w:r>
        <w:rPr>
          <w:sz w:val="28"/>
          <w:szCs w:val="28"/>
          <w:lang w:eastAsia="zh-CN"/>
        </w:rPr>
        <w:t>07.09</w:t>
      </w:r>
      <w:r>
        <w:rPr>
          <w:sz w:val="28"/>
          <w:szCs w:val="28"/>
        </w:rPr>
        <w:t>.2020 № </w:t>
      </w:r>
      <w:r>
        <w:rPr>
          <w:sz w:val="28"/>
          <w:szCs w:val="28"/>
          <w:lang w:eastAsia="zh-CN"/>
        </w:rPr>
        <w:t>62</w:t>
      </w:r>
      <w:r>
        <w:rPr>
          <w:sz w:val="28"/>
          <w:szCs w:val="28"/>
        </w:rPr>
        <w:t>/</w:t>
      </w:r>
      <w:r>
        <w:rPr>
          <w:sz w:val="28"/>
          <w:szCs w:val="28"/>
          <w:lang w:eastAsia="zh-CN"/>
        </w:rPr>
        <w:t>3.90</w:t>
      </w:r>
      <w:r>
        <w:rPr>
          <w:sz w:val="28"/>
          <w:szCs w:val="28"/>
        </w:rPr>
        <w:t xml:space="preserve"> «Про </w:t>
      </w:r>
      <w:r>
        <w:rPr>
          <w:rFonts w:eastAsia="Times New Roman" w:cs="Times New Roman"/>
          <w:sz w:val="28"/>
          <w:szCs w:val="28"/>
          <w:lang w:bidi="ar-SA"/>
        </w:rPr>
        <w:t>надання дозволу на розроблення проекту землеустрою щодо відведення для ведення особистого селянського господарства гр. </w:t>
      </w:r>
      <w:r>
        <w:rPr>
          <w:rFonts w:eastAsia="Times New Roman" w:cs="Times New Roman"/>
          <w:sz w:val="28"/>
          <w:szCs w:val="28"/>
          <w:lang w:eastAsia="zh-CN" w:bidi="ar-SA"/>
        </w:rPr>
        <w:t>Піскарю О.В.</w:t>
      </w:r>
      <w:r>
        <w:rPr>
          <w:sz w:val="28"/>
          <w:szCs w:val="28"/>
        </w:rPr>
        <w:t xml:space="preserve">», проект землеустрою щодо відведення земельної ділянки у с. Брище Луцького району Волинської області, </w:t>
      </w:r>
      <w:r>
        <w:rPr>
          <w:sz w:val="28"/>
          <w:szCs w:val="28"/>
        </w:rPr>
        <w:t xml:space="preserve">витяг з Державного земельного кадастру про земельну ділянку від 18.01.2021                                  № НВ-5917226222021, витяг з протоколу пленарного засідання 20-ї сесії Луцької міської ради </w:t>
      </w:r>
      <w:r>
        <w:rPr>
          <w:sz w:val="28"/>
          <w:szCs w:val="28"/>
          <w:lang w:val="en-US"/>
        </w:rPr>
        <w:t xml:space="preserve">VIII </w:t>
      </w:r>
      <w:r>
        <w:rPr>
          <w:sz w:val="28"/>
          <w:szCs w:val="28"/>
          <w:lang w:val="uk-UA"/>
        </w:rPr>
        <w:t>скликання від 27.10.2021,</w:t>
      </w:r>
      <w:r>
        <w:rPr>
          <w:sz w:val="28"/>
          <w:szCs w:val="28"/>
        </w:rPr>
        <w:t xml:space="preserve"> керуючись статтями 12, 79-1, 81, 90, 91, 116, 118, 121, 125, 126, 186 Земельного кодексу України,                 ст. 50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розпорядженням Кабінету </w:t>
      </w:r>
      <w:r>
        <w:rPr>
          <w:sz w:val="28"/>
          <w:szCs w:val="28"/>
          <w:lang w:eastAsia="zh-CN"/>
        </w:rPr>
        <w:t>М</w:t>
      </w:r>
      <w:r>
        <w:rPr>
          <w:sz w:val="28"/>
          <w:szCs w:val="28"/>
        </w:rPr>
        <w:t>іністрів України від 12 червня 2020 р.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szCs w:val="28"/>
          <w:vertAlign w:val="superscript"/>
        </w:rPr>
        <w:t>-1</w:t>
      </w:r>
      <w:r>
        <w:rPr>
          <w:sz w:val="28"/>
          <w:szCs w:val="28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/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>1. Затвердити громадянину Піскарю Олександру Володимировичу проект землеустрою</w:t>
      </w:r>
      <w:r>
        <w:rPr/>
        <w:t xml:space="preserve"> </w:t>
      </w:r>
      <w:r>
        <w:rPr>
          <w:sz w:val="28"/>
          <w:szCs w:val="28"/>
        </w:rPr>
        <w:t>щодо</w:t>
      </w:r>
      <w:r>
        <w:rPr/>
        <w:t xml:space="preserve"> </w:t>
      </w:r>
      <w:r>
        <w:rPr>
          <w:sz w:val="28"/>
          <w:szCs w:val="28"/>
        </w:rPr>
        <w:t>відведення</w:t>
      </w:r>
      <w:r>
        <w:rPr/>
        <w:t xml:space="preserve"> </w:t>
      </w:r>
      <w:r>
        <w:rPr>
          <w:sz w:val="28"/>
          <w:szCs w:val="28"/>
        </w:rPr>
        <w:t>земельної ділянки у с. Брище Луцького району Волинської області, площею 0,2100 га, кадастровим номером 0722855200:01:001:0072, для ведення особистого селянського господарства  (А.01.03).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  <w:lang w:val="ru-RU"/>
        </w:rPr>
        <w:t>2</w:t>
      </w:r>
      <w:r>
        <w:rPr>
          <w:sz w:val="28"/>
          <w:szCs w:val="28"/>
        </w:rPr>
        <w:t>. Надати громадянину Піскарю Олександру Володимировичу у власність земельну ділянку у с. Брище Луцького району Волинської області, площею 0,2100 га, кадастровим номером 0722855200:01:001:0072, для ведення особистого селянського господарства (А.01.03), згідно з додатком.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 Зобов’язати громадянина Піскаря Олександра Володимировича: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 xml:space="preserve">.3. Забезпечувати збереження та вільний доступ до мереж інженерних комунікацій, </w:t>
      </w:r>
      <w:bookmarkStart w:id="0" w:name="_GoBack"/>
      <w:bookmarkEnd w:id="0"/>
      <w:r>
        <w:rPr>
          <w:sz w:val="28"/>
          <w:szCs w:val="28"/>
        </w:rPr>
        <w:t>для проведення ремонтних та профілактичних робіт.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Контроль за виконанням даного рішення покласти на постійну комісію міської ради з питань земельних відносин та земельного кадастру             (Козлюк О.Є.).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/>
      </w:pPr>
      <w:r>
        <w:rPr>
          <w:sz w:val="28"/>
          <w:szCs w:val="28"/>
        </w:rPr>
        <w:tab/>
      </w:r>
    </w:p>
    <w:p>
      <w:pPr>
        <w:pStyle w:val="Normal"/>
        <w:jc w:val="both"/>
        <w:rPr/>
      </w:pPr>
      <w:r>
        <w:rPr>
          <w:sz w:val="28"/>
          <w:szCs w:val="28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Туз 777 863</w:t>
      </w:r>
    </w:p>
    <w:p>
      <w:pPr>
        <w:pStyle w:val="Normal"/>
        <w:ind w:right="-319" w:hanging="0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5" w:right="567" w:header="0" w:top="567" w:footer="0" w:bottom="14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60"/>
  <w:displayBackgroundShape/>
  <w:embedSystemFonts/>
  <w:defaultTabStop w:val="708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paragraph" w:styleId="Style9" w:customStyle="1">
    <w:name w:val="Заголовок"/>
    <w:basedOn w:val="Normal"/>
    <w:next w:val="Style10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0">
    <w:name w:val="Body Text"/>
    <w:basedOn w:val="Normal"/>
    <w:pPr>
      <w:jc w:val="center"/>
    </w:pPr>
    <w:rPr>
      <w:b/>
      <w:bCs/>
      <w:sz w:val="48"/>
    </w:rPr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Application>LibreOffice/7.1.3.2$Windows_X86_64 LibreOffice_project/47f78053abe362b9384784d31a6e56f8511eb1c1</Application>
  <AppVersion>15.0000</AppVersion>
  <Pages>2</Pages>
  <Words>386</Words>
  <Characters>2594</Characters>
  <CharactersWithSpaces>3206</CharactersWithSpaces>
  <Paragraphs>22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2021-08-28T08:44:00Z</dcterms:created>
  <dc:creator>tanya_l</dc:creator>
  <dc:description/>
  <dc:language>uk-UA</dc:language>
  <cp:lastModifiedBy/>
  <cp:lastPrinted>2021-05-31T13:54:00Z</cp:lastPrinted>
  <dcterms:modified xsi:type="dcterms:W3CDTF">2021-11-05T10:09:18Z</dcterms:modified>
  <cp:revision>63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