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84123561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8"/>
          <w:szCs w:val="8"/>
        </w:rPr>
      </w:pPr>
      <w:r>
        <w:rPr>
          <w:sz w:val="8"/>
          <w:szCs w:val="8"/>
        </w:rPr>
      </w:r>
    </w:p>
    <w:p>
      <w:pPr>
        <w:pStyle w:val="Normal"/>
        <w:tabs>
          <w:tab w:val="clear" w:pos="708"/>
          <w:tab w:val="left" w:pos="4820" w:leader="none"/>
          <w:tab w:val="left" w:pos="4880" w:leader="none"/>
        </w:tabs>
        <w:overflowPunct w:val="true"/>
        <w:ind w:right="-868" w:hanging="0"/>
        <w:jc w:val="both"/>
        <w:rPr/>
      </w:pPr>
      <w:r>
        <w:rPr>
          <w:sz w:val="28"/>
          <w:szCs w:val="28"/>
        </w:rPr>
        <w:t>Про</w:t>
      </w:r>
      <w:r>
        <w:rPr>
          <w:sz w:val="24"/>
          <w:szCs w:val="24"/>
        </w:rPr>
        <w:t xml:space="preserve">  </w:t>
      </w:r>
      <w:r>
        <w:rPr>
          <w:sz w:val="20"/>
          <w:szCs w:val="20"/>
        </w:rPr>
        <w:t xml:space="preserve"> </w:t>
      </w:r>
      <w:r>
        <w:rPr>
          <w:sz w:val="28"/>
          <w:szCs w:val="28"/>
        </w:rPr>
        <w:t xml:space="preserve">передачу </w:t>
      </w:r>
      <w:r>
        <w:rPr>
          <w:sz w:val="20"/>
          <w:szCs w:val="20"/>
        </w:rPr>
        <w:t xml:space="preserve">  </w:t>
      </w:r>
      <w:r>
        <w:rPr>
          <w:sz w:val="28"/>
          <w:szCs w:val="28"/>
        </w:rPr>
        <w:t xml:space="preserve">громадянці </w:t>
      </w:r>
      <w:r>
        <w:rPr>
          <w:sz w:val="24"/>
          <w:szCs w:val="24"/>
        </w:rPr>
        <w:t xml:space="preserve">  </w:t>
      </w:r>
      <w:r>
        <w:rPr>
          <w:rFonts w:eastAsia="Times New Roman" w:cs="Times New Roman"/>
          <w:color w:val="auto"/>
          <w:kern w:val="0"/>
          <w:sz w:val="28"/>
          <w:szCs w:val="28"/>
          <w:lang w:val="uk-UA" w:eastAsia="zh-CN" w:bidi="ar-SA"/>
        </w:rPr>
        <w:t>Лупинці Г.І.</w:t>
      </w:r>
    </w:p>
    <w:p>
      <w:pPr>
        <w:pStyle w:val="Normal"/>
        <w:overflowPunct w:val="true"/>
        <w:ind w:right="-868" w:hanging="0"/>
        <w:jc w:val="both"/>
        <w:rPr>
          <w:sz w:val="28"/>
          <w:szCs w:val="28"/>
        </w:rPr>
      </w:pPr>
      <w:r>
        <w:rPr>
          <w:sz w:val="28"/>
          <w:szCs w:val="28"/>
        </w:rPr>
        <w:t>безоплатно  у власність</w:t>
      </w:r>
      <w:r>
        <w:rPr>
          <w:sz w:val="36"/>
          <w:szCs w:val="36"/>
        </w:rPr>
        <w:t xml:space="preserve"> </w:t>
      </w:r>
      <w:r>
        <w:rPr>
          <w:sz w:val="28"/>
          <w:szCs w:val="28"/>
        </w:rPr>
        <w:t>земельної ділян-</w:t>
      </w:r>
    </w:p>
    <w:p>
      <w:pPr>
        <w:pStyle w:val="Normal"/>
        <w:tabs>
          <w:tab w:val="clear" w:pos="708"/>
          <w:tab w:val="left" w:pos="4880" w:leader="none"/>
        </w:tabs>
        <w:overflowPunct w:val="true"/>
        <w:ind w:right="-868" w:hanging="0"/>
        <w:jc w:val="both"/>
        <w:rPr>
          <w:sz w:val="28"/>
          <w:szCs w:val="28"/>
        </w:rPr>
      </w:pPr>
      <w:r>
        <w:rPr>
          <w:sz w:val="28"/>
          <w:szCs w:val="28"/>
        </w:rPr>
        <w:t>ки  для</w:t>
      </w:r>
      <w:r>
        <w:rPr>
          <w:sz w:val="30"/>
          <w:szCs w:val="30"/>
        </w:rPr>
        <w:t xml:space="preserve"> </w:t>
      </w:r>
      <w:r>
        <w:rPr>
          <w:sz w:val="28"/>
          <w:szCs w:val="28"/>
        </w:rPr>
        <w:t xml:space="preserve"> будівництва </w:t>
      </w:r>
      <w:r>
        <w:rPr>
          <w:sz w:val="30"/>
          <w:szCs w:val="30"/>
        </w:rPr>
        <w:t xml:space="preserve"> </w:t>
      </w:r>
      <w:r>
        <w:rPr>
          <w:sz w:val="28"/>
          <w:szCs w:val="28"/>
        </w:rPr>
        <w:t>та  обслуговування</w:t>
      </w:r>
    </w:p>
    <w:p>
      <w:pPr>
        <w:pStyle w:val="Normal"/>
        <w:overflowPunct w:val="true"/>
        <w:ind w:right="-868" w:hanging="0"/>
        <w:jc w:val="both"/>
        <w:rPr>
          <w:sz w:val="28"/>
          <w:szCs w:val="28"/>
        </w:rPr>
      </w:pPr>
      <w:r>
        <w:rPr>
          <w:sz w:val="28"/>
          <w:szCs w:val="28"/>
        </w:rPr>
        <w:t>жилого</w:t>
      </w:r>
      <w:r>
        <w:rPr>
          <w:sz w:val="20"/>
          <w:szCs w:val="20"/>
        </w:rPr>
        <w:t xml:space="preserve"> </w:t>
      </w:r>
      <w:r>
        <w:rPr>
          <w:sz w:val="28"/>
          <w:szCs w:val="28"/>
        </w:rPr>
        <w:t>будинку,</w:t>
      </w:r>
      <w:r>
        <w:rPr>
          <w:sz w:val="20"/>
          <w:szCs w:val="20"/>
        </w:rPr>
        <w:t xml:space="preserve"> </w:t>
      </w:r>
      <w:r>
        <w:rPr>
          <w:sz w:val="28"/>
          <w:szCs w:val="28"/>
        </w:rPr>
        <w:t>господарських</w:t>
      </w:r>
      <w:r>
        <w:rPr>
          <w:sz w:val="24"/>
          <w:szCs w:val="24"/>
        </w:rPr>
        <w:t xml:space="preserve"> </w:t>
      </w:r>
      <w:r>
        <w:rPr>
          <w:sz w:val="28"/>
          <w:szCs w:val="28"/>
        </w:rPr>
        <w:t>будівель</w:t>
      </w:r>
    </w:p>
    <w:p>
      <w:pPr>
        <w:pStyle w:val="Normal"/>
        <w:tabs>
          <w:tab w:val="clear" w:pos="708"/>
          <w:tab w:val="left" w:pos="4880" w:leader="none"/>
        </w:tabs>
        <w:overflowPunct w:val="true"/>
        <w:ind w:right="-868" w:hanging="0"/>
        <w:jc w:val="both"/>
        <w:rPr>
          <w:sz w:val="28"/>
          <w:szCs w:val="28"/>
        </w:rPr>
      </w:pPr>
      <w:r>
        <w:rPr>
          <w:sz w:val="28"/>
          <w:szCs w:val="28"/>
        </w:rPr>
        <w:t>і</w:t>
      </w:r>
      <w:r>
        <w:rPr>
          <w:sz w:val="20"/>
          <w:szCs w:val="20"/>
        </w:rPr>
        <w:t xml:space="preserve"> </w:t>
      </w:r>
      <w:r>
        <w:rPr>
          <w:sz w:val="28"/>
          <w:szCs w:val="28"/>
        </w:rPr>
        <w:t xml:space="preserve">споруд на вул. </w:t>
      </w:r>
      <w:r>
        <w:rPr>
          <w:rFonts w:eastAsia="Times New Roman" w:cs="Times New Roman"/>
          <w:color w:val="auto"/>
          <w:kern w:val="0"/>
          <w:sz w:val="28"/>
          <w:szCs w:val="28"/>
          <w:lang w:val="uk-UA" w:eastAsia="zh-CN" w:bidi="ar-SA"/>
        </w:rPr>
        <w:t>Нікішева</w:t>
      </w:r>
      <w:bookmarkStart w:id="0" w:name="__DdeLink__708_3391535223"/>
      <w:r>
        <w:rPr>
          <w:sz w:val="28"/>
          <w:szCs w:val="28"/>
        </w:rPr>
        <w:t>,</w:t>
      </w:r>
      <w:bookmarkEnd w:id="0"/>
      <w:r>
        <w:rPr>
          <w:sz w:val="28"/>
          <w:szCs w:val="28"/>
        </w:rPr>
        <w:t xml:space="preserve"> </w:t>
      </w:r>
      <w:r>
        <w:rPr>
          <w:sz w:val="28"/>
          <w:szCs w:val="28"/>
        </w:rPr>
        <w:t>4</w:t>
      </w:r>
      <w:r>
        <w:rPr>
          <w:sz w:val="28"/>
          <w:szCs w:val="28"/>
        </w:rPr>
        <w:t xml:space="preserve"> 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Лупинки Галини Іванівни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Нікішева</w:t>
      </w:r>
      <w:bookmarkStart w:id="1" w:name="__DdeLink__708_33915352231"/>
      <w:r>
        <w:rPr>
          <w:sz w:val="28"/>
          <w:szCs w:val="28"/>
        </w:rPr>
        <w:t>,</w:t>
      </w:r>
      <w:bookmarkEnd w:id="1"/>
      <w:r>
        <w:rPr>
          <w:sz w:val="28"/>
          <w:szCs w:val="28"/>
        </w:rPr>
        <w:t xml:space="preserve"> </w:t>
      </w:r>
      <w:r>
        <w:rPr>
          <w:sz w:val="28"/>
          <w:szCs w:val="28"/>
        </w:rPr>
        <w:t>4</w:t>
      </w:r>
      <w:r>
        <w:rPr>
          <w:sz w:val="28"/>
          <w:szCs w:val="28"/>
        </w:rPr>
        <w:t xml:space="preserve">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Нікішева</w:t>
      </w:r>
      <w:bookmarkStart w:id="2" w:name="__DdeLink__708_33915352232"/>
      <w:r>
        <w:rPr>
          <w:sz w:val="28"/>
          <w:szCs w:val="28"/>
        </w:rPr>
        <w:t>,</w:t>
      </w:r>
      <w:bookmarkEnd w:id="2"/>
      <w:r>
        <w:rPr>
          <w:sz w:val="28"/>
          <w:szCs w:val="28"/>
        </w:rPr>
        <w:t xml:space="preserve"> </w:t>
      </w:r>
      <w:r>
        <w:rPr>
          <w:sz w:val="28"/>
          <w:szCs w:val="28"/>
        </w:rPr>
        <w:t>4</w:t>
      </w:r>
      <w:r>
        <w:rPr>
          <w:szCs w:val="28"/>
        </w:rPr>
        <w:t xml:space="preserve"> у м. Луцьку громадянки </w:t>
      </w:r>
      <w:r>
        <w:rPr>
          <w:rFonts w:eastAsia="Times New Roman" w:cs="Times New Roman"/>
          <w:color w:val="auto"/>
          <w:kern w:val="0"/>
          <w:sz w:val="28"/>
          <w:szCs w:val="28"/>
          <w:lang w:val="uk-UA" w:eastAsia="zh-CN" w:bidi="ar-SA"/>
        </w:rPr>
        <w:t>Лупинки Галини Іванівни</w:t>
      </w:r>
      <w:r>
        <w:rPr>
          <w:szCs w:val="28"/>
        </w:rPr>
        <w:t>,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Лупинці Галині Іванівні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Нікішева</w:t>
      </w:r>
      <w:bookmarkStart w:id="3" w:name="__DdeLink__708_33915352233"/>
      <w:r>
        <w:rPr>
          <w:sz w:val="28"/>
          <w:szCs w:val="28"/>
        </w:rPr>
        <w:t>,</w:t>
      </w:r>
      <w:bookmarkEnd w:id="3"/>
      <w:r>
        <w:rPr>
          <w:sz w:val="28"/>
          <w:szCs w:val="28"/>
        </w:rPr>
        <w:t xml:space="preserve"> </w:t>
      </w:r>
      <w:r>
        <w:rPr>
          <w:sz w:val="28"/>
          <w:szCs w:val="28"/>
        </w:rPr>
        <w:t>4</w:t>
      </w:r>
      <w:r>
        <w:rPr>
          <w:szCs w:val="28"/>
        </w:rPr>
        <w:t xml:space="preserve"> у м. Луцьку площею 0,0</w:t>
      </w:r>
      <w:r>
        <w:rPr>
          <w:szCs w:val="28"/>
        </w:rPr>
        <w:t>366 </w:t>
      </w:r>
      <w:r>
        <w:rPr>
          <w:szCs w:val="28"/>
        </w:rPr>
        <w:t>га, кадастровим номером 0710100000:</w:t>
      </w:r>
      <w:r>
        <w:rPr>
          <w:szCs w:val="28"/>
        </w:rPr>
        <w:t>34</w:t>
      </w:r>
      <w:r>
        <w:rPr>
          <w:szCs w:val="28"/>
        </w:rPr>
        <w:t>:0</w:t>
      </w:r>
      <w:r>
        <w:rPr>
          <w:szCs w:val="28"/>
        </w:rPr>
        <w:t>85</w:t>
      </w:r>
      <w:r>
        <w:rPr>
          <w:szCs w:val="28"/>
        </w:rPr>
        <w:t>:002</w:t>
      </w:r>
      <w:r>
        <w:rPr>
          <w:szCs w:val="28"/>
        </w:rPr>
        <w:t>6</w:t>
      </w:r>
      <w:r>
        <w:rPr>
          <w:szCs w:val="28"/>
        </w:rPr>
        <w:t xml:space="preserve">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Лупинці Галині Іванівні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Нікішева</w:t>
      </w:r>
      <w:bookmarkStart w:id="4" w:name="__DdeLink__708_33915352234"/>
      <w:r>
        <w:rPr>
          <w:sz w:val="28"/>
          <w:szCs w:val="28"/>
        </w:rPr>
        <w:t>,</w:t>
      </w:r>
      <w:bookmarkEnd w:id="4"/>
      <w:r>
        <w:rPr>
          <w:sz w:val="28"/>
          <w:szCs w:val="28"/>
        </w:rPr>
        <w:t xml:space="preserve"> </w:t>
      </w:r>
      <w:r>
        <w:rPr>
          <w:sz w:val="28"/>
          <w:szCs w:val="28"/>
        </w:rPr>
        <w:t>4</w:t>
      </w:r>
      <w:r>
        <w:rPr>
          <w:szCs w:val="28"/>
        </w:rPr>
        <w:t xml:space="preserve"> у м. Луцьку площею</w:t>
      </w:r>
      <w:r>
        <w:rPr>
          <w:sz w:val="20"/>
          <w:szCs w:val="20"/>
        </w:rPr>
        <w:t xml:space="preserve"> </w:t>
      </w:r>
      <w:r>
        <w:rPr>
          <w:szCs w:val="28"/>
        </w:rPr>
        <w:t>0,0</w:t>
      </w:r>
      <w:r>
        <w:rPr>
          <w:szCs w:val="28"/>
        </w:rPr>
        <w:t>366</w:t>
      </w:r>
      <w:r>
        <w:rPr>
          <w:szCs w:val="28"/>
        </w:rPr>
        <w:t> га, кадастровим номером 0710100000:</w:t>
      </w:r>
      <w:r>
        <w:rPr>
          <w:szCs w:val="28"/>
        </w:rPr>
        <w:t>34</w:t>
      </w:r>
      <w:r>
        <w:rPr>
          <w:szCs w:val="28"/>
        </w:rPr>
        <w:t>:0</w:t>
      </w:r>
      <w:r>
        <w:rPr>
          <w:szCs w:val="28"/>
        </w:rPr>
        <w:t>85</w:t>
      </w:r>
      <w:r>
        <w:rPr>
          <w:szCs w:val="28"/>
        </w:rPr>
        <w:t>:002</w:t>
      </w:r>
      <w:r>
        <w:rPr>
          <w:szCs w:val="28"/>
        </w:rPr>
        <w:t>6</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Лупинку Галину Іванівну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рішення покласти на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136</TotalTime>
  <Application>LibreOffice/7.1.5.2$Windows_X86_64 LibreOffice_project/85f04e9f809797b8199d13c421bd8a2b025d52b5</Application>
  <AppVersion>15.0000</AppVersion>
  <Pages>2</Pages>
  <Words>350</Words>
  <Characters>2248</Characters>
  <CharactersWithSpaces>2777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2021-11-05T15:31:28Z</cp:lastPrinted>
  <dcterms:modified xsi:type="dcterms:W3CDTF">2021-11-05T15:48:34Z</dcterms:modified>
  <cp:revision>17</cp:revision>
  <dc:subject/>
  <dc:title>  </dc:title>
</cp:coreProperties>
</file>

<file path=docProps/custom.xml><?xml version="1.0" encoding="utf-8"?>
<Properties xmlns="http://schemas.openxmlformats.org/officeDocument/2006/custom-properties" xmlns:vt="http://schemas.openxmlformats.org/officeDocument/2006/docPropsVTypes"/>
</file>