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t xml:space="preserve"> </w: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89440941"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32"/>
          <w:szCs w:val="32"/>
        </w:rPr>
      </w:pPr>
      <w:r>
        <w:rPr>
          <w:sz w:val="32"/>
          <w:szCs w:val="32"/>
        </w:rPr>
        <w:t xml:space="preserve">                      </w:t>
      </w:r>
    </w:p>
    <w:p>
      <w:pPr>
        <w:pStyle w:val="Normal"/>
        <w:rPr>
          <w:spacing w:val="0"/>
        </w:rPr>
      </w:pPr>
      <w:r>
        <w:rPr>
          <w:spacing w:val="0"/>
          <w:sz w:val="28"/>
          <w:szCs w:val="28"/>
        </w:rPr>
        <w:t xml:space="preserve">Про  </w:t>
      </w:r>
      <w:r>
        <w:rPr>
          <w:rFonts w:eastAsia="Times New Roman" w:cs="Times New Roman"/>
          <w:color w:val="auto"/>
          <w:spacing w:val="0"/>
          <w:kern w:val="0"/>
          <w:sz w:val="28"/>
          <w:szCs w:val="28"/>
          <w:lang w:val="uk-UA" w:eastAsia="zh-CN" w:bidi="ar-SA"/>
        </w:rPr>
        <w:t>затвердження  ДЕРЖАВНОМУ  ПІДПРИ-</w:t>
      </w:r>
    </w:p>
    <w:p>
      <w:pPr>
        <w:pStyle w:val="Normal"/>
        <w:rPr>
          <w:spacing w:val="-2"/>
        </w:rPr>
      </w:pPr>
      <w:r>
        <w:rPr>
          <w:rFonts w:eastAsia="Times New Roman" w:cs="Times New Roman"/>
          <w:color w:val="auto"/>
          <w:spacing w:val="-2"/>
          <w:kern w:val="0"/>
          <w:sz w:val="28"/>
          <w:szCs w:val="28"/>
          <w:lang w:val="uk-UA" w:eastAsia="zh-CN" w:bidi="ar-SA"/>
        </w:rPr>
        <w:t>ЄМСТВУ  «КІВЕРЦІВСЬКЕ  ЛІСОВЕ ГОСПО-</w:t>
      </w:r>
    </w:p>
    <w:p>
      <w:pPr>
        <w:pStyle w:val="Normal"/>
        <w:rPr>
          <w:spacing w:val="0"/>
        </w:rPr>
      </w:pPr>
      <w:r>
        <w:rPr>
          <w:rFonts w:eastAsia="Times New Roman" w:cs="Times New Roman"/>
          <w:color w:val="auto"/>
          <w:spacing w:val="0"/>
          <w:kern w:val="0"/>
          <w:sz w:val="28"/>
          <w:szCs w:val="28"/>
          <w:lang w:val="uk-UA" w:eastAsia="zh-CN" w:bidi="ar-SA"/>
        </w:rPr>
        <w:t>ДАРСТВО» технічної докумен</w:t>
      </w:r>
      <w:r>
        <w:rPr>
          <w:rFonts w:eastAsia="Times New Roman" w:cs="Times New Roman"/>
          <w:color w:val="auto"/>
          <w:spacing w:val="-4"/>
          <w:kern w:val="0"/>
          <w:sz w:val="28"/>
          <w:szCs w:val="28"/>
          <w:lang w:val="uk-UA" w:eastAsia="zh-CN" w:bidi="ar-SA"/>
        </w:rPr>
        <w:t>тації з норматив-</w:t>
      </w:r>
    </w:p>
    <w:p>
      <w:pPr>
        <w:pStyle w:val="Normal"/>
        <w:rPr>
          <w:spacing w:val="0"/>
        </w:rPr>
      </w:pPr>
      <w:r>
        <w:rPr>
          <w:rFonts w:eastAsia="Times New Roman" w:cs="Times New Roman"/>
          <w:color w:val="auto"/>
          <w:spacing w:val="-4"/>
          <w:kern w:val="0"/>
          <w:sz w:val="28"/>
          <w:szCs w:val="28"/>
          <w:lang w:val="uk-UA" w:eastAsia="zh-CN" w:bidi="ar-SA"/>
        </w:rPr>
        <w:t>ної грошової  оцінки  земельної</w:t>
      </w:r>
      <w:r>
        <w:rPr>
          <w:rFonts w:eastAsia="Times New Roman" w:cs="Times New Roman"/>
          <w:color w:val="auto"/>
          <w:spacing w:val="-2"/>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ділянки </w:t>
      </w:r>
      <w:r>
        <w:rPr>
          <w:rFonts w:eastAsia="Times New Roman" w:cs="Times New Roman"/>
          <w:color w:val="auto"/>
          <w:spacing w:val="-4"/>
          <w:kern w:val="0"/>
          <w:sz w:val="28"/>
          <w:szCs w:val="28"/>
          <w:lang w:val="uk-UA" w:eastAsia="zh-CN" w:bidi="ar-SA"/>
        </w:rPr>
        <w:t>лісогос-</w:t>
      </w:r>
    </w:p>
    <w:p>
      <w:pPr>
        <w:pStyle w:val="Normal"/>
        <w:rPr>
          <w:spacing w:val="0"/>
        </w:rPr>
      </w:pPr>
      <w:r>
        <w:rPr>
          <w:rFonts w:eastAsia="Times New Roman" w:cs="Times New Roman"/>
          <w:color w:val="auto"/>
          <w:spacing w:val="0"/>
          <w:kern w:val="0"/>
          <w:sz w:val="28"/>
          <w:szCs w:val="28"/>
          <w:lang w:val="uk-UA" w:eastAsia="zh-CN" w:bidi="ar-SA"/>
        </w:rPr>
        <w:t xml:space="preserve">подарського  призначення,  площею  4,8906 га, </w:t>
      </w:r>
    </w:p>
    <w:p>
      <w:pPr>
        <w:pStyle w:val="Normal"/>
        <w:rPr>
          <w:spacing w:val="0"/>
        </w:rPr>
      </w:pPr>
      <w:r>
        <w:rPr>
          <w:rFonts w:eastAsia="Times New Roman" w:cs="Times New Roman"/>
          <w:color w:val="auto"/>
          <w:spacing w:val="-4"/>
          <w:kern w:val="0"/>
          <w:sz w:val="28"/>
          <w:szCs w:val="28"/>
          <w:lang w:val="uk-UA" w:eastAsia="zh-CN" w:bidi="ar-SA"/>
        </w:rPr>
        <w:t>для ведення  лісового госпо</w:t>
      </w:r>
      <w:r>
        <w:rPr>
          <w:rFonts w:eastAsia="Times New Roman" w:cs="Times New Roman"/>
          <w:color w:val="auto"/>
          <w:spacing w:val="0"/>
          <w:kern w:val="0"/>
          <w:sz w:val="28"/>
          <w:szCs w:val="28"/>
          <w:lang w:val="uk-UA" w:eastAsia="zh-CN" w:bidi="ar-SA"/>
        </w:rPr>
        <w:t>дарства і пов'язаних</w:t>
      </w:r>
    </w:p>
    <w:p>
      <w:pPr>
        <w:pStyle w:val="Normal"/>
        <w:rPr>
          <w:spacing w:val="-4"/>
        </w:rPr>
      </w:pPr>
      <w:r>
        <w:rPr>
          <w:rFonts w:eastAsia="Times New Roman" w:cs="Times New Roman"/>
          <w:color w:val="auto"/>
          <w:spacing w:val="-4"/>
          <w:kern w:val="0"/>
          <w:sz w:val="28"/>
          <w:szCs w:val="28"/>
          <w:lang w:val="uk-UA" w:eastAsia="zh-CN" w:bidi="ar-SA"/>
        </w:rPr>
        <w:t>з ним послуг в адміністративних межах Луцької</w:t>
      </w:r>
    </w:p>
    <w:p>
      <w:pPr>
        <w:pStyle w:val="Normal"/>
        <w:rPr>
          <w:spacing w:val="-6"/>
        </w:rPr>
      </w:pPr>
      <w:r>
        <w:rPr>
          <w:rFonts w:eastAsia="Times New Roman" w:cs="Times New Roman"/>
          <w:color w:val="auto"/>
          <w:spacing w:val="-6"/>
          <w:kern w:val="0"/>
          <w:sz w:val="28"/>
          <w:szCs w:val="28"/>
          <w:lang w:val="uk-UA" w:eastAsia="zh-CN" w:bidi="ar-SA"/>
        </w:rPr>
        <w:t>міської територіальної громади Луцького району</w:t>
      </w:r>
    </w:p>
    <w:p>
      <w:pPr>
        <w:pStyle w:val="Normal"/>
        <w:rPr>
          <w:spacing w:val="0"/>
        </w:rPr>
      </w:pPr>
      <w:r>
        <w:rPr>
          <w:rFonts w:eastAsia="Times New Roman" w:cs="Times New Roman"/>
          <w:color w:val="auto"/>
          <w:spacing w:val="0"/>
          <w:kern w:val="0"/>
          <w:sz w:val="28"/>
          <w:szCs w:val="28"/>
          <w:lang w:val="uk-UA" w:eastAsia="zh-CN" w:bidi="ar-SA"/>
        </w:rPr>
        <w:t>Волинської області</w:t>
      </w:r>
    </w:p>
    <w:p>
      <w:pPr>
        <w:pStyle w:val="Normal"/>
        <w:rPr>
          <w:spacing w:val="0"/>
        </w:rPr>
      </w:pPr>
      <w:r>
        <w:rPr>
          <w:sz w:val="32"/>
          <w:szCs w:val="27"/>
        </w:rPr>
        <w:t xml:space="preserve">                                                                      </w:t>
      </w:r>
    </w:p>
    <w:p>
      <w:pPr>
        <w:pStyle w:val="Normal"/>
        <w:ind w:firstLine="709"/>
        <w:jc w:val="both"/>
        <w:rPr/>
      </w:pPr>
      <w:r>
        <w:rPr>
          <w:sz w:val="28"/>
          <w:szCs w:val="28"/>
        </w:rPr>
        <w:t xml:space="preserve">Розглянувши заяву </w:t>
      </w:r>
      <w:r>
        <w:rPr>
          <w:rFonts w:eastAsia="Times New Roman" w:cs="Times New Roman"/>
          <w:color w:val="auto"/>
          <w:spacing w:val="0"/>
          <w:kern w:val="0"/>
          <w:sz w:val="28"/>
          <w:szCs w:val="28"/>
          <w:lang w:val="uk-UA" w:eastAsia="zh-CN" w:bidi="ar-SA"/>
        </w:rPr>
        <w:t>ДЕРЖАВНОГО ПІДПРИЄМСТВА</w:t>
      </w:r>
      <w:r>
        <w:rPr>
          <w:spacing w:val="0"/>
          <w:sz w:val="28"/>
          <w:szCs w:val="28"/>
        </w:rPr>
        <w:t xml:space="preserve"> </w:t>
      </w:r>
      <w:r>
        <w:rPr>
          <w:rFonts w:eastAsia="Times New Roman" w:cs="Times New Roman"/>
          <w:color w:val="auto"/>
          <w:spacing w:val="0"/>
          <w:kern w:val="0"/>
          <w:sz w:val="28"/>
          <w:szCs w:val="28"/>
          <w:lang w:val="uk-UA" w:eastAsia="zh-CN" w:bidi="ar-SA"/>
        </w:rPr>
        <w:t>«</w:t>
      </w:r>
      <w:r>
        <w:rPr>
          <w:rFonts w:eastAsia="Times New Roman" w:cs="Times New Roman"/>
          <w:color w:val="auto"/>
          <w:spacing w:val="-2"/>
          <w:kern w:val="0"/>
          <w:sz w:val="28"/>
          <w:szCs w:val="28"/>
          <w:lang w:val="uk-UA" w:eastAsia="zh-CN" w:bidi="ar-SA"/>
        </w:rPr>
        <w:t>КІВЕРЦІВСЬКЕ ЛІСОВЕ ГОСПО</w:t>
      </w:r>
      <w:r>
        <w:rPr>
          <w:rFonts w:eastAsia="Times New Roman" w:cs="Times New Roman"/>
          <w:color w:val="auto"/>
          <w:spacing w:val="0"/>
          <w:kern w:val="0"/>
          <w:sz w:val="28"/>
          <w:szCs w:val="28"/>
          <w:lang w:val="uk-UA" w:eastAsia="zh-CN" w:bidi="ar-SA"/>
        </w:rPr>
        <w:t xml:space="preserve">ДАРСТВО» про затвердження технічної документації з нормативної грошової оцінки земельної ділянки лісогосподарського призначення, площею </w:t>
      </w:r>
      <w:r>
        <w:rPr>
          <w:rFonts w:eastAsia="Times New Roman" w:cs="Times New Roman"/>
          <w:color w:val="auto"/>
          <w:spacing w:val="-2"/>
          <w:kern w:val="0"/>
          <w:sz w:val="28"/>
          <w:szCs w:val="28"/>
          <w:lang w:val="uk-UA" w:eastAsia="zh-CN" w:bidi="ar-SA"/>
        </w:rPr>
        <w:t xml:space="preserve">4,8906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0722855200:03:000:0002, державної власності, що перебуває в постійному користуванні ДЕРЖАВНОГО ПІДПРИЄМСТВА «</w:t>
      </w:r>
      <w:r>
        <w:rPr>
          <w:rFonts w:eastAsia="Times New Roman" w:cs="Times New Roman"/>
          <w:b w:val="false"/>
          <w:i w:val="false"/>
          <w:caps w:val="false"/>
          <w:smallCaps w:val="false"/>
          <w:color w:val="auto"/>
          <w:spacing w:val="-2"/>
          <w:kern w:val="0"/>
          <w:sz w:val="28"/>
          <w:szCs w:val="28"/>
          <w:lang w:val="uk-UA" w:eastAsia="zh-CN" w:bidi="ar-SA"/>
        </w:rPr>
        <w:t>КІВЕРЦІВСЬКЕ ЛІСОВЕ ГОСПО</w:t>
      </w:r>
      <w:r>
        <w:rPr>
          <w:rFonts w:eastAsia="Times New Roman" w:cs="Times New Roman"/>
          <w:b w:val="false"/>
          <w:i w:val="false"/>
          <w:caps w:val="false"/>
          <w:smallCaps w:val="false"/>
          <w:color w:val="auto"/>
          <w:spacing w:val="0"/>
          <w:kern w:val="0"/>
          <w:sz w:val="28"/>
          <w:szCs w:val="28"/>
          <w:lang w:val="uk-UA" w:eastAsia="zh-CN" w:bidi="ar-SA"/>
        </w:rPr>
        <w:t>ДАРСТВО»,</w:t>
      </w:r>
      <w:r>
        <w:rPr>
          <w:rFonts w:eastAsia="Times New Roman" w:cs="Times New Roman"/>
          <w:color w:val="auto"/>
          <w:spacing w:val="0"/>
          <w:kern w:val="0"/>
          <w:sz w:val="28"/>
          <w:szCs w:val="28"/>
          <w:lang w:val="uk-UA" w:eastAsia="zh-CN" w:bidi="ar-SA"/>
        </w:rPr>
        <w:t xml:space="preserve"> розпорядження голови Волинської обласної державної адміністрації від 22.07.2021 № 452 «Про виділення лісових ділянок», технічну документацію з нормативної грошової оцінки земельної ділянки лісогосподарського призначення площею 0,1094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 xml:space="preserve">0722855200:03:000:0002 </w:t>
      </w:r>
      <w:r>
        <w:rPr>
          <w:rFonts w:eastAsia="Times New Roman" w:cs="Times New Roman"/>
          <w:color w:val="auto"/>
          <w:spacing w:val="0"/>
          <w:kern w:val="0"/>
          <w:sz w:val="28"/>
          <w:szCs w:val="28"/>
          <w:lang w:val="uk-UA" w:eastAsia="zh-CN" w:bidi="ar-SA"/>
        </w:rPr>
        <w:t>для ведення лісового господарства і пов'язаних з ним послуг, витяг з Державного реєстру речових прав на нерухоме майно про реєстрацію права власності від 27.10.2021, номер запису про право власності: 44783385, витяг з Державного реєстру речових прав на нерухоме майно про реєстрацію іншого речового права від 03.06.2019, номер запису про право власності: 44783444, к</w:t>
      </w:r>
      <w:r>
        <w:rPr>
          <w:sz w:val="28"/>
          <w:szCs w:val="28"/>
        </w:rPr>
        <w:t xml:space="preserve">еруючись пунктом 281.1 статті 271 Податкового кодексу України, Лісовим кодексом України, статтями 5, 6, 13, 15, 18, 20, 23, 24 Закону України «Про оцінку земель», статтями 12, 201 Земельного кодексу України, розпорядженням Кабінету </w:t>
      </w:r>
      <w:r>
        <w:rPr>
          <w:rFonts w:eastAsia="Times New Roman" w:cs="Times New Roman"/>
          <w:color w:val="auto"/>
          <w:kern w:val="0"/>
          <w:sz w:val="28"/>
          <w:szCs w:val="28"/>
          <w:lang w:val="uk-UA" w:eastAsia="zh-CN" w:bidi="ar-SA"/>
        </w:rPr>
        <w:t>М</w:t>
      </w:r>
      <w:r>
        <w:rPr>
          <w:sz w:val="28"/>
          <w:szCs w:val="28"/>
        </w:rPr>
        <w:t>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 </w:t>
      </w:r>
    </w:p>
    <w:p>
      <w:pPr>
        <w:pStyle w:val="Normal"/>
        <w:ind w:firstLine="709"/>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left"/>
        <w:rPr>
          <w:sz w:val="28"/>
          <w:szCs w:val="28"/>
        </w:rPr>
      </w:pPr>
      <w:r>
        <w:rPr>
          <w:sz w:val="28"/>
          <w:szCs w:val="28"/>
        </w:rPr>
      </w:r>
    </w:p>
    <w:p>
      <w:pPr>
        <w:pStyle w:val="Normal"/>
        <w:ind w:right="43" w:firstLine="708"/>
        <w:jc w:val="both"/>
        <w:rPr/>
      </w:pPr>
      <w:r>
        <w:rPr>
          <w:sz w:val="28"/>
          <w:szCs w:val="28"/>
        </w:rPr>
        <w:t xml:space="preserve">1. Затвердити </w:t>
      </w:r>
      <w:r>
        <w:rPr>
          <w:rFonts w:eastAsia="Times New Roman" w:cs="Times New Roman"/>
          <w:color w:val="auto"/>
          <w:spacing w:val="0"/>
          <w:kern w:val="0"/>
          <w:sz w:val="28"/>
          <w:szCs w:val="28"/>
          <w:lang w:val="uk-UA" w:eastAsia="zh-CN" w:bidi="ar-SA"/>
        </w:rPr>
        <w:t>ДЕРЖАВНОМУ ПІДПРИЄМСТВУ «</w:t>
      </w:r>
      <w:r>
        <w:rPr>
          <w:rFonts w:eastAsia="Times New Roman" w:cs="Times New Roman"/>
          <w:color w:val="auto"/>
          <w:spacing w:val="-2"/>
          <w:kern w:val="0"/>
          <w:sz w:val="28"/>
          <w:szCs w:val="28"/>
          <w:lang w:val="uk-UA" w:eastAsia="zh-CN" w:bidi="ar-SA"/>
        </w:rPr>
        <w:t>КІВЕРЦІВСЬКЕ ЛІСОВЕ ГОСПО</w:t>
      </w:r>
      <w:r>
        <w:rPr>
          <w:rFonts w:eastAsia="Times New Roman" w:cs="Times New Roman"/>
          <w:color w:val="auto"/>
          <w:spacing w:val="0"/>
          <w:kern w:val="0"/>
          <w:sz w:val="28"/>
          <w:szCs w:val="28"/>
          <w:lang w:val="uk-UA" w:eastAsia="zh-CN" w:bidi="ar-SA"/>
        </w:rPr>
        <w:t>ДАРСТВО»</w:t>
      </w:r>
      <w:r>
        <w:rPr>
          <w:sz w:val="28"/>
          <w:szCs w:val="28"/>
        </w:rPr>
        <w:t xml:space="preserve"> </w:t>
      </w:r>
      <w:r>
        <w:rPr>
          <w:rFonts w:eastAsia="Times New Roman" w:cs="Times New Roman"/>
          <w:color w:val="auto"/>
          <w:spacing w:val="0"/>
          <w:kern w:val="0"/>
          <w:sz w:val="28"/>
          <w:szCs w:val="28"/>
          <w:lang w:val="uk-UA" w:eastAsia="zh-CN" w:bidi="ar-SA"/>
        </w:rPr>
        <w:t xml:space="preserve">технічну документацію з нормативної грошової оцінки земельної ділянки лісогосподарського призначення площею 4,8906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0722855200:03:000:0002</w:t>
      </w:r>
      <w:r>
        <w:rPr>
          <w:rFonts w:eastAsia="Times New Roman" w:cs="Times New Roman"/>
          <w:color w:val="auto"/>
          <w:spacing w:val="0"/>
          <w:kern w:val="0"/>
          <w:sz w:val="28"/>
          <w:szCs w:val="28"/>
          <w:lang w:val="uk-UA" w:eastAsia="zh-CN" w:bidi="ar-SA"/>
        </w:rPr>
        <w:t>, для ведення лісового господарства і пов'язаних з ним послуг</w:t>
      </w:r>
      <w:r>
        <w:rPr>
          <w:sz w:val="28"/>
          <w:szCs w:val="28"/>
        </w:rPr>
        <w:t xml:space="preserve"> </w:t>
      </w:r>
      <w:r>
        <w:rPr>
          <w:rFonts w:eastAsia="Times New Roman" w:cs="Times New Roman"/>
          <w:color w:val="auto"/>
          <w:spacing w:val="0"/>
          <w:kern w:val="0"/>
          <w:sz w:val="28"/>
          <w:szCs w:val="28"/>
          <w:lang w:val="uk-UA" w:eastAsia="zh-CN" w:bidi="ar-SA"/>
        </w:rPr>
        <w:t>в адміністративних межах Луцької міської територіальної громади Луцького району Волинської області</w:t>
      </w:r>
      <w:r>
        <w:rPr>
          <w:sz w:val="28"/>
          <w:szCs w:val="28"/>
        </w:rPr>
        <w:t>.</w:t>
      </w:r>
    </w:p>
    <w:p>
      <w:pPr>
        <w:pStyle w:val="Normal"/>
        <w:ind w:right="43" w:firstLine="708"/>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 xml:space="preserve">2. </w:t>
      </w:r>
      <w:r>
        <w:rPr>
          <w:rFonts w:eastAsia="Times New Roman" w:cs="Times New Roman"/>
          <w:color w:val="auto"/>
          <w:spacing w:val="-4"/>
          <w:kern w:val="0"/>
          <w:sz w:val="28"/>
          <w:szCs w:val="28"/>
          <w:lang w:val="uk-UA" w:eastAsia="zh-CN" w:bidi="ar-SA"/>
        </w:rPr>
        <w:t xml:space="preserve">Контроль за виконанням рішення покласти на постійну комісію міської ради з питань земельних відносин та земельного кадастру </w:t>
      </w:r>
      <w:r>
        <w:rPr>
          <w:rFonts w:eastAsia="Times New Roman" w:cs="Times New Roman"/>
          <w:color w:val="auto"/>
          <w:kern w:val="0"/>
          <w:sz w:val="28"/>
          <w:szCs w:val="28"/>
          <w:lang w:val="uk-UA" w:eastAsia="zh-CN" w:bidi="ar-SA"/>
        </w:rPr>
        <w:t>(Козлюк О.Є.)</w:t>
      </w:r>
      <w:r>
        <w:rPr>
          <w:rFonts w:eastAsia="Times New Roman" w:cs="Times New Roman"/>
          <w:color w:val="auto"/>
          <w:spacing w:val="-4"/>
          <w:kern w:val="0"/>
          <w:sz w:val="28"/>
          <w:szCs w:val="28"/>
          <w:lang w:val="uk-UA" w:eastAsia="zh-CN" w:bidi="ar-SA"/>
        </w:rPr>
        <w:t>.</w:t>
      </w:r>
      <w:r>
        <w:rPr>
          <w:rFonts w:eastAsia="Times New Roman" w:cs="Times New Roman"/>
          <w:color w:val="auto"/>
          <w:kern w:val="0"/>
          <w:sz w:val="28"/>
          <w:szCs w:val="28"/>
          <w:lang w:val="uk-UA" w:eastAsia="zh-CN" w:bidi="ar-SA"/>
        </w:rPr>
        <w:t xml:space="preserve"> </w:t>
      </w:r>
    </w:p>
    <w:p>
      <w:pPr>
        <w:pStyle w:val="Normal"/>
        <w:ind w:firstLine="708"/>
        <w:jc w:val="both"/>
        <w:rPr>
          <w:sz w:val="28"/>
          <w:szCs w:val="28"/>
        </w:rPr>
      </w:pPr>
      <w:r>
        <w:rPr>
          <w:sz w:val="28"/>
          <w:szCs w:val="28"/>
        </w:rPr>
      </w:r>
    </w:p>
    <w:p>
      <w:pPr>
        <w:pStyle w:val="Normal"/>
        <w:tabs>
          <w:tab w:val="clear" w:pos="708"/>
          <w:tab w:val="left" w:pos="3220" w:leader="none"/>
        </w:tabs>
        <w:rPr/>
      </w:pPr>
      <w:r>
        <w:rPr>
          <w:sz w:val="28"/>
          <w:szCs w:val="28"/>
        </w:rPr>
        <w:tab/>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ind w:right="-319" w:hanging="0"/>
        <w:jc w:val="both"/>
        <w:rPr>
          <w:sz w:val="28"/>
          <w:szCs w:val="28"/>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settings.xml><?xml version="1.0" encoding="utf-8"?>
<w:settings xmlns:w="http://schemas.openxmlformats.org/wordprocessingml/2006/main">
  <w:zoom w:percent="14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ascii="Times New Roman" w:hAnsi="Times New Roman" w:cs="Arial"/>
      <w:i/>
      <w:iCs/>
      <w:sz w:val="24"/>
      <w:szCs w:val="24"/>
    </w:rPr>
  </w:style>
  <w:style w:type="paragraph" w:styleId="Style13">
    <w:name w:val="Покажчик"/>
    <w:basedOn w:val="Normal"/>
    <w:qFormat/>
    <w:pPr>
      <w:suppressLineNumbers/>
    </w:pPr>
    <w:rPr>
      <w:rFonts w:ascii="Times New Roman" w:hAnsi="Times New Roman" w:cs="Arial"/>
      <w:sz w:val="24"/>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Application>LibreOffice/7.1.3.2$Windows_X86_64 LibreOffice_project/47f78053abe362b9384784d31a6e56f8511eb1c1</Application>
  <AppVersion>15.0000</AppVersion>
  <Pages>2</Pages>
  <Words>339</Words>
  <Characters>2371</Characters>
  <CharactersWithSpaces>2956</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2021-08-28T08:44:00Z</dcterms:created>
  <dc:creator>tanya_l</dc:creator>
  <dc:description/>
  <dc:language>uk-UA</dc:language>
  <cp:lastModifiedBy/>
  <cp:lastPrinted>2021-11-05T15:43:12Z</cp:lastPrinted>
  <dcterms:modified xsi:type="dcterms:W3CDTF">2021-11-08T16:59:44Z</dcterms:modified>
  <cp:revision>51</cp:revision>
  <dc:subject/>
  <dc:title/>
</cp:coreProperties>
</file>

<file path=docProps/custom.xml><?xml version="1.0" encoding="utf-8"?>
<Properties xmlns="http://schemas.openxmlformats.org/officeDocument/2006/custom-properties" xmlns:vt="http://schemas.openxmlformats.org/officeDocument/2006/docPropsVTypes"/>
</file>