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5D7" w:rsidRPr="00097CA7" w:rsidRDefault="00B915D7" w:rsidP="009E51A4">
      <w:pPr>
        <w:ind w:left="5220"/>
        <w:rPr>
          <w:sz w:val="28"/>
          <w:szCs w:val="28"/>
        </w:rPr>
      </w:pPr>
      <w:r w:rsidRPr="00097CA7">
        <w:rPr>
          <w:sz w:val="28"/>
          <w:szCs w:val="28"/>
        </w:rPr>
        <w:t>Додаток</w:t>
      </w:r>
    </w:p>
    <w:p w:rsidR="00B915D7" w:rsidRPr="00097CA7" w:rsidRDefault="00B915D7" w:rsidP="009E51A4">
      <w:pPr>
        <w:ind w:left="5220"/>
        <w:rPr>
          <w:sz w:val="28"/>
          <w:szCs w:val="28"/>
        </w:rPr>
      </w:pPr>
      <w:r w:rsidRPr="00097CA7">
        <w:rPr>
          <w:sz w:val="28"/>
          <w:szCs w:val="28"/>
        </w:rPr>
        <w:t>до рішення міської ради</w:t>
      </w:r>
    </w:p>
    <w:p w:rsidR="00B915D7" w:rsidRPr="00097CA7" w:rsidRDefault="00B915D7" w:rsidP="009E51A4">
      <w:pPr>
        <w:ind w:left="5220"/>
        <w:rPr>
          <w:sz w:val="28"/>
          <w:szCs w:val="28"/>
        </w:rPr>
      </w:pPr>
      <w:r w:rsidRPr="00097CA7">
        <w:rPr>
          <w:sz w:val="28"/>
          <w:szCs w:val="28"/>
        </w:rPr>
        <w:t>№_________</w:t>
      </w:r>
    </w:p>
    <w:p w:rsidR="00B915D7" w:rsidRPr="00097CA7" w:rsidRDefault="00B915D7" w:rsidP="009E51A4">
      <w:pPr>
        <w:pStyle w:val="a6"/>
        <w:suppressLineNumbers/>
        <w:ind w:firstLine="720"/>
        <w:rPr>
          <w:rFonts w:ascii="Times New Roman" w:hAnsi="Times New Roman"/>
          <w:sz w:val="28"/>
          <w:szCs w:val="28"/>
        </w:rPr>
      </w:pPr>
    </w:p>
    <w:p w:rsidR="00B915D7" w:rsidRPr="00097CA7" w:rsidRDefault="00B915D7" w:rsidP="009E51A4">
      <w:pPr>
        <w:keepNext/>
        <w:keepLines/>
        <w:widowControl w:val="0"/>
        <w:jc w:val="center"/>
        <w:rPr>
          <w:sz w:val="28"/>
          <w:szCs w:val="28"/>
        </w:rPr>
      </w:pPr>
    </w:p>
    <w:p w:rsidR="00B915D7" w:rsidRPr="00097CA7" w:rsidRDefault="00B915D7" w:rsidP="009E51A4">
      <w:pPr>
        <w:keepNext/>
        <w:keepLines/>
        <w:widowControl w:val="0"/>
        <w:jc w:val="center"/>
        <w:rPr>
          <w:rFonts w:eastAsia="MS Mincho"/>
          <w:bCs/>
          <w:sz w:val="28"/>
          <w:szCs w:val="28"/>
        </w:rPr>
      </w:pPr>
      <w:r w:rsidRPr="00097CA7">
        <w:rPr>
          <w:b/>
          <w:sz w:val="28"/>
          <w:szCs w:val="28"/>
        </w:rPr>
        <w:t>Програма</w:t>
      </w:r>
    </w:p>
    <w:p w:rsidR="00B915D7" w:rsidRPr="00097CA7" w:rsidRDefault="00B915D7" w:rsidP="009E51A4">
      <w:pPr>
        <w:keepNext/>
        <w:keepLines/>
        <w:widowControl w:val="0"/>
        <w:jc w:val="center"/>
        <w:rPr>
          <w:b/>
          <w:sz w:val="28"/>
          <w:szCs w:val="28"/>
        </w:rPr>
      </w:pPr>
      <w:r w:rsidRPr="00097CA7">
        <w:rPr>
          <w:b/>
          <w:sz w:val="28"/>
          <w:szCs w:val="28"/>
        </w:rPr>
        <w:t xml:space="preserve">розвитку та утримання парків та скверів, інших озеленених територій </w:t>
      </w:r>
      <w:r>
        <w:rPr>
          <w:b/>
          <w:sz w:val="28"/>
          <w:szCs w:val="28"/>
        </w:rPr>
        <w:t>Луцької міської територіальної громади</w:t>
      </w:r>
      <w:r w:rsidRPr="00097CA7">
        <w:rPr>
          <w:b/>
          <w:sz w:val="28"/>
          <w:szCs w:val="28"/>
        </w:rPr>
        <w:t xml:space="preserve"> на 20</w:t>
      </w:r>
      <w:r>
        <w:rPr>
          <w:b/>
          <w:sz w:val="28"/>
          <w:szCs w:val="28"/>
        </w:rPr>
        <w:t>22</w:t>
      </w:r>
      <w:r w:rsidRPr="00097CA7">
        <w:rPr>
          <w:b/>
          <w:sz w:val="28"/>
          <w:szCs w:val="28"/>
        </w:rPr>
        <w:t>-202</w:t>
      </w:r>
      <w:r>
        <w:rPr>
          <w:b/>
          <w:sz w:val="28"/>
          <w:szCs w:val="28"/>
        </w:rPr>
        <w:t>4</w:t>
      </w:r>
      <w:r w:rsidRPr="00097CA7">
        <w:rPr>
          <w:b/>
          <w:sz w:val="28"/>
          <w:szCs w:val="28"/>
        </w:rPr>
        <w:t xml:space="preserve"> роки</w:t>
      </w:r>
    </w:p>
    <w:p w:rsidR="00B915D7" w:rsidRDefault="00B915D7" w:rsidP="009E51A4">
      <w:pPr>
        <w:keepNext/>
        <w:keepLines/>
        <w:widowControl w:val="0"/>
        <w:jc w:val="center"/>
        <w:rPr>
          <w:b/>
          <w:sz w:val="28"/>
          <w:szCs w:val="28"/>
        </w:rPr>
      </w:pPr>
    </w:p>
    <w:p w:rsidR="00B915D7" w:rsidRDefault="00B915D7" w:rsidP="009E51A4">
      <w:pPr>
        <w:keepNext/>
        <w:keepLines/>
        <w:widowControl w:val="0"/>
        <w:jc w:val="center"/>
        <w:rPr>
          <w:b/>
          <w:sz w:val="28"/>
          <w:szCs w:val="28"/>
        </w:rPr>
      </w:pPr>
    </w:p>
    <w:p w:rsidR="00B915D7" w:rsidRPr="00097CA7" w:rsidRDefault="00B915D7" w:rsidP="009E51A4">
      <w:pPr>
        <w:keepNext/>
        <w:keepLines/>
        <w:widowControl w:val="0"/>
        <w:jc w:val="center"/>
        <w:rPr>
          <w:b/>
          <w:sz w:val="28"/>
          <w:szCs w:val="28"/>
        </w:rPr>
      </w:pPr>
      <w:r w:rsidRPr="00097CA7">
        <w:rPr>
          <w:b/>
          <w:sz w:val="28"/>
          <w:szCs w:val="28"/>
        </w:rPr>
        <w:t>ПАСПОРТ ПРОГРАМИ</w:t>
      </w:r>
    </w:p>
    <w:p w:rsidR="00B915D7" w:rsidRPr="00097CA7" w:rsidRDefault="00B915D7" w:rsidP="00097CA7">
      <w:pPr>
        <w:suppressLineNumbers/>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394"/>
        <w:gridCol w:w="4678"/>
      </w:tblGrid>
      <w:tr w:rsidR="00B915D7" w:rsidRPr="00097CA7" w:rsidTr="00F41252">
        <w:tc>
          <w:tcPr>
            <w:tcW w:w="534" w:type="dxa"/>
          </w:tcPr>
          <w:p w:rsidR="00B915D7" w:rsidRPr="00097CA7" w:rsidRDefault="00B915D7" w:rsidP="003B567E">
            <w:pPr>
              <w:pStyle w:val="a6"/>
              <w:suppressLineNumbers/>
              <w:rPr>
                <w:rFonts w:ascii="Times New Roman" w:hAnsi="Times New Roman"/>
                <w:b w:val="0"/>
                <w:sz w:val="28"/>
                <w:szCs w:val="28"/>
              </w:rPr>
            </w:pPr>
            <w:r w:rsidRPr="00097CA7">
              <w:rPr>
                <w:rFonts w:ascii="Times New Roman" w:hAnsi="Times New Roman"/>
                <w:b w:val="0"/>
                <w:sz w:val="28"/>
                <w:szCs w:val="28"/>
              </w:rPr>
              <w:t>1.</w:t>
            </w:r>
          </w:p>
        </w:tc>
        <w:tc>
          <w:tcPr>
            <w:tcW w:w="4394" w:type="dxa"/>
          </w:tcPr>
          <w:p w:rsidR="00B915D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Ініціатор розроблення Програми</w:t>
            </w:r>
          </w:p>
          <w:p w:rsidR="00B915D7" w:rsidRPr="00097CA7" w:rsidRDefault="00B915D7" w:rsidP="00097CA7">
            <w:pPr>
              <w:pStyle w:val="a6"/>
              <w:suppressLineNumbers/>
              <w:jc w:val="both"/>
              <w:rPr>
                <w:rFonts w:ascii="Times New Roman" w:hAnsi="Times New Roman"/>
                <w:b w:val="0"/>
                <w:sz w:val="28"/>
                <w:szCs w:val="28"/>
              </w:rPr>
            </w:pPr>
          </w:p>
        </w:tc>
        <w:tc>
          <w:tcPr>
            <w:tcW w:w="4678" w:type="dxa"/>
          </w:tcPr>
          <w:p w:rsidR="00B915D7" w:rsidRPr="00097CA7" w:rsidRDefault="00B915D7" w:rsidP="00097CA7">
            <w:pPr>
              <w:pStyle w:val="a6"/>
              <w:suppressLineNumbers/>
              <w:jc w:val="both"/>
              <w:rPr>
                <w:rFonts w:ascii="Times New Roman" w:hAnsi="Times New Roman"/>
                <w:b w:val="0"/>
                <w:sz w:val="28"/>
                <w:szCs w:val="28"/>
              </w:rPr>
            </w:pPr>
            <w:r>
              <w:rPr>
                <w:rFonts w:ascii="Times New Roman" w:hAnsi="Times New Roman"/>
                <w:b w:val="0"/>
                <w:sz w:val="28"/>
                <w:szCs w:val="28"/>
              </w:rPr>
              <w:t>Луцька міська рада</w:t>
            </w:r>
          </w:p>
        </w:tc>
      </w:tr>
      <w:tr w:rsidR="00B915D7" w:rsidRPr="00097CA7" w:rsidTr="00F41252">
        <w:tc>
          <w:tcPr>
            <w:tcW w:w="534" w:type="dxa"/>
          </w:tcPr>
          <w:p w:rsidR="00B915D7" w:rsidRPr="00097CA7" w:rsidRDefault="00B915D7" w:rsidP="003B567E">
            <w:pPr>
              <w:pStyle w:val="a6"/>
              <w:suppressLineNumbers/>
              <w:rPr>
                <w:rFonts w:ascii="Times New Roman" w:hAnsi="Times New Roman"/>
                <w:b w:val="0"/>
                <w:sz w:val="28"/>
                <w:szCs w:val="28"/>
              </w:rPr>
            </w:pPr>
            <w:r>
              <w:rPr>
                <w:rFonts w:ascii="Times New Roman" w:hAnsi="Times New Roman"/>
                <w:b w:val="0"/>
                <w:sz w:val="28"/>
                <w:szCs w:val="28"/>
              </w:rPr>
              <w:t>2</w:t>
            </w:r>
            <w:r w:rsidRPr="00097CA7">
              <w:rPr>
                <w:rFonts w:ascii="Times New Roman" w:hAnsi="Times New Roman"/>
                <w:b w:val="0"/>
                <w:sz w:val="28"/>
                <w:szCs w:val="28"/>
              </w:rPr>
              <w:t>.</w:t>
            </w:r>
          </w:p>
        </w:tc>
        <w:tc>
          <w:tcPr>
            <w:tcW w:w="4394" w:type="dxa"/>
          </w:tcPr>
          <w:p w:rsidR="00B915D7" w:rsidRPr="00097CA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Розробник Програми</w:t>
            </w:r>
          </w:p>
        </w:tc>
        <w:tc>
          <w:tcPr>
            <w:tcW w:w="4678" w:type="dxa"/>
          </w:tcPr>
          <w:p w:rsidR="00B915D7" w:rsidRPr="00097CA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Департамент житлово-комунального</w:t>
            </w:r>
            <w:r>
              <w:rPr>
                <w:rFonts w:ascii="Times New Roman" w:hAnsi="Times New Roman"/>
                <w:b w:val="0"/>
                <w:sz w:val="28"/>
                <w:szCs w:val="28"/>
              </w:rPr>
              <w:t xml:space="preserve"> господарства </w:t>
            </w:r>
            <w:r w:rsidRPr="00097CA7">
              <w:rPr>
                <w:rFonts w:ascii="Times New Roman" w:hAnsi="Times New Roman"/>
                <w:b w:val="0"/>
                <w:sz w:val="28"/>
                <w:szCs w:val="28"/>
              </w:rPr>
              <w:t xml:space="preserve">міської ради, </w:t>
            </w:r>
          </w:p>
          <w:p w:rsidR="00B915D7" w:rsidRPr="00097CA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КП «Парки та сквери м.</w:t>
            </w:r>
            <w:r>
              <w:rPr>
                <w:rFonts w:ascii="Times New Roman" w:hAnsi="Times New Roman"/>
                <w:b w:val="0"/>
                <w:sz w:val="28"/>
                <w:szCs w:val="28"/>
                <w:lang w:val="ru-RU"/>
              </w:rPr>
              <w:t xml:space="preserve"> </w:t>
            </w:r>
            <w:r w:rsidRPr="00097CA7">
              <w:rPr>
                <w:rFonts w:ascii="Times New Roman" w:hAnsi="Times New Roman"/>
                <w:b w:val="0"/>
                <w:sz w:val="28"/>
                <w:szCs w:val="28"/>
              </w:rPr>
              <w:t>Луцька»</w:t>
            </w:r>
          </w:p>
        </w:tc>
      </w:tr>
      <w:tr w:rsidR="00B915D7" w:rsidRPr="00097CA7" w:rsidTr="00F41252">
        <w:tc>
          <w:tcPr>
            <w:tcW w:w="534" w:type="dxa"/>
          </w:tcPr>
          <w:p w:rsidR="00B915D7" w:rsidRPr="00097CA7" w:rsidRDefault="00B915D7" w:rsidP="003B567E">
            <w:pPr>
              <w:pStyle w:val="a6"/>
              <w:suppressLineNumbers/>
              <w:rPr>
                <w:rFonts w:ascii="Times New Roman" w:hAnsi="Times New Roman"/>
                <w:b w:val="0"/>
                <w:sz w:val="28"/>
                <w:szCs w:val="28"/>
              </w:rPr>
            </w:pPr>
            <w:r>
              <w:rPr>
                <w:rFonts w:ascii="Times New Roman" w:hAnsi="Times New Roman"/>
                <w:b w:val="0"/>
                <w:sz w:val="28"/>
                <w:szCs w:val="28"/>
              </w:rPr>
              <w:t>3</w:t>
            </w:r>
            <w:r w:rsidRPr="00097CA7">
              <w:rPr>
                <w:rFonts w:ascii="Times New Roman" w:hAnsi="Times New Roman"/>
                <w:b w:val="0"/>
                <w:sz w:val="28"/>
                <w:szCs w:val="28"/>
              </w:rPr>
              <w:t>.</w:t>
            </w:r>
          </w:p>
        </w:tc>
        <w:tc>
          <w:tcPr>
            <w:tcW w:w="4394" w:type="dxa"/>
          </w:tcPr>
          <w:p w:rsidR="00B915D7" w:rsidRPr="00097CA7" w:rsidRDefault="00B915D7" w:rsidP="00097CA7">
            <w:pPr>
              <w:pStyle w:val="a6"/>
              <w:suppressLineNumbers/>
              <w:jc w:val="both"/>
              <w:rPr>
                <w:rFonts w:ascii="Times New Roman" w:hAnsi="Times New Roman"/>
                <w:b w:val="0"/>
                <w:sz w:val="28"/>
                <w:szCs w:val="28"/>
              </w:rPr>
            </w:pPr>
            <w:proofErr w:type="spellStart"/>
            <w:r w:rsidRPr="00097CA7">
              <w:rPr>
                <w:rFonts w:ascii="Times New Roman" w:hAnsi="Times New Roman"/>
                <w:b w:val="0"/>
                <w:sz w:val="28"/>
                <w:szCs w:val="28"/>
              </w:rPr>
              <w:t>Співрозробники</w:t>
            </w:r>
            <w:proofErr w:type="spellEnd"/>
            <w:r w:rsidRPr="00097CA7">
              <w:rPr>
                <w:rFonts w:ascii="Times New Roman" w:hAnsi="Times New Roman"/>
                <w:b w:val="0"/>
                <w:sz w:val="28"/>
                <w:szCs w:val="28"/>
              </w:rPr>
              <w:t xml:space="preserve"> Програми</w:t>
            </w:r>
          </w:p>
        </w:tc>
        <w:tc>
          <w:tcPr>
            <w:tcW w:w="4678" w:type="dxa"/>
          </w:tcPr>
          <w:p w:rsidR="00B915D7" w:rsidRPr="00097CA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Департамент жит</w:t>
            </w:r>
            <w:r>
              <w:rPr>
                <w:rFonts w:ascii="Times New Roman" w:hAnsi="Times New Roman"/>
                <w:b w:val="0"/>
                <w:sz w:val="28"/>
                <w:szCs w:val="28"/>
              </w:rPr>
              <w:t xml:space="preserve">лово-комунального господарства </w:t>
            </w:r>
            <w:r w:rsidRPr="00097CA7">
              <w:rPr>
                <w:rFonts w:ascii="Times New Roman" w:hAnsi="Times New Roman"/>
                <w:b w:val="0"/>
                <w:sz w:val="28"/>
                <w:szCs w:val="28"/>
              </w:rPr>
              <w:t>міської ради,</w:t>
            </w:r>
          </w:p>
          <w:p w:rsidR="00B915D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КП «Парки та сквери м. Луцька»</w:t>
            </w:r>
          </w:p>
          <w:p w:rsidR="00B915D7" w:rsidRPr="00097CA7" w:rsidRDefault="00B915D7" w:rsidP="00097CA7">
            <w:pPr>
              <w:pStyle w:val="a6"/>
              <w:suppressLineNumbers/>
              <w:jc w:val="both"/>
              <w:rPr>
                <w:rFonts w:ascii="Times New Roman" w:hAnsi="Times New Roman"/>
                <w:b w:val="0"/>
                <w:sz w:val="28"/>
                <w:szCs w:val="28"/>
              </w:rPr>
            </w:pPr>
          </w:p>
        </w:tc>
      </w:tr>
      <w:tr w:rsidR="00B915D7" w:rsidRPr="00097CA7" w:rsidTr="00F41252">
        <w:tc>
          <w:tcPr>
            <w:tcW w:w="534" w:type="dxa"/>
          </w:tcPr>
          <w:p w:rsidR="00B915D7" w:rsidRPr="00097CA7" w:rsidRDefault="00B915D7" w:rsidP="003B567E">
            <w:pPr>
              <w:pStyle w:val="a6"/>
              <w:suppressLineNumbers/>
              <w:rPr>
                <w:rFonts w:ascii="Times New Roman" w:hAnsi="Times New Roman"/>
                <w:b w:val="0"/>
                <w:sz w:val="28"/>
                <w:szCs w:val="28"/>
              </w:rPr>
            </w:pPr>
            <w:r>
              <w:rPr>
                <w:rFonts w:ascii="Times New Roman" w:hAnsi="Times New Roman"/>
                <w:b w:val="0"/>
                <w:sz w:val="28"/>
                <w:szCs w:val="28"/>
              </w:rPr>
              <w:t>4</w:t>
            </w:r>
            <w:r w:rsidRPr="00097CA7">
              <w:rPr>
                <w:rFonts w:ascii="Times New Roman" w:hAnsi="Times New Roman"/>
                <w:b w:val="0"/>
                <w:sz w:val="28"/>
                <w:szCs w:val="28"/>
              </w:rPr>
              <w:t>.</w:t>
            </w:r>
          </w:p>
        </w:tc>
        <w:tc>
          <w:tcPr>
            <w:tcW w:w="4394" w:type="dxa"/>
          </w:tcPr>
          <w:p w:rsidR="00B915D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Відповідальний виконавець Програми</w:t>
            </w:r>
          </w:p>
          <w:p w:rsidR="00B915D7" w:rsidRPr="00097CA7" w:rsidRDefault="00B915D7" w:rsidP="00097CA7">
            <w:pPr>
              <w:pStyle w:val="a6"/>
              <w:suppressLineNumbers/>
              <w:jc w:val="both"/>
              <w:rPr>
                <w:rFonts w:ascii="Times New Roman" w:hAnsi="Times New Roman"/>
                <w:b w:val="0"/>
                <w:sz w:val="28"/>
                <w:szCs w:val="28"/>
              </w:rPr>
            </w:pPr>
          </w:p>
        </w:tc>
        <w:tc>
          <w:tcPr>
            <w:tcW w:w="4678" w:type="dxa"/>
          </w:tcPr>
          <w:p w:rsidR="00B915D7" w:rsidRPr="00097CA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КП «Парки та сквери м. Луцька»</w:t>
            </w:r>
          </w:p>
        </w:tc>
      </w:tr>
      <w:tr w:rsidR="00B915D7" w:rsidRPr="00097CA7" w:rsidTr="00F41252">
        <w:tc>
          <w:tcPr>
            <w:tcW w:w="534" w:type="dxa"/>
          </w:tcPr>
          <w:p w:rsidR="00B915D7" w:rsidRPr="00097CA7" w:rsidRDefault="00B915D7" w:rsidP="003B567E">
            <w:pPr>
              <w:pStyle w:val="a6"/>
              <w:suppressLineNumbers/>
              <w:rPr>
                <w:rFonts w:ascii="Times New Roman" w:hAnsi="Times New Roman"/>
                <w:b w:val="0"/>
                <w:sz w:val="28"/>
                <w:szCs w:val="28"/>
              </w:rPr>
            </w:pPr>
            <w:r>
              <w:rPr>
                <w:rFonts w:ascii="Times New Roman" w:hAnsi="Times New Roman"/>
                <w:b w:val="0"/>
                <w:sz w:val="28"/>
                <w:szCs w:val="28"/>
              </w:rPr>
              <w:t>5</w:t>
            </w:r>
            <w:r w:rsidRPr="00097CA7">
              <w:rPr>
                <w:rFonts w:ascii="Times New Roman" w:hAnsi="Times New Roman"/>
                <w:b w:val="0"/>
                <w:sz w:val="28"/>
                <w:szCs w:val="28"/>
              </w:rPr>
              <w:t>.</w:t>
            </w:r>
          </w:p>
        </w:tc>
        <w:tc>
          <w:tcPr>
            <w:tcW w:w="4394" w:type="dxa"/>
          </w:tcPr>
          <w:p w:rsidR="00B915D7" w:rsidRPr="00097CA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Учасники (виконавці Програми)</w:t>
            </w:r>
          </w:p>
        </w:tc>
        <w:tc>
          <w:tcPr>
            <w:tcW w:w="4678" w:type="dxa"/>
          </w:tcPr>
          <w:p w:rsidR="00B915D7" w:rsidRPr="00097CA7" w:rsidRDefault="00B915D7" w:rsidP="00097CA7">
            <w:pPr>
              <w:pStyle w:val="a6"/>
              <w:suppressLineNumbers/>
              <w:jc w:val="both"/>
              <w:rPr>
                <w:rFonts w:ascii="Times New Roman" w:hAnsi="Times New Roman"/>
                <w:b w:val="0"/>
                <w:sz w:val="28"/>
                <w:szCs w:val="28"/>
              </w:rPr>
            </w:pPr>
            <w:r w:rsidRPr="00097CA7">
              <w:rPr>
                <w:rFonts w:ascii="Times New Roman" w:hAnsi="Times New Roman"/>
                <w:b w:val="0"/>
                <w:sz w:val="28"/>
                <w:szCs w:val="28"/>
              </w:rPr>
              <w:t>Департамент жит</w:t>
            </w:r>
            <w:r>
              <w:rPr>
                <w:rFonts w:ascii="Times New Roman" w:hAnsi="Times New Roman"/>
                <w:b w:val="0"/>
                <w:sz w:val="28"/>
                <w:szCs w:val="28"/>
              </w:rPr>
              <w:t xml:space="preserve">лово-комунального господарства </w:t>
            </w:r>
            <w:r w:rsidRPr="00097CA7">
              <w:rPr>
                <w:rFonts w:ascii="Times New Roman" w:hAnsi="Times New Roman"/>
                <w:b w:val="0"/>
                <w:sz w:val="28"/>
                <w:szCs w:val="28"/>
              </w:rPr>
              <w:t>міської ради</w:t>
            </w:r>
          </w:p>
          <w:p w:rsidR="00B915D7" w:rsidRPr="00097CA7" w:rsidRDefault="00B915D7" w:rsidP="00535827">
            <w:pPr>
              <w:pStyle w:val="a6"/>
              <w:suppressLineNumbers/>
              <w:jc w:val="both"/>
              <w:rPr>
                <w:rFonts w:ascii="Times New Roman" w:hAnsi="Times New Roman"/>
                <w:b w:val="0"/>
                <w:sz w:val="28"/>
                <w:szCs w:val="28"/>
              </w:rPr>
            </w:pPr>
          </w:p>
        </w:tc>
      </w:tr>
      <w:tr w:rsidR="00B915D7" w:rsidRPr="00097CA7" w:rsidTr="00F41252">
        <w:tc>
          <w:tcPr>
            <w:tcW w:w="534" w:type="dxa"/>
          </w:tcPr>
          <w:p w:rsidR="00B915D7" w:rsidRPr="00097CA7" w:rsidRDefault="00B915D7" w:rsidP="003B567E">
            <w:pPr>
              <w:pStyle w:val="a6"/>
              <w:suppressLineNumbers/>
              <w:rPr>
                <w:rFonts w:ascii="Times New Roman" w:hAnsi="Times New Roman"/>
                <w:b w:val="0"/>
                <w:sz w:val="28"/>
                <w:szCs w:val="28"/>
              </w:rPr>
            </w:pPr>
            <w:r>
              <w:rPr>
                <w:rFonts w:ascii="Times New Roman" w:hAnsi="Times New Roman"/>
                <w:b w:val="0"/>
                <w:sz w:val="28"/>
                <w:szCs w:val="28"/>
              </w:rPr>
              <w:t>6</w:t>
            </w:r>
            <w:r w:rsidRPr="00097CA7">
              <w:rPr>
                <w:rFonts w:ascii="Times New Roman" w:hAnsi="Times New Roman"/>
                <w:b w:val="0"/>
                <w:sz w:val="28"/>
                <w:szCs w:val="28"/>
              </w:rPr>
              <w:t>.</w:t>
            </w:r>
          </w:p>
        </w:tc>
        <w:tc>
          <w:tcPr>
            <w:tcW w:w="4394" w:type="dxa"/>
          </w:tcPr>
          <w:p w:rsidR="00B915D7" w:rsidRDefault="00B915D7" w:rsidP="00A51DBB">
            <w:pPr>
              <w:pStyle w:val="a6"/>
              <w:suppressLineNumbers/>
              <w:jc w:val="both"/>
              <w:rPr>
                <w:rFonts w:ascii="Times New Roman" w:hAnsi="Times New Roman"/>
                <w:b w:val="0"/>
                <w:sz w:val="28"/>
                <w:szCs w:val="28"/>
              </w:rPr>
            </w:pPr>
            <w:r w:rsidRPr="00097CA7">
              <w:rPr>
                <w:rFonts w:ascii="Times New Roman" w:hAnsi="Times New Roman"/>
                <w:b w:val="0"/>
                <w:sz w:val="28"/>
                <w:szCs w:val="28"/>
              </w:rPr>
              <w:t xml:space="preserve">Термін реалізації </w:t>
            </w:r>
            <w:r>
              <w:rPr>
                <w:rFonts w:ascii="Times New Roman" w:hAnsi="Times New Roman"/>
                <w:b w:val="0"/>
                <w:sz w:val="28"/>
                <w:szCs w:val="28"/>
              </w:rPr>
              <w:t>П</w:t>
            </w:r>
            <w:r w:rsidRPr="00097CA7">
              <w:rPr>
                <w:rFonts w:ascii="Times New Roman" w:hAnsi="Times New Roman"/>
                <w:b w:val="0"/>
                <w:sz w:val="28"/>
                <w:szCs w:val="28"/>
              </w:rPr>
              <w:t>рограми</w:t>
            </w:r>
          </w:p>
          <w:p w:rsidR="00B915D7" w:rsidRPr="00097CA7" w:rsidRDefault="00B915D7" w:rsidP="00A51DBB">
            <w:pPr>
              <w:pStyle w:val="a6"/>
              <w:suppressLineNumbers/>
              <w:jc w:val="both"/>
              <w:rPr>
                <w:rFonts w:ascii="Times New Roman" w:hAnsi="Times New Roman"/>
                <w:b w:val="0"/>
                <w:sz w:val="28"/>
                <w:szCs w:val="28"/>
              </w:rPr>
            </w:pPr>
          </w:p>
        </w:tc>
        <w:tc>
          <w:tcPr>
            <w:tcW w:w="4678" w:type="dxa"/>
          </w:tcPr>
          <w:p w:rsidR="00B915D7" w:rsidRPr="00097CA7" w:rsidRDefault="00B915D7" w:rsidP="00535827">
            <w:pPr>
              <w:pStyle w:val="a6"/>
              <w:suppressLineNumbers/>
              <w:rPr>
                <w:rFonts w:ascii="Times New Roman" w:hAnsi="Times New Roman"/>
                <w:b w:val="0"/>
                <w:sz w:val="28"/>
                <w:szCs w:val="28"/>
              </w:rPr>
            </w:pPr>
            <w:r w:rsidRPr="00097CA7">
              <w:rPr>
                <w:rFonts w:ascii="Times New Roman" w:hAnsi="Times New Roman"/>
                <w:b w:val="0"/>
                <w:sz w:val="28"/>
                <w:szCs w:val="28"/>
              </w:rPr>
              <w:t>20</w:t>
            </w:r>
            <w:r>
              <w:rPr>
                <w:rFonts w:ascii="Times New Roman" w:hAnsi="Times New Roman"/>
                <w:b w:val="0"/>
                <w:sz w:val="28"/>
                <w:szCs w:val="28"/>
              </w:rPr>
              <w:t>22–</w:t>
            </w:r>
            <w:r w:rsidRPr="00097CA7">
              <w:rPr>
                <w:rFonts w:ascii="Times New Roman" w:hAnsi="Times New Roman"/>
                <w:b w:val="0"/>
                <w:sz w:val="28"/>
                <w:szCs w:val="28"/>
              </w:rPr>
              <w:t>202</w:t>
            </w:r>
            <w:r>
              <w:rPr>
                <w:rFonts w:ascii="Times New Roman" w:hAnsi="Times New Roman"/>
                <w:b w:val="0"/>
                <w:sz w:val="28"/>
                <w:szCs w:val="28"/>
              </w:rPr>
              <w:t>4</w:t>
            </w:r>
            <w:r w:rsidRPr="00097CA7">
              <w:rPr>
                <w:rFonts w:ascii="Times New Roman" w:hAnsi="Times New Roman"/>
                <w:b w:val="0"/>
                <w:sz w:val="28"/>
                <w:szCs w:val="28"/>
              </w:rPr>
              <w:t xml:space="preserve"> роки</w:t>
            </w:r>
          </w:p>
        </w:tc>
      </w:tr>
      <w:tr w:rsidR="00B915D7" w:rsidRPr="00097CA7" w:rsidTr="00A50988">
        <w:trPr>
          <w:trHeight w:val="1439"/>
        </w:trPr>
        <w:tc>
          <w:tcPr>
            <w:tcW w:w="534" w:type="dxa"/>
          </w:tcPr>
          <w:p w:rsidR="00B915D7" w:rsidRPr="00097CA7" w:rsidRDefault="00B915D7" w:rsidP="00535827">
            <w:pPr>
              <w:pStyle w:val="a6"/>
              <w:suppressLineNumbers/>
              <w:rPr>
                <w:rFonts w:ascii="Times New Roman" w:hAnsi="Times New Roman"/>
                <w:b w:val="0"/>
                <w:sz w:val="28"/>
                <w:szCs w:val="28"/>
              </w:rPr>
            </w:pPr>
            <w:r>
              <w:rPr>
                <w:rFonts w:ascii="Times New Roman" w:hAnsi="Times New Roman"/>
                <w:b w:val="0"/>
                <w:sz w:val="28"/>
                <w:szCs w:val="28"/>
              </w:rPr>
              <w:t>7</w:t>
            </w:r>
            <w:r w:rsidRPr="00097CA7">
              <w:rPr>
                <w:rFonts w:ascii="Times New Roman" w:hAnsi="Times New Roman"/>
                <w:b w:val="0"/>
                <w:sz w:val="28"/>
                <w:szCs w:val="28"/>
              </w:rPr>
              <w:t>.</w:t>
            </w:r>
          </w:p>
        </w:tc>
        <w:tc>
          <w:tcPr>
            <w:tcW w:w="4394" w:type="dxa"/>
          </w:tcPr>
          <w:p w:rsidR="00B915D7" w:rsidRDefault="00B915D7" w:rsidP="00535827">
            <w:pPr>
              <w:tabs>
                <w:tab w:val="left" w:pos="2310"/>
              </w:tabs>
              <w:jc w:val="both"/>
              <w:rPr>
                <w:sz w:val="28"/>
                <w:szCs w:val="28"/>
              </w:rPr>
            </w:pPr>
            <w:r w:rsidRPr="000661B2">
              <w:rPr>
                <w:sz w:val="28"/>
                <w:szCs w:val="28"/>
              </w:rPr>
              <w:t>Загальний обсяг фінансових ресурсів, необхідних для реалізації Програми всього</w:t>
            </w:r>
            <w:r>
              <w:rPr>
                <w:sz w:val="28"/>
                <w:szCs w:val="28"/>
              </w:rPr>
              <w:t>, у тому числі к</w:t>
            </w:r>
            <w:r w:rsidRPr="000661B2">
              <w:rPr>
                <w:sz w:val="28"/>
                <w:szCs w:val="28"/>
              </w:rPr>
              <w:t>оштів бюджету Луцької міської територіальної громади</w:t>
            </w:r>
          </w:p>
          <w:p w:rsidR="00B915D7" w:rsidRPr="000661B2" w:rsidRDefault="00B915D7" w:rsidP="00535827">
            <w:pPr>
              <w:tabs>
                <w:tab w:val="left" w:pos="2310"/>
              </w:tabs>
              <w:jc w:val="both"/>
              <w:rPr>
                <w:sz w:val="28"/>
                <w:szCs w:val="28"/>
              </w:rPr>
            </w:pPr>
          </w:p>
        </w:tc>
        <w:tc>
          <w:tcPr>
            <w:tcW w:w="4678" w:type="dxa"/>
            <w:vAlign w:val="center"/>
          </w:tcPr>
          <w:p w:rsidR="00B915D7" w:rsidRPr="00A50988" w:rsidRDefault="00B915D7" w:rsidP="00535827">
            <w:pPr>
              <w:pStyle w:val="a6"/>
              <w:suppressLineNumbers/>
              <w:rPr>
                <w:rFonts w:ascii="Times New Roman" w:hAnsi="Times New Roman"/>
                <w:b w:val="0"/>
                <w:sz w:val="28"/>
                <w:szCs w:val="28"/>
              </w:rPr>
            </w:pPr>
            <w:r w:rsidRPr="00A50988">
              <w:rPr>
                <w:b w:val="0"/>
                <w:sz w:val="28"/>
                <w:szCs w:val="28"/>
                <w:lang w:eastAsia="uk-UA"/>
              </w:rPr>
              <w:t>59 700,0 тис. грн</w:t>
            </w:r>
          </w:p>
        </w:tc>
      </w:tr>
    </w:tbl>
    <w:p w:rsidR="00B915D7" w:rsidRPr="00097CA7" w:rsidRDefault="00B915D7" w:rsidP="003F3C32">
      <w:pPr>
        <w:pStyle w:val="a4"/>
        <w:spacing w:before="0" w:beforeAutospacing="0" w:after="0" w:afterAutospacing="0"/>
        <w:ind w:firstLine="720"/>
        <w:jc w:val="both"/>
        <w:rPr>
          <w:b/>
          <w:sz w:val="28"/>
          <w:szCs w:val="28"/>
          <w:lang w:val="uk-UA"/>
        </w:rPr>
      </w:pPr>
    </w:p>
    <w:p w:rsidR="00B915D7" w:rsidRDefault="00B915D7" w:rsidP="00353BDD">
      <w:pPr>
        <w:pStyle w:val="a4"/>
        <w:spacing w:before="0" w:beforeAutospacing="0" w:after="0" w:afterAutospacing="0"/>
        <w:ind w:firstLine="720"/>
        <w:jc w:val="center"/>
        <w:rPr>
          <w:b/>
          <w:sz w:val="28"/>
          <w:szCs w:val="28"/>
          <w:lang w:val="uk-UA"/>
        </w:rPr>
      </w:pPr>
    </w:p>
    <w:p w:rsidR="00B915D7" w:rsidRDefault="00B915D7" w:rsidP="00353BDD">
      <w:pPr>
        <w:pStyle w:val="a4"/>
        <w:spacing w:before="0" w:beforeAutospacing="0" w:after="0" w:afterAutospacing="0"/>
        <w:ind w:firstLine="720"/>
        <w:jc w:val="center"/>
        <w:rPr>
          <w:b/>
          <w:sz w:val="28"/>
          <w:szCs w:val="28"/>
          <w:lang w:val="uk-UA"/>
        </w:rPr>
      </w:pPr>
    </w:p>
    <w:p w:rsidR="00B915D7" w:rsidRDefault="00B915D7" w:rsidP="00353BDD">
      <w:pPr>
        <w:pStyle w:val="a4"/>
        <w:spacing w:before="0" w:beforeAutospacing="0" w:after="0" w:afterAutospacing="0"/>
        <w:ind w:firstLine="720"/>
        <w:jc w:val="center"/>
        <w:rPr>
          <w:b/>
          <w:sz w:val="28"/>
          <w:szCs w:val="28"/>
          <w:lang w:val="uk-UA"/>
        </w:rPr>
      </w:pPr>
    </w:p>
    <w:p w:rsidR="00B915D7" w:rsidRDefault="00B915D7" w:rsidP="00353BDD">
      <w:pPr>
        <w:pStyle w:val="a4"/>
        <w:spacing w:before="0" w:beforeAutospacing="0" w:after="0" w:afterAutospacing="0"/>
        <w:ind w:firstLine="720"/>
        <w:jc w:val="center"/>
        <w:rPr>
          <w:b/>
          <w:sz w:val="28"/>
          <w:szCs w:val="28"/>
          <w:lang w:val="uk-UA"/>
        </w:rPr>
      </w:pPr>
    </w:p>
    <w:p w:rsidR="00B915D7" w:rsidRDefault="00B915D7" w:rsidP="00353BDD">
      <w:pPr>
        <w:pStyle w:val="a4"/>
        <w:spacing w:before="0" w:beforeAutospacing="0" w:after="0" w:afterAutospacing="0"/>
        <w:ind w:firstLine="720"/>
        <w:jc w:val="center"/>
        <w:rPr>
          <w:b/>
          <w:sz w:val="28"/>
          <w:szCs w:val="28"/>
          <w:lang w:val="uk-UA"/>
        </w:rPr>
      </w:pPr>
    </w:p>
    <w:p w:rsidR="003627EC" w:rsidRDefault="003627EC" w:rsidP="00353BDD">
      <w:pPr>
        <w:pStyle w:val="a4"/>
        <w:spacing w:before="0" w:beforeAutospacing="0" w:after="0" w:afterAutospacing="0"/>
        <w:ind w:firstLine="720"/>
        <w:jc w:val="center"/>
        <w:rPr>
          <w:b/>
          <w:sz w:val="28"/>
          <w:szCs w:val="28"/>
          <w:lang w:val="uk-UA"/>
        </w:rPr>
      </w:pPr>
    </w:p>
    <w:p w:rsidR="00B915D7" w:rsidRDefault="00B915D7" w:rsidP="00353BDD">
      <w:pPr>
        <w:pStyle w:val="a4"/>
        <w:spacing w:before="0" w:beforeAutospacing="0" w:after="0" w:afterAutospacing="0"/>
        <w:ind w:firstLine="720"/>
        <w:jc w:val="center"/>
        <w:rPr>
          <w:b/>
          <w:sz w:val="28"/>
          <w:szCs w:val="28"/>
          <w:lang w:val="uk-UA"/>
        </w:rPr>
      </w:pPr>
    </w:p>
    <w:p w:rsidR="00B915D7" w:rsidRDefault="00B915D7" w:rsidP="00353BDD">
      <w:pPr>
        <w:pStyle w:val="a4"/>
        <w:spacing w:before="0" w:beforeAutospacing="0" w:after="0" w:afterAutospacing="0"/>
        <w:ind w:firstLine="720"/>
        <w:jc w:val="center"/>
        <w:rPr>
          <w:b/>
          <w:sz w:val="28"/>
          <w:szCs w:val="28"/>
          <w:lang w:val="uk-UA"/>
        </w:rPr>
      </w:pPr>
    </w:p>
    <w:p w:rsidR="00B915D7" w:rsidRDefault="00B915D7" w:rsidP="007D4C8C">
      <w:pPr>
        <w:pStyle w:val="a4"/>
        <w:numPr>
          <w:ilvl w:val="0"/>
          <w:numId w:val="34"/>
        </w:numPr>
        <w:spacing w:before="0" w:beforeAutospacing="0" w:after="0" w:afterAutospacing="0"/>
        <w:jc w:val="center"/>
        <w:rPr>
          <w:b/>
          <w:sz w:val="28"/>
          <w:szCs w:val="28"/>
          <w:lang w:val="uk-UA"/>
        </w:rPr>
      </w:pPr>
      <w:r>
        <w:rPr>
          <w:b/>
          <w:sz w:val="28"/>
          <w:szCs w:val="28"/>
          <w:lang w:val="uk-UA"/>
        </w:rPr>
        <w:t>Аналіз динаміки змін та поточної ситуації</w:t>
      </w:r>
    </w:p>
    <w:p w:rsidR="00B915D7" w:rsidRDefault="00B915D7" w:rsidP="007D4C8C">
      <w:pPr>
        <w:pStyle w:val="a4"/>
        <w:spacing w:before="0" w:beforeAutospacing="0" w:after="0" w:afterAutospacing="0"/>
        <w:ind w:left="1080"/>
        <w:rPr>
          <w:b/>
          <w:sz w:val="28"/>
          <w:szCs w:val="28"/>
          <w:lang w:val="uk-UA"/>
        </w:rPr>
      </w:pPr>
    </w:p>
    <w:p w:rsidR="00B915D7" w:rsidRDefault="00B915D7" w:rsidP="007D4C8C">
      <w:pPr>
        <w:pStyle w:val="1"/>
        <w:rPr>
          <w:sz w:val="28"/>
          <w:szCs w:val="28"/>
        </w:rPr>
      </w:pPr>
      <w:r>
        <w:rPr>
          <w:sz w:val="28"/>
          <w:szCs w:val="28"/>
        </w:rPr>
        <w:t>Парки та сквери – невід’ємна складова відпочинкового</w:t>
      </w:r>
      <w:r>
        <w:rPr>
          <w:color w:val="FF0000"/>
          <w:sz w:val="28"/>
          <w:szCs w:val="28"/>
        </w:rPr>
        <w:t xml:space="preserve"> </w:t>
      </w:r>
      <w:r>
        <w:rPr>
          <w:sz w:val="28"/>
          <w:szCs w:val="28"/>
        </w:rPr>
        <w:t xml:space="preserve">комплексу, що відноситься до зелених насаджень загального користування. </w:t>
      </w:r>
    </w:p>
    <w:p w:rsidR="00B915D7" w:rsidRPr="00097CA7" w:rsidRDefault="00B915D7" w:rsidP="00F13593">
      <w:pPr>
        <w:pStyle w:val="1"/>
        <w:rPr>
          <w:sz w:val="28"/>
          <w:szCs w:val="28"/>
        </w:rPr>
      </w:pPr>
      <w:r>
        <w:rPr>
          <w:sz w:val="28"/>
          <w:szCs w:val="28"/>
        </w:rPr>
        <w:t>На сьогодні р</w:t>
      </w:r>
      <w:r w:rsidRPr="00097CA7">
        <w:rPr>
          <w:sz w:val="28"/>
          <w:szCs w:val="28"/>
        </w:rPr>
        <w:t>озвиток парків та скверів, інших озеленених територій</w:t>
      </w:r>
      <w:r w:rsidRPr="00A51DBB">
        <w:rPr>
          <w:b/>
          <w:sz w:val="28"/>
          <w:szCs w:val="28"/>
        </w:rPr>
        <w:t xml:space="preserve"> </w:t>
      </w:r>
      <w:r w:rsidRPr="00A51DBB">
        <w:rPr>
          <w:sz w:val="28"/>
          <w:szCs w:val="28"/>
        </w:rPr>
        <w:t>міської територіальної громади</w:t>
      </w:r>
      <w:r w:rsidRPr="00097CA7">
        <w:rPr>
          <w:sz w:val="28"/>
          <w:szCs w:val="28"/>
        </w:rPr>
        <w:t xml:space="preserve"> є одним з важливих завдань органів місцевого самоврядування. Розвиток парків та скверів, інших озеленених територій необхідно розглядати в контексті загального розвитку національної культури, містобудування, зеленого будівництва, збереження нерухомої культурної та природної спадщини.</w:t>
      </w:r>
    </w:p>
    <w:p w:rsidR="00B915D7" w:rsidRPr="00097CA7" w:rsidRDefault="00B915D7" w:rsidP="00F13593">
      <w:pPr>
        <w:pStyle w:val="1"/>
        <w:rPr>
          <w:sz w:val="28"/>
          <w:szCs w:val="28"/>
        </w:rPr>
      </w:pPr>
      <w:r w:rsidRPr="00097CA7">
        <w:rPr>
          <w:sz w:val="28"/>
          <w:szCs w:val="28"/>
        </w:rPr>
        <w:t xml:space="preserve">Розробка Програми розвитку та утримання парків та скверів, інших озеленених територій </w:t>
      </w:r>
      <w:r>
        <w:rPr>
          <w:sz w:val="28"/>
          <w:szCs w:val="28"/>
        </w:rPr>
        <w:t>Луцької міської територіальної громади</w:t>
      </w:r>
      <w:r w:rsidRPr="00097CA7">
        <w:rPr>
          <w:sz w:val="28"/>
          <w:szCs w:val="28"/>
        </w:rPr>
        <w:t xml:space="preserve"> на сьогодні зумовлена необхідністю переглянути функції парків, створити сприятливі умови для їх діяльності, розробити нормативні акти</w:t>
      </w:r>
      <w:r>
        <w:rPr>
          <w:sz w:val="28"/>
          <w:szCs w:val="28"/>
        </w:rPr>
        <w:t>,</w:t>
      </w:r>
      <w:r w:rsidRPr="00097CA7">
        <w:rPr>
          <w:sz w:val="28"/>
          <w:szCs w:val="28"/>
        </w:rPr>
        <w:t xml:space="preserve"> спрямовані на закріплення статусу парків, як осередків культурного дозвілля та розпочати поетапну розбудову та реконструкцію інфраструктури парків та скверів</w:t>
      </w:r>
      <w:r>
        <w:rPr>
          <w:sz w:val="28"/>
          <w:szCs w:val="28"/>
        </w:rPr>
        <w:t xml:space="preserve">, </w:t>
      </w:r>
      <w:r w:rsidRPr="00097CA7">
        <w:rPr>
          <w:sz w:val="28"/>
          <w:szCs w:val="28"/>
        </w:rPr>
        <w:t xml:space="preserve">інших озеленених </w:t>
      </w:r>
      <w:r w:rsidRPr="00A51DBB">
        <w:rPr>
          <w:sz w:val="28"/>
          <w:szCs w:val="28"/>
        </w:rPr>
        <w:t>територій.</w:t>
      </w:r>
    </w:p>
    <w:p w:rsidR="00B915D7" w:rsidRPr="00097CA7" w:rsidRDefault="00B915D7" w:rsidP="00F425BD">
      <w:pPr>
        <w:pStyle w:val="1"/>
        <w:jc w:val="center"/>
        <w:rPr>
          <w:b/>
          <w:sz w:val="28"/>
          <w:szCs w:val="28"/>
        </w:rPr>
      </w:pPr>
    </w:p>
    <w:p w:rsidR="00B915D7" w:rsidRPr="00097CA7" w:rsidRDefault="00B915D7" w:rsidP="00F425BD">
      <w:pPr>
        <w:pStyle w:val="1"/>
        <w:jc w:val="center"/>
        <w:rPr>
          <w:b/>
          <w:sz w:val="28"/>
          <w:szCs w:val="28"/>
        </w:rPr>
      </w:pPr>
      <w:r w:rsidRPr="00097CA7">
        <w:rPr>
          <w:b/>
          <w:sz w:val="28"/>
          <w:szCs w:val="28"/>
        </w:rPr>
        <w:t>2. Визначення мети Програми</w:t>
      </w:r>
    </w:p>
    <w:p w:rsidR="00B915D7" w:rsidRPr="00097CA7" w:rsidRDefault="00B915D7" w:rsidP="00F425BD">
      <w:pPr>
        <w:pStyle w:val="1"/>
        <w:jc w:val="center"/>
        <w:rPr>
          <w:b/>
          <w:sz w:val="16"/>
          <w:szCs w:val="16"/>
        </w:rPr>
      </w:pPr>
    </w:p>
    <w:p w:rsidR="00B915D7" w:rsidRPr="00097CA7" w:rsidRDefault="00B915D7" w:rsidP="003A2BFE">
      <w:pPr>
        <w:ind w:firstLine="709"/>
        <w:jc w:val="both"/>
        <w:rPr>
          <w:sz w:val="28"/>
          <w:szCs w:val="28"/>
        </w:rPr>
      </w:pPr>
      <w:r w:rsidRPr="00097CA7">
        <w:rPr>
          <w:sz w:val="28"/>
          <w:szCs w:val="28"/>
        </w:rPr>
        <w:t>Головною метою Програми є забезпечення належного утримання зелених насаджень, розвитку відповідно до сучасних вимог інфраструктури парків та скверів, забезпечення збалансованого розвитку природних територій, організації культурного дозвілля мешканців</w:t>
      </w:r>
      <w:r>
        <w:rPr>
          <w:sz w:val="28"/>
          <w:szCs w:val="28"/>
        </w:rPr>
        <w:t xml:space="preserve"> міської територіальної громади</w:t>
      </w:r>
      <w:r w:rsidRPr="00097CA7">
        <w:rPr>
          <w:sz w:val="28"/>
          <w:szCs w:val="28"/>
        </w:rPr>
        <w:t xml:space="preserve">, з врахуванням різноманітності соціальних груп (молодь, діти, люди поважного віку, </w:t>
      </w:r>
      <w:r>
        <w:rPr>
          <w:sz w:val="28"/>
          <w:szCs w:val="28"/>
        </w:rPr>
        <w:t xml:space="preserve">особи з </w:t>
      </w:r>
      <w:r w:rsidRPr="00097CA7">
        <w:rPr>
          <w:sz w:val="28"/>
          <w:szCs w:val="28"/>
        </w:rPr>
        <w:t>інвалід</w:t>
      </w:r>
      <w:r>
        <w:rPr>
          <w:sz w:val="28"/>
          <w:szCs w:val="28"/>
        </w:rPr>
        <w:t>ністю</w:t>
      </w:r>
      <w:r w:rsidRPr="00097CA7">
        <w:rPr>
          <w:sz w:val="28"/>
          <w:szCs w:val="28"/>
        </w:rPr>
        <w:t xml:space="preserve"> тощо).</w:t>
      </w:r>
    </w:p>
    <w:p w:rsidR="00B915D7" w:rsidRPr="00097CA7" w:rsidRDefault="00B915D7" w:rsidP="003A2BFE">
      <w:pPr>
        <w:ind w:firstLine="709"/>
        <w:jc w:val="both"/>
        <w:rPr>
          <w:sz w:val="28"/>
          <w:szCs w:val="28"/>
        </w:rPr>
      </w:pPr>
      <w:r w:rsidRPr="00097CA7">
        <w:rPr>
          <w:sz w:val="28"/>
          <w:szCs w:val="28"/>
        </w:rPr>
        <w:t>О</w:t>
      </w:r>
      <w:r w:rsidRPr="00097CA7">
        <w:rPr>
          <w:rStyle w:val="FontStyle41"/>
          <w:sz w:val="28"/>
          <w:szCs w:val="28"/>
        </w:rPr>
        <w:t>хорона, збереження існуючих та створення нових парків та скверів, утримання їх у здоровому стані, створення та формування стійких до несприятливих умов урбанізованого середовища насаджень повинні бути одним з пріоритетів містобудівної політики наступних років.</w:t>
      </w:r>
    </w:p>
    <w:p w:rsidR="00B915D7" w:rsidRPr="00097CA7" w:rsidRDefault="00B915D7" w:rsidP="00EF5000">
      <w:pPr>
        <w:shd w:val="clear" w:color="auto" w:fill="FFFFFF"/>
        <w:ind w:left="360"/>
        <w:jc w:val="center"/>
        <w:rPr>
          <w:b/>
          <w:sz w:val="28"/>
          <w:szCs w:val="28"/>
        </w:rPr>
      </w:pPr>
    </w:p>
    <w:p w:rsidR="00B915D7" w:rsidRDefault="00B915D7" w:rsidP="00EF5000">
      <w:pPr>
        <w:shd w:val="clear" w:color="auto" w:fill="FFFFFF"/>
        <w:ind w:left="360"/>
        <w:jc w:val="center"/>
        <w:rPr>
          <w:b/>
          <w:sz w:val="28"/>
          <w:szCs w:val="28"/>
        </w:rPr>
      </w:pPr>
      <w:r w:rsidRPr="00097CA7">
        <w:rPr>
          <w:b/>
          <w:sz w:val="28"/>
          <w:szCs w:val="28"/>
        </w:rPr>
        <w:t xml:space="preserve">3. </w:t>
      </w:r>
      <w:r>
        <w:rPr>
          <w:b/>
          <w:sz w:val="28"/>
          <w:szCs w:val="28"/>
        </w:rPr>
        <w:t>Засоби розв</w:t>
      </w:r>
      <w:r w:rsidRPr="00904B66">
        <w:rPr>
          <w:b/>
          <w:sz w:val="28"/>
          <w:szCs w:val="28"/>
        </w:rPr>
        <w:t>’</w:t>
      </w:r>
      <w:r>
        <w:rPr>
          <w:b/>
          <w:sz w:val="28"/>
          <w:szCs w:val="28"/>
        </w:rPr>
        <w:t>язання проблеми</w:t>
      </w:r>
    </w:p>
    <w:p w:rsidR="00B915D7" w:rsidRPr="00FA623D" w:rsidRDefault="00B915D7" w:rsidP="00EF5000">
      <w:pPr>
        <w:shd w:val="clear" w:color="auto" w:fill="FFFFFF"/>
        <w:ind w:left="360"/>
        <w:jc w:val="center"/>
        <w:rPr>
          <w:sz w:val="16"/>
          <w:szCs w:val="16"/>
        </w:rPr>
      </w:pPr>
    </w:p>
    <w:p w:rsidR="00B915D7" w:rsidRDefault="00B915D7" w:rsidP="0045271C">
      <w:pPr>
        <w:shd w:val="clear" w:color="auto" w:fill="FFFFFF"/>
        <w:ind w:firstLine="720"/>
        <w:jc w:val="both"/>
        <w:rPr>
          <w:rStyle w:val="FontStyle37"/>
          <w:b w:val="0"/>
          <w:bCs/>
          <w:sz w:val="28"/>
          <w:szCs w:val="28"/>
        </w:rPr>
      </w:pPr>
      <w:r w:rsidRPr="00097CA7">
        <w:rPr>
          <w:rStyle w:val="FontStyle37"/>
          <w:b w:val="0"/>
          <w:bCs/>
          <w:sz w:val="28"/>
          <w:szCs w:val="28"/>
        </w:rPr>
        <w:t>З метою обліку існуючих зелених насаджень, згідно з Інструкцією з інвентаризації зелених насаджень в населених пунктах України, затвердженою наказом Державного комітету будівництва, архітектури та житлової по</w:t>
      </w:r>
      <w:r>
        <w:rPr>
          <w:rStyle w:val="FontStyle37"/>
          <w:b w:val="0"/>
          <w:bCs/>
          <w:sz w:val="28"/>
          <w:szCs w:val="28"/>
        </w:rPr>
        <w:t>літики України від 24.12.2001 № </w:t>
      </w:r>
      <w:r w:rsidRPr="00097CA7">
        <w:rPr>
          <w:rStyle w:val="FontStyle37"/>
          <w:b w:val="0"/>
          <w:bCs/>
          <w:sz w:val="28"/>
          <w:szCs w:val="28"/>
        </w:rPr>
        <w:t>226, необхідно</w:t>
      </w:r>
      <w:r>
        <w:rPr>
          <w:rStyle w:val="FontStyle37"/>
          <w:b w:val="0"/>
          <w:bCs/>
          <w:sz w:val="28"/>
          <w:szCs w:val="28"/>
        </w:rPr>
        <w:t>:</w:t>
      </w:r>
    </w:p>
    <w:p w:rsidR="00B915D7" w:rsidRPr="00097CA7" w:rsidRDefault="00B915D7" w:rsidP="0045271C">
      <w:pPr>
        <w:shd w:val="clear" w:color="auto" w:fill="FFFFFF"/>
        <w:ind w:firstLine="720"/>
        <w:jc w:val="both"/>
        <w:rPr>
          <w:rStyle w:val="FontStyle37"/>
          <w:b w:val="0"/>
          <w:bCs/>
          <w:sz w:val="28"/>
          <w:szCs w:val="28"/>
        </w:rPr>
      </w:pPr>
      <w:r>
        <w:rPr>
          <w:rStyle w:val="FontStyle37"/>
          <w:b w:val="0"/>
          <w:bCs/>
          <w:sz w:val="28"/>
          <w:szCs w:val="28"/>
        </w:rPr>
        <w:t>- </w:t>
      </w:r>
      <w:r w:rsidRPr="00097CA7">
        <w:rPr>
          <w:rStyle w:val="FontStyle37"/>
          <w:b w:val="0"/>
          <w:bCs/>
          <w:sz w:val="28"/>
          <w:szCs w:val="28"/>
        </w:rPr>
        <w:t>провести інвентаризацію парків та скверів і скласти паспорт об’єкта благоустрою на кожни</w:t>
      </w:r>
      <w:r>
        <w:rPr>
          <w:rStyle w:val="FontStyle37"/>
          <w:b w:val="0"/>
          <w:bCs/>
          <w:sz w:val="28"/>
          <w:szCs w:val="28"/>
        </w:rPr>
        <w:t>й об’єкт паркового господарства;</w:t>
      </w:r>
    </w:p>
    <w:p w:rsidR="00B915D7" w:rsidRPr="00097CA7" w:rsidRDefault="00B915D7" w:rsidP="0045271C">
      <w:pPr>
        <w:shd w:val="clear" w:color="auto" w:fill="FFFFFF"/>
        <w:ind w:firstLine="720"/>
        <w:jc w:val="both"/>
        <w:rPr>
          <w:rStyle w:val="FontStyle37"/>
          <w:b w:val="0"/>
          <w:bCs/>
          <w:sz w:val="28"/>
          <w:szCs w:val="28"/>
        </w:rPr>
      </w:pPr>
      <w:r>
        <w:rPr>
          <w:rStyle w:val="FontStyle37"/>
          <w:b w:val="0"/>
          <w:bCs/>
          <w:sz w:val="28"/>
          <w:szCs w:val="28"/>
        </w:rPr>
        <w:t>- с</w:t>
      </w:r>
      <w:r w:rsidRPr="00097CA7">
        <w:rPr>
          <w:rStyle w:val="FontStyle37"/>
          <w:b w:val="0"/>
          <w:bCs/>
          <w:sz w:val="28"/>
          <w:szCs w:val="28"/>
        </w:rPr>
        <w:t>творити детальний таксаційний опис Центрального парку імені Лес</w:t>
      </w:r>
      <w:r>
        <w:rPr>
          <w:rStyle w:val="FontStyle37"/>
          <w:b w:val="0"/>
          <w:bCs/>
          <w:sz w:val="28"/>
          <w:szCs w:val="28"/>
        </w:rPr>
        <w:t>і Українки та парку імені 900-</w:t>
      </w:r>
      <w:r w:rsidRPr="00097CA7">
        <w:rPr>
          <w:rStyle w:val="FontStyle37"/>
          <w:b w:val="0"/>
          <w:bCs/>
          <w:sz w:val="28"/>
          <w:szCs w:val="28"/>
        </w:rPr>
        <w:t>річчя міста Луцька з розбивкою на виділи по складових та функціональних ознаках</w:t>
      </w:r>
      <w:r>
        <w:rPr>
          <w:rStyle w:val="FontStyle37"/>
          <w:b w:val="0"/>
          <w:bCs/>
          <w:sz w:val="28"/>
          <w:szCs w:val="28"/>
        </w:rPr>
        <w:t>,</w:t>
      </w:r>
      <w:r w:rsidRPr="00097CA7">
        <w:rPr>
          <w:rStyle w:val="FontStyle37"/>
          <w:b w:val="0"/>
          <w:bCs/>
          <w:sz w:val="28"/>
          <w:szCs w:val="28"/>
        </w:rPr>
        <w:t xml:space="preserve"> з подальшим внесенням змін і коректив </w:t>
      </w:r>
      <w:r w:rsidRPr="00A51DBB">
        <w:rPr>
          <w:rStyle w:val="FontStyle37"/>
          <w:b w:val="0"/>
          <w:bCs/>
          <w:sz w:val="28"/>
          <w:szCs w:val="28"/>
        </w:rPr>
        <w:lastRenderedPageBreak/>
        <w:t>після проведення рубок, догляду,</w:t>
      </w:r>
      <w:r w:rsidRPr="00097CA7">
        <w:rPr>
          <w:rStyle w:val="FontStyle37"/>
          <w:b w:val="0"/>
          <w:bCs/>
          <w:sz w:val="28"/>
          <w:szCs w:val="28"/>
        </w:rPr>
        <w:t xml:space="preserve"> капітального ремонту або реконструкції для чіткого планування робіт і моніторингу якісного та кількі</w:t>
      </w:r>
      <w:r>
        <w:rPr>
          <w:rStyle w:val="FontStyle37"/>
          <w:b w:val="0"/>
          <w:bCs/>
          <w:sz w:val="28"/>
          <w:szCs w:val="28"/>
        </w:rPr>
        <w:t>сного стану насаджень;</w:t>
      </w:r>
    </w:p>
    <w:p w:rsidR="00B915D7" w:rsidRDefault="00B915D7" w:rsidP="0045271C">
      <w:pPr>
        <w:shd w:val="clear" w:color="auto" w:fill="FFFFFF"/>
        <w:ind w:firstLine="720"/>
        <w:jc w:val="both"/>
        <w:rPr>
          <w:sz w:val="28"/>
          <w:szCs w:val="28"/>
        </w:rPr>
      </w:pPr>
      <w:r w:rsidRPr="00302DE7">
        <w:rPr>
          <w:rStyle w:val="FontStyle37"/>
          <w:b w:val="0"/>
          <w:bCs/>
          <w:sz w:val="28"/>
          <w:szCs w:val="28"/>
        </w:rPr>
        <w:t>- розробити детальний поетапний план реконструкції існуючих та створити нові</w:t>
      </w:r>
      <w:r w:rsidRPr="00302DE7">
        <w:rPr>
          <w:b/>
          <w:sz w:val="28"/>
          <w:szCs w:val="28"/>
        </w:rPr>
        <w:t xml:space="preserve"> </w:t>
      </w:r>
      <w:r w:rsidRPr="00302DE7">
        <w:rPr>
          <w:rStyle w:val="FontStyle37"/>
          <w:b w:val="0"/>
          <w:bCs/>
          <w:sz w:val="28"/>
          <w:szCs w:val="28"/>
        </w:rPr>
        <w:t xml:space="preserve">парки з підготовкою </w:t>
      </w:r>
      <w:proofErr w:type="spellStart"/>
      <w:r w:rsidRPr="00302DE7">
        <w:rPr>
          <w:rStyle w:val="FontStyle37"/>
          <w:b w:val="0"/>
          <w:bCs/>
          <w:sz w:val="28"/>
          <w:szCs w:val="28"/>
        </w:rPr>
        <w:t>проєктів</w:t>
      </w:r>
      <w:proofErr w:type="spellEnd"/>
      <w:r w:rsidRPr="00302DE7">
        <w:rPr>
          <w:rStyle w:val="FontStyle37"/>
          <w:b w:val="0"/>
          <w:bCs/>
          <w:sz w:val="28"/>
          <w:szCs w:val="28"/>
        </w:rPr>
        <w:t>, у яких мають бути враховані елементи благоустрою (алеї, сходи, МАФ, мости тощо), елементи озеленення (</w:t>
      </w:r>
      <w:proofErr w:type="spellStart"/>
      <w:r w:rsidRPr="00302DE7">
        <w:rPr>
          <w:rStyle w:val="FontStyle37"/>
          <w:b w:val="0"/>
          <w:bCs/>
          <w:sz w:val="28"/>
          <w:szCs w:val="28"/>
        </w:rPr>
        <w:t>рокарії</w:t>
      </w:r>
      <w:proofErr w:type="spellEnd"/>
      <w:r w:rsidRPr="00302DE7">
        <w:rPr>
          <w:rStyle w:val="FontStyle37"/>
          <w:b w:val="0"/>
          <w:bCs/>
          <w:sz w:val="28"/>
          <w:szCs w:val="28"/>
        </w:rPr>
        <w:t xml:space="preserve">, альпійські </w:t>
      </w:r>
      <w:proofErr w:type="spellStart"/>
      <w:r w:rsidRPr="00302DE7">
        <w:rPr>
          <w:rStyle w:val="FontStyle37"/>
          <w:b w:val="0"/>
          <w:bCs/>
          <w:sz w:val="28"/>
          <w:szCs w:val="28"/>
        </w:rPr>
        <w:t>гірки</w:t>
      </w:r>
      <w:proofErr w:type="spellEnd"/>
      <w:r w:rsidRPr="00302DE7">
        <w:rPr>
          <w:rStyle w:val="FontStyle37"/>
          <w:b w:val="0"/>
          <w:bCs/>
          <w:sz w:val="28"/>
          <w:szCs w:val="28"/>
        </w:rPr>
        <w:t>, групи дерев тощо) з урахуванням і короткострокового і тривалого композиційного вирішення як окремих частин так і парку в цілому</w:t>
      </w:r>
      <w:r>
        <w:rPr>
          <w:rStyle w:val="FontStyle37"/>
          <w:b w:val="0"/>
          <w:bCs/>
          <w:sz w:val="28"/>
          <w:szCs w:val="28"/>
        </w:rPr>
        <w:t>;</w:t>
      </w:r>
      <w:r w:rsidRPr="00302DE7">
        <w:rPr>
          <w:rStyle w:val="FontStyle37"/>
          <w:b w:val="0"/>
          <w:bCs/>
          <w:sz w:val="28"/>
          <w:szCs w:val="28"/>
        </w:rPr>
        <w:t xml:space="preserve"> </w:t>
      </w:r>
      <w:r>
        <w:rPr>
          <w:rStyle w:val="FontStyle37"/>
          <w:b w:val="0"/>
          <w:bCs/>
          <w:sz w:val="28"/>
          <w:szCs w:val="28"/>
        </w:rPr>
        <w:t>п</w:t>
      </w:r>
      <w:r w:rsidRPr="00097CA7">
        <w:rPr>
          <w:rStyle w:val="FontStyle37"/>
          <w:b w:val="0"/>
          <w:bCs/>
          <w:sz w:val="28"/>
          <w:szCs w:val="28"/>
        </w:rPr>
        <w:t xml:space="preserve">ри видовому і породному підборі слід також враховувати </w:t>
      </w:r>
      <w:r>
        <w:rPr>
          <w:rStyle w:val="FontStyle37"/>
          <w:b w:val="0"/>
          <w:bCs/>
          <w:sz w:val="28"/>
          <w:szCs w:val="28"/>
        </w:rPr>
        <w:t xml:space="preserve">не лише </w:t>
      </w:r>
      <w:proofErr w:type="spellStart"/>
      <w:r>
        <w:rPr>
          <w:rStyle w:val="FontStyle37"/>
          <w:b w:val="0"/>
          <w:bCs/>
          <w:sz w:val="28"/>
          <w:szCs w:val="28"/>
        </w:rPr>
        <w:t>декоративно</w:t>
      </w:r>
      <w:proofErr w:type="spellEnd"/>
      <w:r>
        <w:rPr>
          <w:rStyle w:val="FontStyle37"/>
          <w:b w:val="0"/>
          <w:bCs/>
          <w:sz w:val="28"/>
          <w:szCs w:val="28"/>
        </w:rPr>
        <w:t>-</w:t>
      </w:r>
      <w:r w:rsidRPr="00097CA7">
        <w:rPr>
          <w:rStyle w:val="FontStyle37"/>
          <w:b w:val="0"/>
          <w:bCs/>
          <w:sz w:val="28"/>
          <w:szCs w:val="28"/>
        </w:rPr>
        <w:t xml:space="preserve">естетичні характеристики, а й відповідність </w:t>
      </w:r>
      <w:r w:rsidRPr="00097CA7">
        <w:rPr>
          <w:sz w:val="28"/>
          <w:szCs w:val="28"/>
        </w:rPr>
        <w:t>до ґрунтово-кліматичних умов та стійкість до антропогенного навантаження.</w:t>
      </w:r>
    </w:p>
    <w:p w:rsidR="00393BE8" w:rsidRDefault="00393BE8" w:rsidP="00393BE8">
      <w:pPr>
        <w:shd w:val="clear" w:color="auto" w:fill="FFFFFF"/>
        <w:ind w:firstLine="720"/>
        <w:jc w:val="both"/>
        <w:rPr>
          <w:sz w:val="28"/>
          <w:szCs w:val="28"/>
        </w:rPr>
      </w:pPr>
      <w:r>
        <w:rPr>
          <w:sz w:val="28"/>
          <w:szCs w:val="28"/>
        </w:rPr>
        <w:t xml:space="preserve">- утримання парків, скверів та інших озеленених територій здійснювати відповідно до Програми розвитку та збереження зелених насаджень Луцької міської територіальної громади на 2021-2025 роки. </w:t>
      </w:r>
    </w:p>
    <w:p w:rsidR="00B915D7" w:rsidRPr="00097CA7" w:rsidRDefault="00B915D7" w:rsidP="006A170D">
      <w:pPr>
        <w:shd w:val="clear" w:color="auto" w:fill="FFFFFF"/>
        <w:ind w:firstLine="709"/>
        <w:jc w:val="both"/>
        <w:rPr>
          <w:color w:val="000000"/>
          <w:sz w:val="28"/>
          <w:szCs w:val="28"/>
        </w:rPr>
      </w:pPr>
      <w:r w:rsidRPr="00097CA7">
        <w:rPr>
          <w:color w:val="000000"/>
          <w:sz w:val="28"/>
          <w:szCs w:val="28"/>
        </w:rPr>
        <w:t xml:space="preserve">Для підвищення декоративності дерев і чагарників потрібно застосовувати усі складові агротехнічних технологій створення та догляду насаджень. Процес утримання об'єктів садово-паркового господарства є комплексним і включає в себе догляд за деревами, чагарниками, живоплотами, квітниками, внесення органічних та мінеральних добрив, захист насаджень від шкідників і </w:t>
      </w:r>
      <w:proofErr w:type="spellStart"/>
      <w:r w:rsidRPr="00097CA7">
        <w:rPr>
          <w:color w:val="000000"/>
          <w:sz w:val="28"/>
          <w:szCs w:val="28"/>
        </w:rPr>
        <w:t>хвороб</w:t>
      </w:r>
      <w:proofErr w:type="spellEnd"/>
      <w:r w:rsidRPr="00097CA7">
        <w:rPr>
          <w:color w:val="000000"/>
          <w:sz w:val="28"/>
          <w:szCs w:val="28"/>
        </w:rPr>
        <w:t xml:space="preserve">. </w:t>
      </w:r>
    </w:p>
    <w:p w:rsidR="00B915D7" w:rsidRPr="00097CA7" w:rsidRDefault="00B915D7" w:rsidP="00591EA8">
      <w:pPr>
        <w:shd w:val="clear" w:color="auto" w:fill="FFFFFF"/>
        <w:ind w:firstLine="708"/>
        <w:jc w:val="both"/>
        <w:rPr>
          <w:sz w:val="28"/>
          <w:szCs w:val="28"/>
        </w:rPr>
      </w:pPr>
      <w:r w:rsidRPr="00097CA7">
        <w:rPr>
          <w:sz w:val="28"/>
          <w:szCs w:val="28"/>
        </w:rPr>
        <w:t>Показники обсягів фінансових витрат</w:t>
      </w:r>
      <w:r>
        <w:rPr>
          <w:sz w:val="28"/>
          <w:szCs w:val="28"/>
        </w:rPr>
        <w:t>,</w:t>
      </w:r>
      <w:r w:rsidRPr="00097CA7">
        <w:rPr>
          <w:sz w:val="28"/>
          <w:szCs w:val="28"/>
        </w:rPr>
        <w:t xml:space="preserve"> необхідних для виконання Програми</w:t>
      </w:r>
      <w:r>
        <w:rPr>
          <w:sz w:val="28"/>
          <w:szCs w:val="28"/>
        </w:rPr>
        <w:t>,</w:t>
      </w:r>
      <w:r w:rsidRPr="00097CA7">
        <w:rPr>
          <w:sz w:val="28"/>
          <w:szCs w:val="28"/>
        </w:rPr>
        <w:t xml:space="preserve"> наведено у додатку </w:t>
      </w:r>
      <w:r>
        <w:rPr>
          <w:sz w:val="28"/>
          <w:szCs w:val="28"/>
        </w:rPr>
        <w:t>1</w:t>
      </w:r>
      <w:r w:rsidRPr="00097CA7">
        <w:rPr>
          <w:sz w:val="28"/>
          <w:szCs w:val="28"/>
        </w:rPr>
        <w:t xml:space="preserve"> до Програми.</w:t>
      </w:r>
    </w:p>
    <w:p w:rsidR="00B915D7" w:rsidRPr="00097CA7" w:rsidRDefault="00B915D7" w:rsidP="00591EA8">
      <w:pPr>
        <w:shd w:val="clear" w:color="auto" w:fill="FFFFFF"/>
        <w:ind w:firstLine="708"/>
        <w:jc w:val="both"/>
        <w:rPr>
          <w:b/>
          <w:sz w:val="28"/>
          <w:szCs w:val="28"/>
        </w:rPr>
      </w:pPr>
    </w:p>
    <w:p w:rsidR="00B915D7" w:rsidRDefault="00B915D7" w:rsidP="00EF5000">
      <w:pPr>
        <w:shd w:val="clear" w:color="auto" w:fill="FFFFFF"/>
        <w:ind w:left="360"/>
        <w:jc w:val="center"/>
        <w:rPr>
          <w:b/>
          <w:sz w:val="28"/>
          <w:szCs w:val="28"/>
        </w:rPr>
      </w:pPr>
      <w:r w:rsidRPr="00097CA7">
        <w:rPr>
          <w:b/>
          <w:sz w:val="28"/>
          <w:szCs w:val="28"/>
        </w:rPr>
        <w:t>4. Перелік завдань</w:t>
      </w:r>
      <w:r w:rsidRPr="00C60BC4">
        <w:rPr>
          <w:b/>
          <w:sz w:val="28"/>
          <w:szCs w:val="28"/>
          <w:lang w:val="ru-RU"/>
        </w:rPr>
        <w:t xml:space="preserve"> </w:t>
      </w:r>
      <w:r>
        <w:rPr>
          <w:b/>
          <w:sz w:val="28"/>
          <w:szCs w:val="28"/>
          <w:lang w:val="ru-RU"/>
        </w:rPr>
        <w:t>та</w:t>
      </w:r>
      <w:r w:rsidRPr="00097CA7">
        <w:rPr>
          <w:b/>
          <w:sz w:val="28"/>
          <w:szCs w:val="28"/>
        </w:rPr>
        <w:t xml:space="preserve"> заходів Програми</w:t>
      </w:r>
    </w:p>
    <w:p w:rsidR="00B915D7" w:rsidRPr="00097CA7" w:rsidRDefault="00B915D7" w:rsidP="00EF5000">
      <w:pPr>
        <w:shd w:val="clear" w:color="auto" w:fill="FFFFFF"/>
        <w:ind w:left="360"/>
        <w:jc w:val="center"/>
        <w:rPr>
          <w:b/>
          <w:sz w:val="28"/>
          <w:szCs w:val="28"/>
        </w:rPr>
      </w:pPr>
    </w:p>
    <w:p w:rsidR="00B915D7" w:rsidRPr="00097CA7" w:rsidRDefault="00B915D7" w:rsidP="00381033">
      <w:pPr>
        <w:ind w:firstLine="709"/>
        <w:jc w:val="both"/>
        <w:rPr>
          <w:rStyle w:val="FontStyle41"/>
          <w:sz w:val="28"/>
          <w:szCs w:val="28"/>
        </w:rPr>
      </w:pPr>
      <w:r w:rsidRPr="00097CA7">
        <w:rPr>
          <w:rStyle w:val="FontStyle41"/>
          <w:sz w:val="28"/>
          <w:szCs w:val="28"/>
        </w:rPr>
        <w:t>Основними завданнями Програми є:</w:t>
      </w:r>
    </w:p>
    <w:p w:rsidR="00B915D7" w:rsidRPr="00097CA7" w:rsidRDefault="00B915D7" w:rsidP="00381033">
      <w:pPr>
        <w:ind w:firstLine="709"/>
        <w:jc w:val="both"/>
        <w:rPr>
          <w:sz w:val="28"/>
          <w:szCs w:val="28"/>
        </w:rPr>
      </w:pPr>
      <w:r>
        <w:rPr>
          <w:rStyle w:val="FontStyle41"/>
          <w:sz w:val="28"/>
          <w:szCs w:val="28"/>
        </w:rPr>
        <w:t>1) в</w:t>
      </w:r>
      <w:r w:rsidRPr="00097CA7">
        <w:rPr>
          <w:rStyle w:val="FontStyle41"/>
          <w:sz w:val="28"/>
          <w:szCs w:val="28"/>
        </w:rPr>
        <w:t xml:space="preserve">провадження принципово нового порядку функціонування </w:t>
      </w:r>
      <w:r w:rsidRPr="00097CA7">
        <w:rPr>
          <w:sz w:val="28"/>
          <w:szCs w:val="28"/>
        </w:rPr>
        <w:t xml:space="preserve">парків та скверів, інших озеленених територій </w:t>
      </w:r>
      <w:r>
        <w:rPr>
          <w:sz w:val="28"/>
          <w:szCs w:val="28"/>
        </w:rPr>
        <w:t>Луцької міської територіальної громади</w:t>
      </w:r>
      <w:r w:rsidRPr="00097CA7">
        <w:rPr>
          <w:sz w:val="28"/>
          <w:szCs w:val="28"/>
        </w:rPr>
        <w:t xml:space="preserve"> з метою переосмислення їх ролі у культурному житті та належного задоволення дозвільних потреб громадян;</w:t>
      </w:r>
    </w:p>
    <w:p w:rsidR="00B915D7" w:rsidRPr="00097CA7" w:rsidRDefault="00B915D7" w:rsidP="00381033">
      <w:pPr>
        <w:ind w:firstLine="709"/>
        <w:jc w:val="both"/>
        <w:rPr>
          <w:sz w:val="28"/>
          <w:szCs w:val="28"/>
        </w:rPr>
      </w:pPr>
      <w:r>
        <w:rPr>
          <w:sz w:val="28"/>
          <w:szCs w:val="28"/>
        </w:rPr>
        <w:t>2) в</w:t>
      </w:r>
      <w:r w:rsidRPr="00097CA7">
        <w:rPr>
          <w:sz w:val="28"/>
          <w:szCs w:val="28"/>
        </w:rPr>
        <w:t xml:space="preserve">изначення статусу та напрямку розвитку парків та скверів, інших озеленених територій </w:t>
      </w:r>
      <w:r>
        <w:rPr>
          <w:sz w:val="28"/>
          <w:szCs w:val="28"/>
        </w:rPr>
        <w:t>Луцької міської територіальної громади</w:t>
      </w:r>
      <w:r w:rsidRPr="00097CA7">
        <w:rPr>
          <w:sz w:val="28"/>
          <w:szCs w:val="28"/>
        </w:rPr>
        <w:t>, приведення у відповідність до сучасних вимог;</w:t>
      </w:r>
    </w:p>
    <w:p w:rsidR="00B915D7" w:rsidRPr="00097CA7" w:rsidRDefault="00B915D7" w:rsidP="00381033">
      <w:pPr>
        <w:ind w:left="709"/>
        <w:jc w:val="both"/>
        <w:rPr>
          <w:sz w:val="28"/>
          <w:szCs w:val="28"/>
        </w:rPr>
      </w:pPr>
      <w:r>
        <w:rPr>
          <w:sz w:val="28"/>
          <w:szCs w:val="28"/>
        </w:rPr>
        <w:t>3) е</w:t>
      </w:r>
      <w:r w:rsidRPr="00097CA7">
        <w:rPr>
          <w:sz w:val="28"/>
          <w:szCs w:val="28"/>
        </w:rPr>
        <w:t>фективне використання природних, трудових і фінансових ресурсів;</w:t>
      </w:r>
    </w:p>
    <w:p w:rsidR="00B915D7" w:rsidRPr="00097CA7" w:rsidRDefault="00B915D7" w:rsidP="00381033">
      <w:pPr>
        <w:ind w:firstLine="709"/>
        <w:jc w:val="both"/>
        <w:rPr>
          <w:sz w:val="28"/>
          <w:szCs w:val="28"/>
        </w:rPr>
      </w:pPr>
      <w:r>
        <w:rPr>
          <w:sz w:val="28"/>
          <w:szCs w:val="28"/>
        </w:rPr>
        <w:t>4) с</w:t>
      </w:r>
      <w:r w:rsidRPr="00097CA7">
        <w:rPr>
          <w:sz w:val="28"/>
          <w:szCs w:val="28"/>
        </w:rPr>
        <w:t>прияння якісному приведенню в належний технічний стан зон відпочинку, споруд, пішохідних доріжок тощо.</w:t>
      </w:r>
    </w:p>
    <w:p w:rsidR="00B915D7" w:rsidRDefault="00B915D7" w:rsidP="00381033">
      <w:pPr>
        <w:ind w:firstLine="709"/>
        <w:jc w:val="both"/>
        <w:rPr>
          <w:sz w:val="28"/>
          <w:szCs w:val="28"/>
        </w:rPr>
      </w:pPr>
      <w:r w:rsidRPr="00097CA7">
        <w:rPr>
          <w:sz w:val="28"/>
          <w:szCs w:val="28"/>
        </w:rPr>
        <w:t xml:space="preserve">Перелік напрямів, завдань, заходів Програми наведено у додатку </w:t>
      </w:r>
      <w:r>
        <w:rPr>
          <w:sz w:val="28"/>
          <w:szCs w:val="28"/>
        </w:rPr>
        <w:t>2</w:t>
      </w:r>
      <w:r w:rsidRPr="00097CA7">
        <w:rPr>
          <w:sz w:val="28"/>
          <w:szCs w:val="28"/>
        </w:rPr>
        <w:t xml:space="preserve"> до Програми.</w:t>
      </w:r>
    </w:p>
    <w:p w:rsidR="00B915D7" w:rsidRDefault="00B915D7" w:rsidP="00381033">
      <w:pPr>
        <w:ind w:firstLine="709"/>
        <w:jc w:val="both"/>
        <w:rPr>
          <w:sz w:val="28"/>
          <w:szCs w:val="28"/>
        </w:rPr>
      </w:pPr>
    </w:p>
    <w:p w:rsidR="00B915D7" w:rsidRDefault="00B915D7" w:rsidP="00904B66">
      <w:pPr>
        <w:ind w:firstLine="709"/>
        <w:jc w:val="center"/>
        <w:rPr>
          <w:b/>
          <w:sz w:val="28"/>
          <w:szCs w:val="28"/>
        </w:rPr>
      </w:pPr>
      <w:r w:rsidRPr="00904B66">
        <w:rPr>
          <w:b/>
          <w:sz w:val="28"/>
          <w:szCs w:val="28"/>
        </w:rPr>
        <w:t>5. Індикатори (результативні показники) для проведення моніторингу та оцінки виконання Програми</w:t>
      </w:r>
    </w:p>
    <w:p w:rsidR="00B915D7" w:rsidRDefault="00B915D7" w:rsidP="00904B66">
      <w:pPr>
        <w:ind w:firstLine="709"/>
        <w:jc w:val="center"/>
        <w:rPr>
          <w:b/>
          <w:sz w:val="28"/>
          <w:szCs w:val="28"/>
        </w:rPr>
      </w:pPr>
    </w:p>
    <w:p w:rsidR="00B915D7" w:rsidRDefault="00B915D7" w:rsidP="00C04BFC">
      <w:pPr>
        <w:pStyle w:val="af0"/>
        <w:widowControl/>
        <w:tabs>
          <w:tab w:val="left" w:pos="2310"/>
        </w:tabs>
        <w:autoSpaceDE/>
        <w:autoSpaceDN/>
        <w:spacing w:after="160" w:line="276" w:lineRule="auto"/>
        <w:ind w:left="284" w:firstLine="436"/>
        <w:contextualSpacing/>
        <w:rPr>
          <w:sz w:val="28"/>
          <w:szCs w:val="28"/>
        </w:rPr>
      </w:pPr>
      <w:r w:rsidRPr="00E655FE">
        <w:rPr>
          <w:sz w:val="28"/>
          <w:szCs w:val="28"/>
        </w:rPr>
        <w:lastRenderedPageBreak/>
        <w:t>Програма сприятиме реал</w:t>
      </w:r>
      <w:r>
        <w:rPr>
          <w:sz w:val="28"/>
          <w:szCs w:val="28"/>
        </w:rPr>
        <w:t>і</w:t>
      </w:r>
      <w:r w:rsidRPr="00E655FE">
        <w:rPr>
          <w:sz w:val="28"/>
          <w:szCs w:val="28"/>
        </w:rPr>
        <w:t xml:space="preserve">зації завдань у сфері </w:t>
      </w:r>
      <w:r>
        <w:rPr>
          <w:sz w:val="28"/>
          <w:szCs w:val="28"/>
        </w:rPr>
        <w:t xml:space="preserve">утримання парків та скверів, інших озеленених територій, забезпечить задоволення потреб мешканців громади та гостей у відпочинкових зонах. </w:t>
      </w:r>
    </w:p>
    <w:p w:rsidR="00B915D7" w:rsidRDefault="00B915D7" w:rsidP="00C04BFC">
      <w:pPr>
        <w:pStyle w:val="af0"/>
        <w:widowControl/>
        <w:tabs>
          <w:tab w:val="left" w:pos="2310"/>
        </w:tabs>
        <w:autoSpaceDE/>
        <w:autoSpaceDN/>
        <w:spacing w:after="160" w:line="276" w:lineRule="auto"/>
        <w:ind w:left="284" w:firstLine="436"/>
        <w:contextualSpacing/>
        <w:rPr>
          <w:sz w:val="28"/>
          <w:szCs w:val="28"/>
        </w:rPr>
      </w:pPr>
      <w:r>
        <w:rPr>
          <w:sz w:val="28"/>
          <w:szCs w:val="28"/>
        </w:rPr>
        <w:t>Результативні показники наведені у Додатку 2 до Програми.</w:t>
      </w:r>
    </w:p>
    <w:p w:rsidR="00B915D7" w:rsidRPr="00904B66" w:rsidRDefault="00B915D7" w:rsidP="00904B66">
      <w:pPr>
        <w:ind w:firstLine="709"/>
        <w:jc w:val="center"/>
        <w:rPr>
          <w:b/>
          <w:sz w:val="28"/>
          <w:szCs w:val="28"/>
        </w:rPr>
      </w:pPr>
    </w:p>
    <w:p w:rsidR="00B915D7" w:rsidRPr="00097CA7" w:rsidRDefault="00B915D7" w:rsidP="00FA623D">
      <w:pPr>
        <w:shd w:val="clear" w:color="auto" w:fill="FFFFFF"/>
        <w:jc w:val="both"/>
        <w:rPr>
          <w:color w:val="000000"/>
          <w:sz w:val="28"/>
          <w:szCs w:val="28"/>
        </w:rPr>
      </w:pPr>
    </w:p>
    <w:p w:rsidR="00B915D7" w:rsidRPr="00097CA7" w:rsidRDefault="00B915D7" w:rsidP="00EF5000">
      <w:pPr>
        <w:shd w:val="clear" w:color="auto" w:fill="FFFFFF"/>
        <w:tabs>
          <w:tab w:val="left" w:pos="0"/>
        </w:tabs>
        <w:jc w:val="center"/>
        <w:rPr>
          <w:b/>
          <w:color w:val="000000"/>
          <w:sz w:val="28"/>
          <w:szCs w:val="28"/>
        </w:rPr>
      </w:pPr>
      <w:r>
        <w:rPr>
          <w:b/>
          <w:color w:val="000000"/>
          <w:sz w:val="28"/>
          <w:szCs w:val="28"/>
        </w:rPr>
        <w:t>6</w:t>
      </w:r>
      <w:r w:rsidRPr="00097CA7">
        <w:rPr>
          <w:b/>
          <w:color w:val="000000"/>
          <w:sz w:val="28"/>
          <w:szCs w:val="28"/>
        </w:rPr>
        <w:t>. Координація та контроль за виконанням Програми</w:t>
      </w:r>
      <w:r>
        <w:rPr>
          <w:b/>
          <w:color w:val="000000"/>
          <w:sz w:val="28"/>
          <w:szCs w:val="28"/>
        </w:rPr>
        <w:t>. Звіт про виконання Програми.</w:t>
      </w:r>
    </w:p>
    <w:p w:rsidR="00B915D7" w:rsidRPr="00097CA7" w:rsidRDefault="00B915D7" w:rsidP="00EF5000">
      <w:pPr>
        <w:shd w:val="clear" w:color="auto" w:fill="FFFFFF"/>
        <w:tabs>
          <w:tab w:val="left" w:pos="0"/>
        </w:tabs>
        <w:jc w:val="center"/>
        <w:rPr>
          <w:b/>
          <w:color w:val="000000"/>
          <w:sz w:val="28"/>
          <w:szCs w:val="28"/>
        </w:rPr>
      </w:pPr>
    </w:p>
    <w:p w:rsidR="00B915D7" w:rsidRPr="00097CA7" w:rsidRDefault="00B915D7" w:rsidP="00381033">
      <w:pPr>
        <w:shd w:val="clear" w:color="auto" w:fill="FFFFFF"/>
        <w:ind w:firstLine="709"/>
        <w:jc w:val="both"/>
        <w:rPr>
          <w:color w:val="000000"/>
          <w:spacing w:val="-1"/>
          <w:sz w:val="28"/>
          <w:szCs w:val="28"/>
        </w:rPr>
      </w:pPr>
      <w:r w:rsidRPr="00097CA7">
        <w:rPr>
          <w:color w:val="000000"/>
          <w:spacing w:val="-1"/>
          <w:sz w:val="28"/>
          <w:szCs w:val="28"/>
        </w:rPr>
        <w:t>Загальна координація та контроль за ходом виконання Програми покладені на департамент житлово-комунального господарства Луцької міської ради</w:t>
      </w:r>
      <w:r>
        <w:rPr>
          <w:color w:val="000000"/>
          <w:spacing w:val="-1"/>
          <w:sz w:val="28"/>
          <w:szCs w:val="28"/>
        </w:rPr>
        <w:t>.</w:t>
      </w:r>
      <w:r w:rsidRPr="00097CA7">
        <w:rPr>
          <w:color w:val="000000"/>
          <w:spacing w:val="-1"/>
          <w:sz w:val="28"/>
          <w:szCs w:val="28"/>
        </w:rPr>
        <w:t xml:space="preserve"> </w:t>
      </w:r>
    </w:p>
    <w:p w:rsidR="00B915D7" w:rsidRPr="00097CA7" w:rsidRDefault="00B915D7" w:rsidP="00381033">
      <w:pPr>
        <w:shd w:val="clear" w:color="auto" w:fill="FFFFFF"/>
        <w:ind w:firstLine="709"/>
        <w:jc w:val="both"/>
        <w:rPr>
          <w:color w:val="000000"/>
          <w:spacing w:val="-1"/>
          <w:sz w:val="28"/>
          <w:szCs w:val="28"/>
        </w:rPr>
      </w:pPr>
      <w:r w:rsidRPr="00097CA7">
        <w:rPr>
          <w:color w:val="000000"/>
          <w:spacing w:val="-1"/>
          <w:sz w:val="28"/>
          <w:szCs w:val="28"/>
        </w:rPr>
        <w:t>З метою дотримання принципу колегіальності, компетентності та прозорості фінансового забезпечення</w:t>
      </w:r>
      <w:r>
        <w:rPr>
          <w:color w:val="000000"/>
          <w:spacing w:val="-1"/>
          <w:sz w:val="28"/>
          <w:szCs w:val="28"/>
        </w:rPr>
        <w:t xml:space="preserve"> реалізації Програми</w:t>
      </w:r>
      <w:r w:rsidRPr="00097CA7">
        <w:rPr>
          <w:color w:val="000000"/>
          <w:spacing w:val="-1"/>
          <w:sz w:val="28"/>
          <w:szCs w:val="28"/>
        </w:rPr>
        <w:t xml:space="preserve"> функції щодо здійснення системного моніторингу покладаються на постійну комісію міської ради з питань генерального планування, будівництва, архітектури та благоустрою, житлово-комунального господарства, екології, транспорту та енерго</w:t>
      </w:r>
      <w:r w:rsidR="00662949">
        <w:rPr>
          <w:color w:val="000000"/>
          <w:spacing w:val="-1"/>
          <w:sz w:val="28"/>
          <w:szCs w:val="28"/>
        </w:rPr>
        <w:t>ощадності</w:t>
      </w:r>
      <w:bookmarkStart w:id="0" w:name="_GoBack"/>
      <w:bookmarkEnd w:id="0"/>
      <w:r w:rsidRPr="00097CA7">
        <w:rPr>
          <w:color w:val="000000"/>
          <w:spacing w:val="-1"/>
          <w:sz w:val="28"/>
          <w:szCs w:val="28"/>
        </w:rPr>
        <w:t>.</w:t>
      </w:r>
    </w:p>
    <w:p w:rsidR="00B915D7" w:rsidRPr="00097CA7" w:rsidRDefault="00B915D7" w:rsidP="00381033">
      <w:pPr>
        <w:shd w:val="clear" w:color="auto" w:fill="FFFFFF"/>
        <w:ind w:firstLine="709"/>
        <w:jc w:val="both"/>
        <w:rPr>
          <w:color w:val="000000"/>
          <w:spacing w:val="-1"/>
          <w:sz w:val="28"/>
          <w:szCs w:val="28"/>
        </w:rPr>
      </w:pPr>
      <w:r w:rsidRPr="00097CA7">
        <w:rPr>
          <w:color w:val="000000"/>
          <w:spacing w:val="-1"/>
          <w:sz w:val="28"/>
          <w:szCs w:val="28"/>
        </w:rPr>
        <w:t>Звіт про виконання Програми заслуховується на сесії міської ради після завершення терміну її дії.</w:t>
      </w:r>
    </w:p>
    <w:p w:rsidR="00B915D7" w:rsidRPr="00097CA7" w:rsidRDefault="00B915D7" w:rsidP="00D15FEB">
      <w:pPr>
        <w:shd w:val="clear" w:color="auto" w:fill="FFFFFF"/>
        <w:ind w:firstLine="900"/>
        <w:jc w:val="both"/>
        <w:rPr>
          <w:color w:val="000000"/>
          <w:spacing w:val="-1"/>
          <w:sz w:val="28"/>
          <w:szCs w:val="28"/>
        </w:rPr>
      </w:pPr>
    </w:p>
    <w:p w:rsidR="00B915D7" w:rsidRPr="00097CA7" w:rsidRDefault="00B915D7" w:rsidP="00D15FEB">
      <w:pPr>
        <w:shd w:val="clear" w:color="auto" w:fill="FFFFFF"/>
        <w:ind w:firstLine="900"/>
        <w:jc w:val="both"/>
        <w:rPr>
          <w:color w:val="000000"/>
          <w:spacing w:val="-1"/>
          <w:sz w:val="28"/>
          <w:szCs w:val="28"/>
        </w:rPr>
      </w:pPr>
    </w:p>
    <w:p w:rsidR="00B915D7" w:rsidRPr="00097CA7" w:rsidRDefault="00B915D7" w:rsidP="00D15FEB">
      <w:pPr>
        <w:shd w:val="clear" w:color="auto" w:fill="FFFFFF"/>
        <w:ind w:firstLine="900"/>
        <w:jc w:val="both"/>
        <w:rPr>
          <w:color w:val="000000"/>
          <w:spacing w:val="-1"/>
          <w:sz w:val="28"/>
          <w:szCs w:val="28"/>
        </w:rPr>
      </w:pPr>
    </w:p>
    <w:p w:rsidR="00B915D7" w:rsidRPr="00097CA7" w:rsidRDefault="00B915D7" w:rsidP="00367C0C">
      <w:pPr>
        <w:shd w:val="clear" w:color="auto" w:fill="FFFFFF"/>
        <w:jc w:val="both"/>
        <w:rPr>
          <w:b/>
          <w:color w:val="000000"/>
          <w:sz w:val="28"/>
          <w:szCs w:val="28"/>
        </w:rPr>
      </w:pPr>
      <w:r>
        <w:rPr>
          <w:color w:val="000000"/>
          <w:spacing w:val="-1"/>
          <w:sz w:val="28"/>
          <w:szCs w:val="28"/>
        </w:rPr>
        <w:t>Секретар міської ради</w:t>
      </w:r>
      <w:r w:rsidRPr="00097CA7">
        <w:rPr>
          <w:color w:val="000000"/>
          <w:spacing w:val="-1"/>
          <w:sz w:val="28"/>
          <w:szCs w:val="28"/>
        </w:rPr>
        <w:t xml:space="preserve"> </w:t>
      </w:r>
      <w:r>
        <w:rPr>
          <w:color w:val="000000"/>
          <w:spacing w:val="-1"/>
          <w:sz w:val="28"/>
          <w:szCs w:val="28"/>
        </w:rPr>
        <w:t xml:space="preserve">    </w:t>
      </w:r>
      <w:r w:rsidRPr="00097CA7">
        <w:rPr>
          <w:color w:val="000000"/>
          <w:spacing w:val="-1"/>
          <w:sz w:val="28"/>
          <w:szCs w:val="28"/>
        </w:rPr>
        <w:tab/>
      </w:r>
      <w:r w:rsidRPr="00097CA7">
        <w:rPr>
          <w:color w:val="000000"/>
          <w:spacing w:val="-1"/>
          <w:sz w:val="28"/>
          <w:szCs w:val="28"/>
        </w:rPr>
        <w:tab/>
      </w:r>
      <w:r w:rsidRPr="00097CA7">
        <w:rPr>
          <w:color w:val="000000"/>
          <w:spacing w:val="-1"/>
          <w:sz w:val="28"/>
          <w:szCs w:val="28"/>
        </w:rPr>
        <w:tab/>
      </w:r>
      <w:r w:rsidRPr="00097CA7">
        <w:rPr>
          <w:color w:val="000000"/>
          <w:spacing w:val="-1"/>
          <w:sz w:val="28"/>
          <w:szCs w:val="28"/>
        </w:rPr>
        <w:tab/>
      </w:r>
      <w:r>
        <w:rPr>
          <w:color w:val="000000"/>
          <w:spacing w:val="-1"/>
          <w:sz w:val="28"/>
          <w:szCs w:val="28"/>
        </w:rPr>
        <w:tab/>
        <w:t xml:space="preserve">           </w:t>
      </w:r>
      <w:r w:rsidRPr="00097CA7">
        <w:rPr>
          <w:color w:val="000000"/>
          <w:spacing w:val="-1"/>
          <w:sz w:val="28"/>
          <w:szCs w:val="28"/>
        </w:rPr>
        <w:t xml:space="preserve">Юрій </w:t>
      </w:r>
      <w:r>
        <w:rPr>
          <w:color w:val="000000"/>
          <w:spacing w:val="-1"/>
          <w:sz w:val="28"/>
          <w:szCs w:val="28"/>
        </w:rPr>
        <w:t>БЕЗПЯТКО</w:t>
      </w:r>
    </w:p>
    <w:p w:rsidR="00B915D7" w:rsidRDefault="00B915D7" w:rsidP="00C90FB3">
      <w:pPr>
        <w:shd w:val="clear" w:color="auto" w:fill="FFFFFF"/>
        <w:ind w:firstLine="720"/>
        <w:jc w:val="both"/>
        <w:rPr>
          <w:color w:val="000000"/>
          <w:sz w:val="28"/>
          <w:szCs w:val="28"/>
        </w:rPr>
      </w:pPr>
    </w:p>
    <w:p w:rsidR="00B915D7" w:rsidRPr="00097CA7" w:rsidRDefault="00B915D7" w:rsidP="00C90FB3">
      <w:pPr>
        <w:shd w:val="clear" w:color="auto" w:fill="FFFFFF"/>
        <w:ind w:firstLine="720"/>
        <w:jc w:val="both"/>
        <w:rPr>
          <w:color w:val="000000"/>
          <w:sz w:val="28"/>
          <w:szCs w:val="28"/>
        </w:rPr>
      </w:pPr>
    </w:p>
    <w:p w:rsidR="00B915D7" w:rsidRPr="00381033" w:rsidRDefault="00B915D7" w:rsidP="00381033">
      <w:pPr>
        <w:shd w:val="clear" w:color="auto" w:fill="FFFFFF"/>
        <w:jc w:val="both"/>
        <w:rPr>
          <w:color w:val="000000"/>
        </w:rPr>
      </w:pPr>
      <w:proofErr w:type="spellStart"/>
      <w:r>
        <w:t>Михалусь</w:t>
      </w:r>
      <w:proofErr w:type="spellEnd"/>
      <w:r>
        <w:t xml:space="preserve"> 250 292</w:t>
      </w:r>
    </w:p>
    <w:p w:rsidR="00B915D7" w:rsidRPr="00097CA7" w:rsidRDefault="00B915D7" w:rsidP="00C90FB3">
      <w:pPr>
        <w:shd w:val="clear" w:color="auto" w:fill="FFFFFF"/>
        <w:ind w:firstLine="720"/>
        <w:jc w:val="both"/>
        <w:rPr>
          <w:color w:val="000000"/>
          <w:sz w:val="28"/>
          <w:szCs w:val="28"/>
        </w:rPr>
      </w:pPr>
    </w:p>
    <w:p w:rsidR="00B915D7" w:rsidRDefault="00B915D7" w:rsidP="00C90FB3">
      <w:pPr>
        <w:shd w:val="clear" w:color="auto" w:fill="FFFFFF"/>
        <w:ind w:firstLine="720"/>
        <w:jc w:val="both"/>
        <w:rPr>
          <w:color w:val="000000"/>
          <w:sz w:val="28"/>
          <w:szCs w:val="28"/>
        </w:rPr>
      </w:pPr>
    </w:p>
    <w:p w:rsidR="00B915D7" w:rsidRDefault="00B915D7" w:rsidP="00C90FB3">
      <w:pPr>
        <w:shd w:val="clear" w:color="auto" w:fill="FFFFFF"/>
        <w:ind w:firstLine="720"/>
        <w:jc w:val="both"/>
        <w:rPr>
          <w:color w:val="000000"/>
          <w:sz w:val="28"/>
          <w:szCs w:val="28"/>
        </w:rPr>
      </w:pPr>
    </w:p>
    <w:p w:rsidR="00B915D7" w:rsidRDefault="00B915D7" w:rsidP="00C90FB3">
      <w:pPr>
        <w:shd w:val="clear" w:color="auto" w:fill="FFFFFF"/>
        <w:ind w:firstLine="720"/>
        <w:jc w:val="both"/>
        <w:rPr>
          <w:color w:val="000000"/>
          <w:sz w:val="28"/>
          <w:szCs w:val="28"/>
        </w:rPr>
      </w:pPr>
    </w:p>
    <w:p w:rsidR="00B915D7" w:rsidRDefault="00B915D7" w:rsidP="00C90FB3">
      <w:pPr>
        <w:shd w:val="clear" w:color="auto" w:fill="FFFFFF"/>
        <w:ind w:firstLine="720"/>
        <w:jc w:val="both"/>
        <w:rPr>
          <w:color w:val="000000"/>
          <w:sz w:val="28"/>
          <w:szCs w:val="28"/>
        </w:rPr>
      </w:pPr>
    </w:p>
    <w:p w:rsidR="00B915D7" w:rsidRDefault="00B915D7" w:rsidP="00C90FB3">
      <w:pPr>
        <w:shd w:val="clear" w:color="auto" w:fill="FFFFFF"/>
        <w:ind w:firstLine="720"/>
        <w:jc w:val="both"/>
        <w:rPr>
          <w:color w:val="000000"/>
          <w:sz w:val="28"/>
          <w:szCs w:val="28"/>
        </w:rPr>
      </w:pPr>
    </w:p>
    <w:p w:rsidR="00B915D7" w:rsidRDefault="00B915D7" w:rsidP="00C90FB3">
      <w:pPr>
        <w:shd w:val="clear" w:color="auto" w:fill="FFFFFF"/>
        <w:ind w:firstLine="720"/>
        <w:jc w:val="both"/>
        <w:rPr>
          <w:color w:val="000000"/>
          <w:sz w:val="28"/>
          <w:szCs w:val="28"/>
        </w:rPr>
      </w:pPr>
    </w:p>
    <w:p w:rsidR="00B915D7" w:rsidRDefault="00B915D7" w:rsidP="00C90FB3">
      <w:pPr>
        <w:shd w:val="clear" w:color="auto" w:fill="FFFFFF"/>
        <w:ind w:firstLine="720"/>
        <w:jc w:val="both"/>
        <w:rPr>
          <w:color w:val="000000"/>
          <w:sz w:val="28"/>
          <w:szCs w:val="28"/>
        </w:rPr>
      </w:pPr>
    </w:p>
    <w:p w:rsidR="00B915D7" w:rsidRDefault="00B915D7" w:rsidP="00C90FB3">
      <w:pPr>
        <w:shd w:val="clear" w:color="auto" w:fill="FFFFFF"/>
        <w:ind w:firstLine="720"/>
        <w:jc w:val="both"/>
        <w:rPr>
          <w:color w:val="000000"/>
          <w:sz w:val="28"/>
          <w:szCs w:val="28"/>
        </w:rPr>
      </w:pPr>
    </w:p>
    <w:p w:rsidR="00B915D7" w:rsidRDefault="00B915D7" w:rsidP="00C90FB3">
      <w:pPr>
        <w:shd w:val="clear" w:color="auto" w:fill="FFFFFF"/>
        <w:ind w:firstLine="720"/>
        <w:jc w:val="both"/>
        <w:rPr>
          <w:color w:val="000000"/>
          <w:sz w:val="28"/>
          <w:szCs w:val="28"/>
        </w:rPr>
      </w:pPr>
    </w:p>
    <w:p w:rsidR="00B915D7" w:rsidRDefault="00B915D7" w:rsidP="00C90FB3">
      <w:pPr>
        <w:shd w:val="clear" w:color="auto" w:fill="FFFFFF"/>
        <w:ind w:firstLine="720"/>
        <w:jc w:val="both"/>
        <w:rPr>
          <w:color w:val="000000"/>
          <w:sz w:val="28"/>
          <w:szCs w:val="28"/>
        </w:rPr>
      </w:pPr>
    </w:p>
    <w:p w:rsidR="00B915D7" w:rsidRDefault="00B915D7" w:rsidP="00C90FB3">
      <w:pPr>
        <w:shd w:val="clear" w:color="auto" w:fill="FFFFFF"/>
        <w:ind w:firstLine="720"/>
        <w:jc w:val="both"/>
        <w:rPr>
          <w:color w:val="000000"/>
          <w:sz w:val="28"/>
          <w:szCs w:val="28"/>
        </w:rPr>
      </w:pPr>
    </w:p>
    <w:p w:rsidR="00B915D7" w:rsidRDefault="00B915D7" w:rsidP="00C90FB3">
      <w:pPr>
        <w:shd w:val="clear" w:color="auto" w:fill="FFFFFF"/>
        <w:ind w:firstLine="720"/>
        <w:jc w:val="both"/>
        <w:rPr>
          <w:color w:val="000000"/>
          <w:sz w:val="28"/>
          <w:szCs w:val="28"/>
        </w:rPr>
      </w:pPr>
    </w:p>
    <w:p w:rsidR="00B915D7" w:rsidRDefault="00B915D7" w:rsidP="00C90FB3">
      <w:pPr>
        <w:shd w:val="clear" w:color="auto" w:fill="FFFFFF"/>
        <w:ind w:firstLine="720"/>
        <w:jc w:val="both"/>
        <w:rPr>
          <w:color w:val="000000"/>
          <w:sz w:val="28"/>
          <w:szCs w:val="28"/>
        </w:rPr>
      </w:pPr>
    </w:p>
    <w:p w:rsidR="00B915D7" w:rsidRDefault="00B915D7" w:rsidP="00C90FB3">
      <w:pPr>
        <w:shd w:val="clear" w:color="auto" w:fill="FFFFFF"/>
        <w:ind w:firstLine="720"/>
        <w:jc w:val="both"/>
        <w:rPr>
          <w:color w:val="000000"/>
          <w:sz w:val="28"/>
          <w:szCs w:val="28"/>
        </w:rPr>
      </w:pPr>
    </w:p>
    <w:p w:rsidR="00B915D7" w:rsidRDefault="00B915D7" w:rsidP="00C90FB3">
      <w:pPr>
        <w:shd w:val="clear" w:color="auto" w:fill="FFFFFF"/>
        <w:ind w:firstLine="720"/>
        <w:jc w:val="both"/>
        <w:rPr>
          <w:color w:val="000000"/>
          <w:sz w:val="28"/>
          <w:szCs w:val="28"/>
        </w:rPr>
        <w:sectPr w:rsidR="00B915D7" w:rsidSect="00272AB3">
          <w:headerReference w:type="default" r:id="rId7"/>
          <w:pgSz w:w="11906" w:h="16838"/>
          <w:pgMar w:top="567" w:right="567" w:bottom="1701" w:left="1701" w:header="709" w:footer="709" w:gutter="0"/>
          <w:pgNumType w:start="2"/>
          <w:cols w:space="708"/>
          <w:docGrid w:linePitch="360"/>
        </w:sectPr>
      </w:pPr>
    </w:p>
    <w:p w:rsidR="00B915D7" w:rsidRPr="00381033" w:rsidRDefault="00B915D7" w:rsidP="00381033">
      <w:pPr>
        <w:ind w:left="8364"/>
        <w:rPr>
          <w:sz w:val="28"/>
          <w:szCs w:val="28"/>
          <w:lang w:eastAsia="uk-UA"/>
        </w:rPr>
      </w:pPr>
      <w:r w:rsidRPr="00381033">
        <w:rPr>
          <w:sz w:val="28"/>
          <w:szCs w:val="28"/>
          <w:lang w:eastAsia="uk-UA"/>
        </w:rPr>
        <w:lastRenderedPageBreak/>
        <w:t>Додаток 1</w:t>
      </w:r>
    </w:p>
    <w:p w:rsidR="00B915D7" w:rsidRPr="00381033" w:rsidRDefault="00B915D7" w:rsidP="00381033">
      <w:pPr>
        <w:ind w:left="8364"/>
        <w:rPr>
          <w:sz w:val="28"/>
          <w:szCs w:val="28"/>
          <w:lang w:eastAsia="uk-UA"/>
        </w:rPr>
      </w:pPr>
      <w:r w:rsidRPr="00381033">
        <w:rPr>
          <w:sz w:val="28"/>
          <w:szCs w:val="28"/>
          <w:lang w:eastAsia="uk-UA"/>
        </w:rPr>
        <w:t xml:space="preserve">до Програми розвитку та утримання парків </w:t>
      </w:r>
    </w:p>
    <w:p w:rsidR="00B915D7" w:rsidRDefault="00B915D7" w:rsidP="00381033">
      <w:pPr>
        <w:ind w:left="8364"/>
        <w:rPr>
          <w:sz w:val="28"/>
          <w:szCs w:val="28"/>
          <w:lang w:eastAsia="uk-UA"/>
        </w:rPr>
      </w:pPr>
      <w:r w:rsidRPr="00381033">
        <w:rPr>
          <w:sz w:val="28"/>
          <w:szCs w:val="28"/>
          <w:lang w:eastAsia="uk-UA"/>
        </w:rPr>
        <w:t xml:space="preserve">та скверів, інших озеленених територій </w:t>
      </w:r>
    </w:p>
    <w:p w:rsidR="00B915D7" w:rsidRDefault="00B915D7" w:rsidP="00381033">
      <w:pPr>
        <w:ind w:left="8364"/>
        <w:rPr>
          <w:sz w:val="28"/>
          <w:szCs w:val="28"/>
          <w:lang w:eastAsia="uk-UA"/>
        </w:rPr>
      </w:pPr>
      <w:r w:rsidRPr="00381033">
        <w:rPr>
          <w:sz w:val="28"/>
          <w:szCs w:val="28"/>
          <w:lang w:eastAsia="uk-UA"/>
        </w:rPr>
        <w:t xml:space="preserve">Луцької міської територіальної громади </w:t>
      </w:r>
    </w:p>
    <w:p w:rsidR="00B915D7" w:rsidRDefault="00B915D7" w:rsidP="00381033">
      <w:pPr>
        <w:ind w:left="8364"/>
        <w:rPr>
          <w:sz w:val="28"/>
          <w:szCs w:val="28"/>
          <w:lang w:eastAsia="uk-UA"/>
        </w:rPr>
      </w:pPr>
      <w:r>
        <w:rPr>
          <w:sz w:val="28"/>
          <w:szCs w:val="28"/>
          <w:lang w:eastAsia="uk-UA"/>
        </w:rPr>
        <w:t>на 2022-</w:t>
      </w:r>
      <w:r w:rsidRPr="00381033">
        <w:rPr>
          <w:sz w:val="28"/>
          <w:szCs w:val="28"/>
          <w:lang w:eastAsia="uk-UA"/>
        </w:rPr>
        <w:t>2024 роки</w:t>
      </w:r>
    </w:p>
    <w:p w:rsidR="00B915D7" w:rsidRDefault="00B915D7" w:rsidP="00381033">
      <w:pPr>
        <w:ind w:left="8364"/>
        <w:rPr>
          <w:sz w:val="28"/>
          <w:szCs w:val="28"/>
          <w:lang w:eastAsia="uk-UA"/>
        </w:rPr>
      </w:pPr>
    </w:p>
    <w:p w:rsidR="00B915D7" w:rsidRPr="004463E3" w:rsidRDefault="00B915D7" w:rsidP="00381033">
      <w:pPr>
        <w:jc w:val="center"/>
        <w:rPr>
          <w:b/>
          <w:sz w:val="28"/>
          <w:szCs w:val="28"/>
          <w:lang w:eastAsia="uk-UA"/>
        </w:rPr>
      </w:pPr>
      <w:r w:rsidRPr="004463E3">
        <w:rPr>
          <w:b/>
          <w:sz w:val="28"/>
          <w:szCs w:val="28"/>
          <w:lang w:eastAsia="uk-UA"/>
        </w:rPr>
        <w:t>Ресурсне забезпечення</w:t>
      </w:r>
    </w:p>
    <w:p w:rsidR="00B915D7" w:rsidRDefault="00B915D7" w:rsidP="00381033">
      <w:pPr>
        <w:jc w:val="center"/>
        <w:rPr>
          <w:b/>
          <w:sz w:val="28"/>
          <w:szCs w:val="28"/>
          <w:lang w:eastAsia="uk-UA"/>
        </w:rPr>
      </w:pPr>
      <w:r w:rsidRPr="004463E3">
        <w:rPr>
          <w:b/>
          <w:sz w:val="28"/>
          <w:szCs w:val="28"/>
          <w:lang w:eastAsia="uk-UA"/>
        </w:rPr>
        <w:t xml:space="preserve"> Програми розвитку та утримання парків та скверів, інших озеленених територій </w:t>
      </w:r>
    </w:p>
    <w:p w:rsidR="00B915D7" w:rsidRDefault="00B915D7" w:rsidP="00381033">
      <w:pPr>
        <w:jc w:val="center"/>
        <w:rPr>
          <w:b/>
          <w:sz w:val="28"/>
          <w:szCs w:val="28"/>
          <w:lang w:eastAsia="uk-UA"/>
        </w:rPr>
      </w:pPr>
      <w:r w:rsidRPr="004463E3">
        <w:rPr>
          <w:b/>
          <w:sz w:val="28"/>
          <w:szCs w:val="28"/>
          <w:lang w:eastAsia="uk-UA"/>
        </w:rPr>
        <w:t>Луцької міської територіальної громади на 2022-2024 роки</w:t>
      </w:r>
    </w:p>
    <w:p w:rsidR="00B915D7" w:rsidRPr="00381033" w:rsidRDefault="00B915D7" w:rsidP="00381033">
      <w:pPr>
        <w:jc w:val="center"/>
        <w:rPr>
          <w:sz w:val="28"/>
          <w:szCs w:val="28"/>
          <w:lang w:eastAsia="uk-UA"/>
        </w:rPr>
      </w:pPr>
    </w:p>
    <w:tbl>
      <w:tblPr>
        <w:tblW w:w="14211" w:type="dxa"/>
        <w:tblInd w:w="814" w:type="dxa"/>
        <w:tblLook w:val="00A0" w:firstRow="1" w:lastRow="0" w:firstColumn="1" w:lastColumn="0" w:noHBand="0" w:noVBand="0"/>
      </w:tblPr>
      <w:tblGrid>
        <w:gridCol w:w="522"/>
        <w:gridCol w:w="3715"/>
        <w:gridCol w:w="1738"/>
        <w:gridCol w:w="1647"/>
        <w:gridCol w:w="1569"/>
        <w:gridCol w:w="7"/>
        <w:gridCol w:w="5013"/>
      </w:tblGrid>
      <w:tr w:rsidR="00B915D7" w:rsidRPr="00381033" w:rsidTr="00381033">
        <w:trPr>
          <w:trHeight w:val="705"/>
        </w:trPr>
        <w:tc>
          <w:tcPr>
            <w:tcW w:w="516" w:type="dxa"/>
            <w:vMerge w:val="restart"/>
            <w:tcBorders>
              <w:top w:val="single" w:sz="4" w:space="0" w:color="auto"/>
              <w:left w:val="single" w:sz="4" w:space="0" w:color="auto"/>
              <w:bottom w:val="single" w:sz="4" w:space="0" w:color="auto"/>
              <w:right w:val="single" w:sz="4" w:space="0" w:color="auto"/>
            </w:tcBorders>
            <w:vAlign w:val="center"/>
          </w:tcPr>
          <w:p w:rsidR="00B915D7" w:rsidRPr="00381033" w:rsidRDefault="00B915D7" w:rsidP="00FE158E">
            <w:pPr>
              <w:ind w:left="-33" w:firstLine="33"/>
              <w:jc w:val="center"/>
              <w:rPr>
                <w:sz w:val="28"/>
                <w:szCs w:val="28"/>
                <w:lang w:eastAsia="uk-UA"/>
              </w:rPr>
            </w:pPr>
            <w:r w:rsidRPr="00381033">
              <w:rPr>
                <w:sz w:val="28"/>
                <w:szCs w:val="28"/>
                <w:lang w:eastAsia="uk-UA"/>
              </w:rPr>
              <w:t>№ з/п</w:t>
            </w:r>
          </w:p>
        </w:tc>
        <w:tc>
          <w:tcPr>
            <w:tcW w:w="3717" w:type="dxa"/>
            <w:vMerge w:val="restart"/>
            <w:tcBorders>
              <w:top w:val="single" w:sz="4" w:space="0" w:color="auto"/>
              <w:left w:val="single" w:sz="4" w:space="0" w:color="auto"/>
              <w:bottom w:val="single" w:sz="4" w:space="0" w:color="auto"/>
              <w:right w:val="single" w:sz="4" w:space="0" w:color="auto"/>
            </w:tcBorders>
            <w:vAlign w:val="center"/>
          </w:tcPr>
          <w:p w:rsidR="00B915D7" w:rsidRDefault="00B915D7" w:rsidP="00FE158E">
            <w:pPr>
              <w:jc w:val="center"/>
              <w:rPr>
                <w:sz w:val="28"/>
                <w:szCs w:val="28"/>
                <w:lang w:eastAsia="uk-UA"/>
              </w:rPr>
            </w:pPr>
            <w:r w:rsidRPr="00381033">
              <w:rPr>
                <w:sz w:val="28"/>
                <w:szCs w:val="28"/>
                <w:lang w:eastAsia="uk-UA"/>
              </w:rPr>
              <w:t xml:space="preserve">Обсяги коштів ,які планується залучити на виконання Програми, </w:t>
            </w:r>
          </w:p>
          <w:p w:rsidR="00B915D7" w:rsidRPr="00381033" w:rsidRDefault="00B915D7" w:rsidP="00FE158E">
            <w:pPr>
              <w:jc w:val="center"/>
              <w:rPr>
                <w:sz w:val="28"/>
                <w:szCs w:val="28"/>
                <w:lang w:eastAsia="uk-UA"/>
              </w:rPr>
            </w:pPr>
            <w:r w:rsidRPr="00381033">
              <w:rPr>
                <w:sz w:val="28"/>
                <w:szCs w:val="28"/>
                <w:lang w:eastAsia="uk-UA"/>
              </w:rPr>
              <w:t>тис. грн</w:t>
            </w:r>
          </w:p>
        </w:tc>
        <w:tc>
          <w:tcPr>
            <w:tcW w:w="4962" w:type="dxa"/>
            <w:gridSpan w:val="4"/>
            <w:tcBorders>
              <w:top w:val="single" w:sz="4" w:space="0" w:color="auto"/>
              <w:left w:val="nil"/>
              <w:bottom w:val="single" w:sz="4" w:space="0" w:color="auto"/>
              <w:right w:val="single" w:sz="4" w:space="0" w:color="auto"/>
            </w:tcBorders>
            <w:vAlign w:val="center"/>
          </w:tcPr>
          <w:p w:rsidR="00B915D7" w:rsidRPr="00381033" w:rsidRDefault="00B915D7" w:rsidP="00FE158E">
            <w:pPr>
              <w:jc w:val="center"/>
              <w:rPr>
                <w:sz w:val="28"/>
                <w:szCs w:val="28"/>
                <w:lang w:eastAsia="uk-UA"/>
              </w:rPr>
            </w:pPr>
            <w:r w:rsidRPr="00381033">
              <w:rPr>
                <w:sz w:val="28"/>
                <w:szCs w:val="28"/>
                <w:lang w:eastAsia="uk-UA"/>
              </w:rPr>
              <w:t>Етапи виконання Програми</w:t>
            </w:r>
          </w:p>
        </w:tc>
        <w:tc>
          <w:tcPr>
            <w:tcW w:w="5016" w:type="dxa"/>
            <w:tcBorders>
              <w:top w:val="single" w:sz="4" w:space="0" w:color="auto"/>
              <w:left w:val="single" w:sz="4" w:space="0" w:color="auto"/>
              <w:bottom w:val="single" w:sz="4" w:space="0" w:color="auto"/>
              <w:right w:val="single" w:sz="4" w:space="0" w:color="auto"/>
            </w:tcBorders>
            <w:vAlign w:val="center"/>
          </w:tcPr>
          <w:p w:rsidR="00B915D7" w:rsidRDefault="00B915D7" w:rsidP="00FE158E">
            <w:pPr>
              <w:jc w:val="center"/>
              <w:rPr>
                <w:sz w:val="28"/>
                <w:szCs w:val="28"/>
                <w:lang w:eastAsia="uk-UA"/>
              </w:rPr>
            </w:pPr>
            <w:r w:rsidRPr="00381033">
              <w:rPr>
                <w:sz w:val="28"/>
                <w:szCs w:val="28"/>
                <w:lang w:eastAsia="uk-UA"/>
              </w:rPr>
              <w:t xml:space="preserve">Загальний обсяг фінансування, </w:t>
            </w:r>
          </w:p>
          <w:p w:rsidR="00B915D7" w:rsidRPr="00381033" w:rsidRDefault="00B915D7" w:rsidP="00FE158E">
            <w:pPr>
              <w:jc w:val="center"/>
              <w:rPr>
                <w:sz w:val="28"/>
                <w:szCs w:val="28"/>
                <w:lang w:eastAsia="uk-UA"/>
              </w:rPr>
            </w:pPr>
            <w:r w:rsidRPr="00381033">
              <w:rPr>
                <w:sz w:val="28"/>
                <w:szCs w:val="28"/>
                <w:lang w:eastAsia="uk-UA"/>
              </w:rPr>
              <w:t>тис. грн</w:t>
            </w:r>
          </w:p>
        </w:tc>
      </w:tr>
      <w:tr w:rsidR="00B915D7" w:rsidRPr="00381033" w:rsidTr="00381033">
        <w:trPr>
          <w:trHeight w:val="315"/>
        </w:trPr>
        <w:tc>
          <w:tcPr>
            <w:tcW w:w="516" w:type="dxa"/>
            <w:vMerge/>
            <w:tcBorders>
              <w:top w:val="single" w:sz="4" w:space="0" w:color="auto"/>
              <w:left w:val="single" w:sz="4" w:space="0" w:color="auto"/>
              <w:bottom w:val="single" w:sz="4" w:space="0" w:color="auto"/>
              <w:right w:val="single" w:sz="4" w:space="0" w:color="auto"/>
            </w:tcBorders>
            <w:vAlign w:val="center"/>
          </w:tcPr>
          <w:p w:rsidR="00B915D7" w:rsidRPr="00381033" w:rsidRDefault="00B915D7" w:rsidP="00FE158E">
            <w:pPr>
              <w:rPr>
                <w:sz w:val="28"/>
                <w:szCs w:val="28"/>
                <w:lang w:eastAsia="uk-UA"/>
              </w:rPr>
            </w:pPr>
          </w:p>
        </w:tc>
        <w:tc>
          <w:tcPr>
            <w:tcW w:w="3717" w:type="dxa"/>
            <w:vMerge/>
            <w:tcBorders>
              <w:top w:val="single" w:sz="4" w:space="0" w:color="auto"/>
              <w:left w:val="single" w:sz="4" w:space="0" w:color="auto"/>
              <w:bottom w:val="single" w:sz="4" w:space="0" w:color="auto"/>
              <w:right w:val="single" w:sz="4" w:space="0" w:color="auto"/>
            </w:tcBorders>
            <w:vAlign w:val="center"/>
          </w:tcPr>
          <w:p w:rsidR="00B915D7" w:rsidRPr="00381033" w:rsidRDefault="00B915D7" w:rsidP="00FE158E">
            <w:pPr>
              <w:rPr>
                <w:sz w:val="28"/>
                <w:szCs w:val="28"/>
                <w:lang w:eastAsia="uk-UA"/>
              </w:rPr>
            </w:pPr>
          </w:p>
        </w:tc>
        <w:tc>
          <w:tcPr>
            <w:tcW w:w="1739" w:type="dxa"/>
            <w:tcBorders>
              <w:top w:val="nil"/>
              <w:left w:val="nil"/>
              <w:bottom w:val="single" w:sz="4" w:space="0" w:color="auto"/>
              <w:right w:val="single" w:sz="4" w:space="0" w:color="auto"/>
            </w:tcBorders>
            <w:vAlign w:val="center"/>
          </w:tcPr>
          <w:p w:rsidR="00B915D7" w:rsidRPr="00381033" w:rsidRDefault="00B915D7" w:rsidP="00FE158E">
            <w:pPr>
              <w:jc w:val="center"/>
              <w:rPr>
                <w:sz w:val="28"/>
                <w:szCs w:val="28"/>
                <w:lang w:eastAsia="uk-UA"/>
              </w:rPr>
            </w:pPr>
            <w:r w:rsidRPr="00381033">
              <w:rPr>
                <w:sz w:val="28"/>
                <w:szCs w:val="28"/>
                <w:lang w:eastAsia="uk-UA"/>
              </w:rPr>
              <w:t>2022 рік</w:t>
            </w:r>
          </w:p>
        </w:tc>
        <w:tc>
          <w:tcPr>
            <w:tcW w:w="1647" w:type="dxa"/>
            <w:tcBorders>
              <w:top w:val="nil"/>
              <w:left w:val="nil"/>
              <w:bottom w:val="single" w:sz="4" w:space="0" w:color="auto"/>
              <w:right w:val="single" w:sz="4" w:space="0" w:color="auto"/>
            </w:tcBorders>
            <w:vAlign w:val="center"/>
          </w:tcPr>
          <w:p w:rsidR="00B915D7" w:rsidRPr="00381033" w:rsidRDefault="00B915D7" w:rsidP="00FE158E">
            <w:pPr>
              <w:jc w:val="center"/>
              <w:rPr>
                <w:sz w:val="28"/>
                <w:szCs w:val="28"/>
                <w:lang w:eastAsia="uk-UA"/>
              </w:rPr>
            </w:pPr>
            <w:r w:rsidRPr="00381033">
              <w:rPr>
                <w:sz w:val="28"/>
                <w:szCs w:val="28"/>
                <w:lang w:eastAsia="uk-UA"/>
              </w:rPr>
              <w:t>2023 рік</w:t>
            </w:r>
          </w:p>
        </w:tc>
        <w:tc>
          <w:tcPr>
            <w:tcW w:w="1569" w:type="dxa"/>
            <w:tcBorders>
              <w:top w:val="nil"/>
              <w:left w:val="nil"/>
              <w:bottom w:val="single" w:sz="4" w:space="0" w:color="auto"/>
              <w:right w:val="single" w:sz="4" w:space="0" w:color="auto"/>
            </w:tcBorders>
            <w:vAlign w:val="center"/>
          </w:tcPr>
          <w:p w:rsidR="00B915D7" w:rsidRPr="00381033" w:rsidRDefault="00B915D7" w:rsidP="00FE158E">
            <w:pPr>
              <w:jc w:val="center"/>
              <w:rPr>
                <w:sz w:val="28"/>
                <w:szCs w:val="28"/>
                <w:lang w:eastAsia="uk-UA"/>
              </w:rPr>
            </w:pPr>
            <w:r w:rsidRPr="00381033">
              <w:rPr>
                <w:sz w:val="28"/>
                <w:szCs w:val="28"/>
                <w:lang w:eastAsia="uk-UA"/>
              </w:rPr>
              <w:t>2024 рік</w:t>
            </w:r>
          </w:p>
        </w:tc>
        <w:tc>
          <w:tcPr>
            <w:tcW w:w="5023" w:type="dxa"/>
            <w:gridSpan w:val="2"/>
            <w:tcBorders>
              <w:top w:val="single" w:sz="4" w:space="0" w:color="auto"/>
              <w:left w:val="single" w:sz="4" w:space="0" w:color="auto"/>
              <w:bottom w:val="single" w:sz="4" w:space="0" w:color="auto"/>
              <w:right w:val="single" w:sz="4" w:space="0" w:color="auto"/>
            </w:tcBorders>
            <w:vAlign w:val="center"/>
          </w:tcPr>
          <w:p w:rsidR="00B915D7" w:rsidRPr="00381033" w:rsidRDefault="00B915D7" w:rsidP="00FE158E">
            <w:pPr>
              <w:rPr>
                <w:sz w:val="28"/>
                <w:szCs w:val="28"/>
                <w:lang w:eastAsia="uk-UA"/>
              </w:rPr>
            </w:pPr>
          </w:p>
        </w:tc>
      </w:tr>
      <w:tr w:rsidR="00B915D7" w:rsidRPr="00381033" w:rsidTr="00381033">
        <w:trPr>
          <w:trHeight w:val="799"/>
        </w:trPr>
        <w:tc>
          <w:tcPr>
            <w:tcW w:w="516" w:type="dxa"/>
            <w:tcBorders>
              <w:top w:val="nil"/>
              <w:left w:val="single" w:sz="4" w:space="0" w:color="auto"/>
              <w:bottom w:val="single" w:sz="4" w:space="0" w:color="auto"/>
              <w:right w:val="single" w:sz="4" w:space="0" w:color="auto"/>
            </w:tcBorders>
            <w:vAlign w:val="center"/>
          </w:tcPr>
          <w:p w:rsidR="00B915D7" w:rsidRPr="00381033" w:rsidRDefault="00B915D7" w:rsidP="00FE158E">
            <w:pPr>
              <w:jc w:val="center"/>
              <w:rPr>
                <w:sz w:val="28"/>
                <w:szCs w:val="28"/>
                <w:lang w:eastAsia="uk-UA"/>
              </w:rPr>
            </w:pPr>
            <w:r w:rsidRPr="00381033">
              <w:rPr>
                <w:sz w:val="28"/>
                <w:szCs w:val="28"/>
                <w:lang w:eastAsia="uk-UA"/>
              </w:rPr>
              <w:t>1</w:t>
            </w:r>
          </w:p>
        </w:tc>
        <w:tc>
          <w:tcPr>
            <w:tcW w:w="3717" w:type="dxa"/>
            <w:tcBorders>
              <w:top w:val="nil"/>
              <w:left w:val="nil"/>
              <w:bottom w:val="single" w:sz="4" w:space="0" w:color="auto"/>
              <w:right w:val="single" w:sz="4" w:space="0" w:color="auto"/>
            </w:tcBorders>
            <w:vAlign w:val="center"/>
          </w:tcPr>
          <w:p w:rsidR="00B915D7" w:rsidRDefault="00B915D7" w:rsidP="00FE158E">
            <w:pPr>
              <w:rPr>
                <w:sz w:val="28"/>
                <w:szCs w:val="28"/>
                <w:lang w:eastAsia="uk-UA"/>
              </w:rPr>
            </w:pPr>
            <w:r w:rsidRPr="00381033">
              <w:rPr>
                <w:sz w:val="28"/>
                <w:szCs w:val="28"/>
                <w:lang w:eastAsia="uk-UA"/>
              </w:rPr>
              <w:t xml:space="preserve">Обсяг фінансових ресурсів всього, </w:t>
            </w:r>
          </w:p>
          <w:p w:rsidR="00B915D7" w:rsidRPr="00381033" w:rsidRDefault="00B915D7" w:rsidP="00FE158E">
            <w:pPr>
              <w:rPr>
                <w:sz w:val="28"/>
                <w:szCs w:val="28"/>
                <w:lang w:eastAsia="uk-UA"/>
              </w:rPr>
            </w:pPr>
            <w:r w:rsidRPr="00381033">
              <w:rPr>
                <w:sz w:val="28"/>
                <w:szCs w:val="28"/>
                <w:lang w:eastAsia="uk-UA"/>
              </w:rPr>
              <w:t>у тому числі:</w:t>
            </w:r>
          </w:p>
        </w:tc>
        <w:tc>
          <w:tcPr>
            <w:tcW w:w="1739" w:type="dxa"/>
            <w:tcBorders>
              <w:top w:val="nil"/>
              <w:left w:val="nil"/>
              <w:bottom w:val="single" w:sz="4" w:space="0" w:color="auto"/>
              <w:right w:val="single" w:sz="4" w:space="0" w:color="auto"/>
            </w:tcBorders>
            <w:vAlign w:val="center"/>
          </w:tcPr>
          <w:p w:rsidR="00B915D7" w:rsidRPr="00381033" w:rsidRDefault="00B915D7" w:rsidP="00FE158E">
            <w:pPr>
              <w:jc w:val="center"/>
              <w:rPr>
                <w:sz w:val="28"/>
                <w:szCs w:val="28"/>
                <w:lang w:eastAsia="uk-UA"/>
              </w:rPr>
            </w:pPr>
            <w:r w:rsidRPr="00381033">
              <w:rPr>
                <w:sz w:val="28"/>
                <w:szCs w:val="28"/>
                <w:lang w:eastAsia="uk-UA"/>
              </w:rPr>
              <w:t>18 900,0</w:t>
            </w:r>
          </w:p>
        </w:tc>
        <w:tc>
          <w:tcPr>
            <w:tcW w:w="1647" w:type="dxa"/>
            <w:tcBorders>
              <w:top w:val="nil"/>
              <w:left w:val="nil"/>
              <w:bottom w:val="single" w:sz="4" w:space="0" w:color="auto"/>
              <w:right w:val="single" w:sz="4" w:space="0" w:color="auto"/>
            </w:tcBorders>
            <w:vAlign w:val="center"/>
          </w:tcPr>
          <w:p w:rsidR="00B915D7" w:rsidRPr="00381033" w:rsidRDefault="00B915D7" w:rsidP="00FE158E">
            <w:pPr>
              <w:jc w:val="center"/>
              <w:rPr>
                <w:sz w:val="28"/>
                <w:szCs w:val="28"/>
                <w:lang w:eastAsia="uk-UA"/>
              </w:rPr>
            </w:pPr>
            <w:r w:rsidRPr="00381033">
              <w:rPr>
                <w:sz w:val="28"/>
                <w:szCs w:val="28"/>
                <w:lang w:eastAsia="uk-UA"/>
              </w:rPr>
              <w:t>19 700,0</w:t>
            </w:r>
          </w:p>
        </w:tc>
        <w:tc>
          <w:tcPr>
            <w:tcW w:w="1569" w:type="dxa"/>
            <w:tcBorders>
              <w:top w:val="nil"/>
              <w:left w:val="nil"/>
              <w:bottom w:val="single" w:sz="4" w:space="0" w:color="auto"/>
              <w:right w:val="single" w:sz="4" w:space="0" w:color="auto"/>
            </w:tcBorders>
            <w:vAlign w:val="center"/>
          </w:tcPr>
          <w:p w:rsidR="00B915D7" w:rsidRPr="00381033" w:rsidRDefault="00B915D7" w:rsidP="00FE158E">
            <w:pPr>
              <w:jc w:val="center"/>
              <w:rPr>
                <w:sz w:val="28"/>
                <w:szCs w:val="28"/>
                <w:lang w:eastAsia="uk-UA"/>
              </w:rPr>
            </w:pPr>
            <w:r w:rsidRPr="00381033">
              <w:rPr>
                <w:sz w:val="28"/>
                <w:szCs w:val="28"/>
                <w:lang w:eastAsia="uk-UA"/>
              </w:rPr>
              <w:t>21 100,0</w:t>
            </w:r>
          </w:p>
        </w:tc>
        <w:tc>
          <w:tcPr>
            <w:tcW w:w="5023" w:type="dxa"/>
            <w:gridSpan w:val="2"/>
            <w:tcBorders>
              <w:top w:val="nil"/>
              <w:left w:val="nil"/>
              <w:bottom w:val="single" w:sz="4" w:space="0" w:color="auto"/>
              <w:right w:val="single" w:sz="4" w:space="0" w:color="auto"/>
            </w:tcBorders>
            <w:vAlign w:val="center"/>
          </w:tcPr>
          <w:p w:rsidR="00B915D7" w:rsidRPr="00302DE7" w:rsidRDefault="00B915D7" w:rsidP="00FE158E">
            <w:pPr>
              <w:jc w:val="center"/>
              <w:rPr>
                <w:sz w:val="28"/>
                <w:szCs w:val="28"/>
                <w:lang w:eastAsia="uk-UA"/>
              </w:rPr>
            </w:pPr>
            <w:r w:rsidRPr="00302DE7">
              <w:rPr>
                <w:sz w:val="28"/>
                <w:szCs w:val="28"/>
                <w:lang w:eastAsia="uk-UA"/>
              </w:rPr>
              <w:t>59 700,0</w:t>
            </w:r>
          </w:p>
        </w:tc>
      </w:tr>
      <w:tr w:rsidR="00B915D7" w:rsidRPr="00381033" w:rsidTr="007B2060">
        <w:trPr>
          <w:trHeight w:val="799"/>
        </w:trPr>
        <w:tc>
          <w:tcPr>
            <w:tcW w:w="516" w:type="dxa"/>
            <w:tcBorders>
              <w:top w:val="nil"/>
              <w:left w:val="single" w:sz="4" w:space="0" w:color="auto"/>
              <w:bottom w:val="single" w:sz="4" w:space="0" w:color="auto"/>
              <w:right w:val="single" w:sz="4" w:space="0" w:color="auto"/>
            </w:tcBorders>
            <w:vAlign w:val="center"/>
          </w:tcPr>
          <w:p w:rsidR="00B915D7" w:rsidRPr="00381033" w:rsidRDefault="00B915D7" w:rsidP="00FE158E">
            <w:pPr>
              <w:jc w:val="center"/>
              <w:rPr>
                <w:sz w:val="28"/>
                <w:szCs w:val="28"/>
                <w:lang w:eastAsia="uk-UA"/>
              </w:rPr>
            </w:pPr>
          </w:p>
        </w:tc>
        <w:tc>
          <w:tcPr>
            <w:tcW w:w="3717" w:type="dxa"/>
            <w:tcBorders>
              <w:top w:val="nil"/>
              <w:left w:val="nil"/>
              <w:bottom w:val="single" w:sz="4" w:space="0" w:color="auto"/>
              <w:right w:val="single" w:sz="4" w:space="0" w:color="auto"/>
            </w:tcBorders>
            <w:vAlign w:val="center"/>
          </w:tcPr>
          <w:p w:rsidR="00B915D7" w:rsidRPr="00381033" w:rsidRDefault="00B915D7" w:rsidP="00FE158E">
            <w:pPr>
              <w:rPr>
                <w:sz w:val="28"/>
                <w:szCs w:val="28"/>
                <w:lang w:eastAsia="uk-UA"/>
              </w:rPr>
            </w:pPr>
            <w:r>
              <w:rPr>
                <w:sz w:val="28"/>
                <w:szCs w:val="28"/>
                <w:lang w:eastAsia="uk-UA"/>
              </w:rPr>
              <w:t xml:space="preserve">- кошти </w:t>
            </w:r>
            <w:r w:rsidRPr="00381033">
              <w:rPr>
                <w:sz w:val="28"/>
                <w:szCs w:val="28"/>
                <w:lang w:eastAsia="uk-UA"/>
              </w:rPr>
              <w:t>бюджету Луцької міської територіальної громади.</w:t>
            </w:r>
          </w:p>
        </w:tc>
        <w:tc>
          <w:tcPr>
            <w:tcW w:w="1739" w:type="dxa"/>
            <w:tcBorders>
              <w:top w:val="nil"/>
              <w:left w:val="nil"/>
              <w:bottom w:val="single" w:sz="4" w:space="0" w:color="auto"/>
              <w:right w:val="single" w:sz="4" w:space="0" w:color="auto"/>
            </w:tcBorders>
            <w:vAlign w:val="center"/>
          </w:tcPr>
          <w:p w:rsidR="00B915D7" w:rsidRPr="00381033" w:rsidRDefault="00B915D7" w:rsidP="00FE158E">
            <w:pPr>
              <w:jc w:val="center"/>
              <w:rPr>
                <w:sz w:val="28"/>
                <w:szCs w:val="28"/>
                <w:lang w:eastAsia="uk-UA"/>
              </w:rPr>
            </w:pPr>
            <w:r w:rsidRPr="00381033">
              <w:rPr>
                <w:sz w:val="28"/>
                <w:szCs w:val="28"/>
                <w:lang w:eastAsia="uk-UA"/>
              </w:rPr>
              <w:t>18 900,0</w:t>
            </w:r>
          </w:p>
        </w:tc>
        <w:tc>
          <w:tcPr>
            <w:tcW w:w="1647" w:type="dxa"/>
            <w:tcBorders>
              <w:top w:val="nil"/>
              <w:left w:val="nil"/>
              <w:bottom w:val="single" w:sz="4" w:space="0" w:color="auto"/>
              <w:right w:val="single" w:sz="4" w:space="0" w:color="auto"/>
            </w:tcBorders>
            <w:vAlign w:val="center"/>
          </w:tcPr>
          <w:p w:rsidR="00B915D7" w:rsidRPr="00381033" w:rsidRDefault="00B915D7" w:rsidP="00FE158E">
            <w:pPr>
              <w:jc w:val="center"/>
              <w:rPr>
                <w:sz w:val="28"/>
                <w:szCs w:val="28"/>
                <w:lang w:eastAsia="uk-UA"/>
              </w:rPr>
            </w:pPr>
            <w:r w:rsidRPr="00381033">
              <w:rPr>
                <w:sz w:val="28"/>
                <w:szCs w:val="28"/>
                <w:lang w:eastAsia="uk-UA"/>
              </w:rPr>
              <w:t>19 700,0</w:t>
            </w:r>
          </w:p>
        </w:tc>
        <w:tc>
          <w:tcPr>
            <w:tcW w:w="1569" w:type="dxa"/>
            <w:tcBorders>
              <w:top w:val="nil"/>
              <w:left w:val="nil"/>
              <w:bottom w:val="single" w:sz="4" w:space="0" w:color="auto"/>
              <w:right w:val="single" w:sz="4" w:space="0" w:color="auto"/>
            </w:tcBorders>
            <w:vAlign w:val="center"/>
          </w:tcPr>
          <w:p w:rsidR="00B915D7" w:rsidRPr="00381033" w:rsidRDefault="00B915D7" w:rsidP="00FE158E">
            <w:pPr>
              <w:jc w:val="center"/>
              <w:rPr>
                <w:sz w:val="28"/>
                <w:szCs w:val="28"/>
                <w:lang w:eastAsia="uk-UA"/>
              </w:rPr>
            </w:pPr>
            <w:r w:rsidRPr="00381033">
              <w:rPr>
                <w:sz w:val="28"/>
                <w:szCs w:val="28"/>
                <w:lang w:eastAsia="uk-UA"/>
              </w:rPr>
              <w:t>21 100,0</w:t>
            </w:r>
          </w:p>
        </w:tc>
        <w:tc>
          <w:tcPr>
            <w:tcW w:w="5023" w:type="dxa"/>
            <w:gridSpan w:val="2"/>
            <w:tcBorders>
              <w:top w:val="nil"/>
              <w:left w:val="nil"/>
              <w:bottom w:val="single" w:sz="4" w:space="0" w:color="auto"/>
              <w:right w:val="single" w:sz="4" w:space="0" w:color="auto"/>
            </w:tcBorders>
            <w:vAlign w:val="center"/>
          </w:tcPr>
          <w:p w:rsidR="00B915D7" w:rsidRPr="00302DE7" w:rsidRDefault="00B915D7" w:rsidP="00FE158E">
            <w:pPr>
              <w:jc w:val="center"/>
              <w:rPr>
                <w:sz w:val="28"/>
                <w:szCs w:val="28"/>
                <w:lang w:eastAsia="uk-UA"/>
              </w:rPr>
            </w:pPr>
            <w:r w:rsidRPr="00302DE7">
              <w:rPr>
                <w:sz w:val="28"/>
                <w:szCs w:val="28"/>
                <w:lang w:eastAsia="uk-UA"/>
              </w:rPr>
              <w:t>59 700,0</w:t>
            </w:r>
          </w:p>
        </w:tc>
      </w:tr>
    </w:tbl>
    <w:p w:rsidR="00B915D7" w:rsidRDefault="00B915D7" w:rsidP="00C90FB3">
      <w:pPr>
        <w:shd w:val="clear" w:color="auto" w:fill="FFFFFF"/>
        <w:ind w:firstLine="720"/>
        <w:jc w:val="both"/>
        <w:rPr>
          <w:color w:val="000000"/>
          <w:sz w:val="28"/>
          <w:szCs w:val="28"/>
        </w:rPr>
      </w:pPr>
    </w:p>
    <w:p w:rsidR="00B915D7" w:rsidRPr="00302DE7" w:rsidRDefault="00B915D7" w:rsidP="00381033">
      <w:pPr>
        <w:ind w:left="709"/>
        <w:rPr>
          <w:sz w:val="28"/>
          <w:szCs w:val="28"/>
        </w:rPr>
      </w:pPr>
      <w:proofErr w:type="spellStart"/>
      <w:r>
        <w:rPr>
          <w:lang w:eastAsia="uk-UA"/>
        </w:rPr>
        <w:t>Михалусь</w:t>
      </w:r>
      <w:proofErr w:type="spellEnd"/>
      <w:r w:rsidRPr="00302DE7">
        <w:rPr>
          <w:lang w:eastAsia="uk-UA"/>
        </w:rPr>
        <w:t xml:space="preserve"> 250 292</w:t>
      </w:r>
    </w:p>
    <w:p w:rsidR="00B915D7" w:rsidRDefault="00B915D7" w:rsidP="00381033">
      <w:pPr>
        <w:shd w:val="clear" w:color="auto" w:fill="FFFFFF"/>
        <w:ind w:left="709"/>
        <w:jc w:val="both"/>
        <w:rPr>
          <w:color w:val="000000"/>
          <w:sz w:val="28"/>
          <w:szCs w:val="28"/>
        </w:rPr>
      </w:pPr>
    </w:p>
    <w:p w:rsidR="00B915D7" w:rsidRDefault="00B915D7" w:rsidP="00381033">
      <w:pPr>
        <w:shd w:val="clear" w:color="auto" w:fill="FFFFFF"/>
        <w:ind w:left="709"/>
        <w:jc w:val="both"/>
        <w:rPr>
          <w:color w:val="000000"/>
          <w:sz w:val="28"/>
          <w:szCs w:val="28"/>
        </w:rPr>
      </w:pPr>
    </w:p>
    <w:p w:rsidR="00B915D7" w:rsidRDefault="00B915D7" w:rsidP="00381033">
      <w:pPr>
        <w:shd w:val="clear" w:color="auto" w:fill="FFFFFF"/>
        <w:ind w:left="709"/>
        <w:jc w:val="both"/>
        <w:rPr>
          <w:color w:val="000000"/>
          <w:sz w:val="28"/>
          <w:szCs w:val="28"/>
        </w:rPr>
      </w:pPr>
    </w:p>
    <w:p w:rsidR="00B915D7" w:rsidRDefault="00B915D7" w:rsidP="00381033">
      <w:pPr>
        <w:shd w:val="clear" w:color="auto" w:fill="FFFFFF"/>
        <w:ind w:left="709"/>
        <w:jc w:val="both"/>
        <w:rPr>
          <w:color w:val="000000"/>
          <w:sz w:val="28"/>
          <w:szCs w:val="28"/>
        </w:rPr>
      </w:pPr>
    </w:p>
    <w:p w:rsidR="00B915D7" w:rsidRDefault="00B915D7" w:rsidP="00BF445C">
      <w:pPr>
        <w:ind w:left="8364"/>
        <w:rPr>
          <w:sz w:val="28"/>
          <w:szCs w:val="28"/>
          <w:lang w:eastAsia="uk-UA"/>
        </w:rPr>
      </w:pPr>
    </w:p>
    <w:p w:rsidR="00B915D7" w:rsidRDefault="00B915D7" w:rsidP="00BF445C">
      <w:pPr>
        <w:ind w:left="8364"/>
        <w:rPr>
          <w:sz w:val="28"/>
          <w:szCs w:val="28"/>
          <w:lang w:eastAsia="uk-UA"/>
        </w:rPr>
      </w:pPr>
    </w:p>
    <w:p w:rsidR="00B915D7" w:rsidRDefault="00B915D7" w:rsidP="00BF445C">
      <w:pPr>
        <w:ind w:left="8364"/>
        <w:rPr>
          <w:sz w:val="28"/>
          <w:szCs w:val="28"/>
          <w:lang w:eastAsia="uk-UA"/>
        </w:rPr>
      </w:pPr>
    </w:p>
    <w:p w:rsidR="00490540" w:rsidRDefault="00B915D7" w:rsidP="00323231">
      <w:pPr>
        <w:ind w:left="8364"/>
        <w:rPr>
          <w:sz w:val="28"/>
          <w:szCs w:val="28"/>
          <w:lang w:eastAsia="uk-UA"/>
        </w:rPr>
      </w:pPr>
      <w:r>
        <w:rPr>
          <w:sz w:val="28"/>
          <w:szCs w:val="28"/>
          <w:lang w:eastAsia="uk-UA"/>
        </w:rPr>
        <w:t xml:space="preserve"> </w:t>
      </w:r>
      <w:r w:rsidRPr="00BF445C">
        <w:rPr>
          <w:sz w:val="28"/>
          <w:szCs w:val="28"/>
          <w:lang w:eastAsia="uk-UA"/>
        </w:rPr>
        <w:t>Додаток 2</w:t>
      </w:r>
    </w:p>
    <w:p w:rsidR="00B915D7" w:rsidRDefault="00B915D7" w:rsidP="00323231">
      <w:pPr>
        <w:ind w:left="8364"/>
        <w:rPr>
          <w:sz w:val="28"/>
          <w:szCs w:val="28"/>
          <w:lang w:eastAsia="uk-UA"/>
        </w:rPr>
      </w:pPr>
      <w:r>
        <w:rPr>
          <w:sz w:val="28"/>
          <w:szCs w:val="28"/>
          <w:lang w:eastAsia="uk-UA"/>
        </w:rPr>
        <w:t xml:space="preserve"> </w:t>
      </w:r>
      <w:r w:rsidRPr="00BF445C">
        <w:rPr>
          <w:sz w:val="28"/>
          <w:szCs w:val="28"/>
          <w:lang w:eastAsia="uk-UA"/>
        </w:rPr>
        <w:t>до</w:t>
      </w:r>
      <w:r w:rsidR="00490540">
        <w:rPr>
          <w:sz w:val="28"/>
          <w:szCs w:val="28"/>
          <w:lang w:eastAsia="uk-UA"/>
        </w:rPr>
        <w:t xml:space="preserve"> </w:t>
      </w:r>
      <w:r w:rsidRPr="00BF445C">
        <w:rPr>
          <w:sz w:val="28"/>
          <w:szCs w:val="28"/>
          <w:lang w:eastAsia="uk-UA"/>
        </w:rPr>
        <w:t xml:space="preserve"> Програми розвитку та утримання парків</w:t>
      </w:r>
    </w:p>
    <w:p w:rsidR="00B915D7" w:rsidRDefault="00B915D7" w:rsidP="00BF445C">
      <w:pPr>
        <w:shd w:val="clear" w:color="auto" w:fill="FFFFFF"/>
        <w:ind w:left="8364"/>
        <w:jc w:val="both"/>
        <w:rPr>
          <w:sz w:val="28"/>
          <w:szCs w:val="28"/>
          <w:lang w:eastAsia="uk-UA"/>
        </w:rPr>
      </w:pPr>
      <w:r>
        <w:rPr>
          <w:sz w:val="28"/>
          <w:szCs w:val="28"/>
          <w:lang w:eastAsia="uk-UA"/>
        </w:rPr>
        <w:t xml:space="preserve"> </w:t>
      </w:r>
      <w:r w:rsidRPr="00BF445C">
        <w:rPr>
          <w:sz w:val="28"/>
          <w:szCs w:val="28"/>
          <w:lang w:eastAsia="uk-UA"/>
        </w:rPr>
        <w:t xml:space="preserve">та скверів, інших озеленених територій </w:t>
      </w:r>
    </w:p>
    <w:p w:rsidR="00B915D7" w:rsidRDefault="00B915D7" w:rsidP="00BF445C">
      <w:pPr>
        <w:shd w:val="clear" w:color="auto" w:fill="FFFFFF"/>
        <w:ind w:left="8364"/>
        <w:jc w:val="both"/>
        <w:rPr>
          <w:sz w:val="28"/>
          <w:szCs w:val="28"/>
          <w:lang w:eastAsia="uk-UA"/>
        </w:rPr>
      </w:pPr>
      <w:r>
        <w:rPr>
          <w:sz w:val="28"/>
          <w:szCs w:val="28"/>
          <w:lang w:eastAsia="uk-UA"/>
        </w:rPr>
        <w:t xml:space="preserve"> </w:t>
      </w:r>
      <w:r w:rsidRPr="00BF445C">
        <w:rPr>
          <w:sz w:val="28"/>
          <w:szCs w:val="28"/>
          <w:lang w:eastAsia="uk-UA"/>
        </w:rPr>
        <w:t>Луцької міської територіальної громади</w:t>
      </w:r>
      <w:r>
        <w:rPr>
          <w:sz w:val="28"/>
          <w:szCs w:val="28"/>
          <w:lang w:eastAsia="uk-UA"/>
        </w:rPr>
        <w:t xml:space="preserve"> </w:t>
      </w:r>
    </w:p>
    <w:p w:rsidR="00B915D7" w:rsidRDefault="00B915D7" w:rsidP="00BF445C">
      <w:pPr>
        <w:shd w:val="clear" w:color="auto" w:fill="FFFFFF"/>
        <w:ind w:left="8364"/>
        <w:jc w:val="both"/>
        <w:rPr>
          <w:sz w:val="28"/>
          <w:szCs w:val="28"/>
          <w:lang w:eastAsia="uk-UA"/>
        </w:rPr>
      </w:pPr>
      <w:r>
        <w:rPr>
          <w:sz w:val="28"/>
          <w:szCs w:val="28"/>
          <w:lang w:eastAsia="uk-UA"/>
        </w:rPr>
        <w:t xml:space="preserve"> на 2022-</w:t>
      </w:r>
      <w:r w:rsidRPr="00BF445C">
        <w:rPr>
          <w:sz w:val="28"/>
          <w:szCs w:val="28"/>
          <w:lang w:eastAsia="uk-UA"/>
        </w:rPr>
        <w:t>2024 роки</w:t>
      </w:r>
    </w:p>
    <w:p w:rsidR="00B915D7" w:rsidRDefault="00B915D7" w:rsidP="00BF445C">
      <w:pPr>
        <w:shd w:val="clear" w:color="auto" w:fill="FFFFFF"/>
        <w:ind w:left="8364"/>
        <w:jc w:val="both"/>
        <w:rPr>
          <w:sz w:val="28"/>
          <w:szCs w:val="28"/>
          <w:lang w:eastAsia="uk-UA"/>
        </w:rPr>
      </w:pPr>
    </w:p>
    <w:p w:rsidR="00B915D7" w:rsidRDefault="00B915D7" w:rsidP="00BF445C">
      <w:pPr>
        <w:shd w:val="clear" w:color="auto" w:fill="FFFFFF"/>
        <w:ind w:left="-142"/>
        <w:jc w:val="center"/>
        <w:rPr>
          <w:b/>
          <w:bCs/>
          <w:sz w:val="28"/>
          <w:szCs w:val="28"/>
          <w:lang w:eastAsia="uk-UA"/>
        </w:rPr>
      </w:pPr>
      <w:r>
        <w:rPr>
          <w:b/>
          <w:bCs/>
          <w:sz w:val="28"/>
          <w:szCs w:val="28"/>
          <w:lang w:eastAsia="uk-UA"/>
        </w:rPr>
        <w:t>Перелік завдань , заходів та результативні показники</w:t>
      </w:r>
    </w:p>
    <w:p w:rsidR="00B915D7" w:rsidRPr="00BF445C" w:rsidRDefault="00B915D7" w:rsidP="00BF445C">
      <w:pPr>
        <w:shd w:val="clear" w:color="auto" w:fill="FFFFFF"/>
        <w:ind w:left="-142"/>
        <w:jc w:val="center"/>
        <w:rPr>
          <w:b/>
          <w:bCs/>
          <w:sz w:val="28"/>
          <w:szCs w:val="28"/>
          <w:lang w:eastAsia="uk-UA"/>
        </w:rPr>
      </w:pPr>
    </w:p>
    <w:tbl>
      <w:tblPr>
        <w:tblW w:w="15644" w:type="dxa"/>
        <w:tblLayout w:type="fixed"/>
        <w:tblLook w:val="00A0" w:firstRow="1" w:lastRow="0" w:firstColumn="1" w:lastColumn="0" w:noHBand="0" w:noVBand="0"/>
      </w:tblPr>
      <w:tblGrid>
        <w:gridCol w:w="817"/>
        <w:gridCol w:w="1559"/>
        <w:gridCol w:w="2694"/>
        <w:gridCol w:w="1275"/>
        <w:gridCol w:w="1577"/>
        <w:gridCol w:w="1739"/>
        <w:gridCol w:w="1056"/>
        <w:gridCol w:w="1056"/>
        <w:gridCol w:w="1056"/>
        <w:gridCol w:w="2815"/>
      </w:tblGrid>
      <w:tr w:rsidR="00B915D7" w:rsidRPr="00D36AD7" w:rsidTr="00AB39B6">
        <w:trPr>
          <w:trHeight w:val="1447"/>
        </w:trPr>
        <w:tc>
          <w:tcPr>
            <w:tcW w:w="817" w:type="dxa"/>
            <w:vMerge w:val="restart"/>
            <w:tcBorders>
              <w:top w:val="single" w:sz="4" w:space="0" w:color="auto"/>
              <w:left w:val="single" w:sz="4" w:space="0" w:color="auto"/>
              <w:bottom w:val="single" w:sz="4" w:space="0" w:color="000000"/>
              <w:right w:val="single" w:sz="4" w:space="0" w:color="auto"/>
            </w:tcBorders>
            <w:vAlign w:val="center"/>
          </w:tcPr>
          <w:p w:rsidR="00B915D7" w:rsidRDefault="00B915D7" w:rsidP="00F02266">
            <w:pPr>
              <w:ind w:left="-34" w:firstLine="17"/>
              <w:jc w:val="center"/>
              <w:rPr>
                <w:lang w:eastAsia="uk-UA"/>
              </w:rPr>
            </w:pPr>
            <w:r w:rsidRPr="00D36AD7">
              <w:rPr>
                <w:lang w:eastAsia="uk-UA"/>
              </w:rPr>
              <w:t xml:space="preserve">№ </w:t>
            </w:r>
          </w:p>
          <w:p w:rsidR="00B915D7" w:rsidRPr="00D36AD7" w:rsidRDefault="00B915D7" w:rsidP="00F02266">
            <w:pPr>
              <w:ind w:left="-34" w:firstLine="17"/>
              <w:jc w:val="center"/>
              <w:rPr>
                <w:lang w:eastAsia="uk-UA"/>
              </w:rPr>
            </w:pPr>
            <w:r w:rsidRPr="00D36AD7">
              <w:rPr>
                <w:lang w:eastAsia="uk-UA"/>
              </w:rPr>
              <w:t>з/п</w:t>
            </w:r>
          </w:p>
        </w:tc>
        <w:tc>
          <w:tcPr>
            <w:tcW w:w="1559" w:type="dxa"/>
            <w:vMerge w:val="restart"/>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A70376">
            <w:pPr>
              <w:jc w:val="center"/>
              <w:rPr>
                <w:lang w:eastAsia="uk-UA"/>
              </w:rPr>
            </w:pPr>
            <w:r w:rsidRPr="00D36AD7">
              <w:rPr>
                <w:lang w:eastAsia="uk-UA"/>
              </w:rPr>
              <w:t>Напрями діяльно</w:t>
            </w:r>
            <w:r>
              <w:rPr>
                <w:lang w:eastAsia="uk-UA"/>
              </w:rPr>
              <w:t>с</w:t>
            </w:r>
            <w:r w:rsidRPr="00D36AD7">
              <w:rPr>
                <w:lang w:eastAsia="uk-UA"/>
              </w:rPr>
              <w:t>ті (пріоритетні завдання)</w:t>
            </w:r>
          </w:p>
        </w:tc>
        <w:tc>
          <w:tcPr>
            <w:tcW w:w="2694" w:type="dxa"/>
            <w:vMerge w:val="restart"/>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A70376">
            <w:pPr>
              <w:jc w:val="center"/>
              <w:rPr>
                <w:lang w:eastAsia="uk-UA"/>
              </w:rPr>
            </w:pPr>
            <w:r w:rsidRPr="00D36AD7">
              <w:rPr>
                <w:lang w:eastAsia="uk-UA"/>
              </w:rPr>
              <w:t>Перелік заходів</w:t>
            </w:r>
          </w:p>
        </w:tc>
        <w:tc>
          <w:tcPr>
            <w:tcW w:w="1275" w:type="dxa"/>
            <w:vMerge w:val="restart"/>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BF445C">
            <w:pPr>
              <w:ind w:left="-108" w:right="-108"/>
              <w:jc w:val="center"/>
              <w:rPr>
                <w:lang w:eastAsia="uk-UA"/>
              </w:rPr>
            </w:pPr>
            <w:r w:rsidRPr="00D36AD7">
              <w:rPr>
                <w:lang w:eastAsia="uk-UA"/>
              </w:rPr>
              <w:t>Термін виконання заходу</w:t>
            </w:r>
          </w:p>
        </w:tc>
        <w:tc>
          <w:tcPr>
            <w:tcW w:w="1577" w:type="dxa"/>
            <w:vMerge w:val="restart"/>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BF445C">
            <w:pPr>
              <w:jc w:val="center"/>
              <w:rPr>
                <w:lang w:eastAsia="uk-UA"/>
              </w:rPr>
            </w:pPr>
            <w:r w:rsidRPr="00D36AD7">
              <w:rPr>
                <w:lang w:eastAsia="uk-UA"/>
              </w:rPr>
              <w:t>Виконавці</w:t>
            </w:r>
          </w:p>
        </w:tc>
        <w:tc>
          <w:tcPr>
            <w:tcW w:w="1739" w:type="dxa"/>
            <w:vMerge w:val="restart"/>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BF445C">
            <w:pPr>
              <w:jc w:val="center"/>
              <w:rPr>
                <w:lang w:eastAsia="uk-UA"/>
              </w:rPr>
            </w:pPr>
            <w:r w:rsidRPr="00D36AD7">
              <w:rPr>
                <w:lang w:eastAsia="uk-UA"/>
              </w:rPr>
              <w:t>Джерела фінансування</w:t>
            </w:r>
          </w:p>
        </w:tc>
        <w:tc>
          <w:tcPr>
            <w:tcW w:w="3168" w:type="dxa"/>
            <w:gridSpan w:val="3"/>
            <w:tcBorders>
              <w:top w:val="single" w:sz="4" w:space="0" w:color="auto"/>
              <w:left w:val="nil"/>
              <w:bottom w:val="single" w:sz="4" w:space="0" w:color="auto"/>
              <w:right w:val="single" w:sz="4" w:space="0" w:color="000000"/>
            </w:tcBorders>
            <w:vAlign w:val="center"/>
          </w:tcPr>
          <w:p w:rsidR="00B915D7" w:rsidRPr="00D36AD7" w:rsidRDefault="00B915D7" w:rsidP="00BF445C">
            <w:pPr>
              <w:jc w:val="center"/>
              <w:rPr>
                <w:lang w:eastAsia="uk-UA"/>
              </w:rPr>
            </w:pPr>
            <w:r w:rsidRPr="00D36AD7">
              <w:rPr>
                <w:lang w:eastAsia="uk-UA"/>
              </w:rPr>
              <w:t>Орієнтовні обсяги фінансування тис.</w:t>
            </w:r>
            <w:r>
              <w:rPr>
                <w:lang w:eastAsia="uk-UA"/>
              </w:rPr>
              <w:t> </w:t>
            </w:r>
            <w:r w:rsidRPr="00D36AD7">
              <w:rPr>
                <w:lang w:eastAsia="uk-UA"/>
              </w:rPr>
              <w:t>грн,      у</w:t>
            </w:r>
            <w:r>
              <w:rPr>
                <w:lang w:eastAsia="uk-UA"/>
              </w:rPr>
              <w:t> </w:t>
            </w:r>
            <w:r w:rsidRPr="00D36AD7">
              <w:rPr>
                <w:lang w:eastAsia="uk-UA"/>
              </w:rPr>
              <w:t>тому числі:</w:t>
            </w:r>
          </w:p>
        </w:tc>
        <w:tc>
          <w:tcPr>
            <w:tcW w:w="2815" w:type="dxa"/>
            <w:vMerge w:val="restart"/>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A70376">
            <w:pPr>
              <w:jc w:val="center"/>
              <w:rPr>
                <w:lang w:eastAsia="uk-UA"/>
              </w:rPr>
            </w:pPr>
            <w:r>
              <w:rPr>
                <w:lang w:eastAsia="uk-UA"/>
              </w:rPr>
              <w:t>Результативні показники</w:t>
            </w:r>
          </w:p>
        </w:tc>
      </w:tr>
      <w:tr w:rsidR="00B915D7" w:rsidRPr="00D36AD7" w:rsidTr="00AB39B6">
        <w:trPr>
          <w:trHeight w:val="315"/>
        </w:trPr>
        <w:tc>
          <w:tcPr>
            <w:tcW w:w="817" w:type="dxa"/>
            <w:vMerge/>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F02266">
            <w:pPr>
              <w:ind w:left="-17" w:firstLine="17"/>
              <w:rPr>
                <w:lang w:eastAsia="uk-UA"/>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A70376">
            <w:pPr>
              <w:rPr>
                <w:lang w:eastAsia="uk-UA"/>
              </w:rPr>
            </w:pPr>
          </w:p>
        </w:tc>
        <w:tc>
          <w:tcPr>
            <w:tcW w:w="2694" w:type="dxa"/>
            <w:vMerge/>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A70376">
            <w:pPr>
              <w:rPr>
                <w:lang w:eastAsia="uk-UA"/>
              </w:rPr>
            </w:pPr>
          </w:p>
        </w:tc>
        <w:tc>
          <w:tcPr>
            <w:tcW w:w="1275" w:type="dxa"/>
            <w:vMerge/>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BF445C">
            <w:pPr>
              <w:jc w:val="center"/>
              <w:rPr>
                <w:lang w:eastAsia="uk-UA"/>
              </w:rPr>
            </w:pPr>
          </w:p>
        </w:tc>
        <w:tc>
          <w:tcPr>
            <w:tcW w:w="1577" w:type="dxa"/>
            <w:vMerge/>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BF445C">
            <w:pPr>
              <w:jc w:val="center"/>
              <w:rPr>
                <w:lang w:eastAsia="uk-UA"/>
              </w:rPr>
            </w:pPr>
          </w:p>
        </w:tc>
        <w:tc>
          <w:tcPr>
            <w:tcW w:w="1739" w:type="dxa"/>
            <w:vMerge/>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BF445C">
            <w:pPr>
              <w:jc w:val="center"/>
              <w:rPr>
                <w:lang w:eastAsia="uk-UA"/>
              </w:rPr>
            </w:pPr>
          </w:p>
        </w:tc>
        <w:tc>
          <w:tcPr>
            <w:tcW w:w="1056" w:type="dxa"/>
            <w:tcBorders>
              <w:top w:val="nil"/>
              <w:left w:val="nil"/>
              <w:bottom w:val="single" w:sz="4" w:space="0" w:color="auto"/>
              <w:right w:val="single" w:sz="4" w:space="0" w:color="auto"/>
            </w:tcBorders>
            <w:vAlign w:val="center"/>
          </w:tcPr>
          <w:p w:rsidR="00B915D7" w:rsidRPr="00D36AD7" w:rsidRDefault="00B915D7" w:rsidP="00A70376">
            <w:pPr>
              <w:jc w:val="center"/>
              <w:rPr>
                <w:lang w:eastAsia="uk-UA"/>
              </w:rPr>
            </w:pPr>
            <w:r w:rsidRPr="00D36AD7">
              <w:rPr>
                <w:lang w:eastAsia="uk-UA"/>
              </w:rPr>
              <w:t>2022 рік</w:t>
            </w:r>
          </w:p>
        </w:tc>
        <w:tc>
          <w:tcPr>
            <w:tcW w:w="1056" w:type="dxa"/>
            <w:tcBorders>
              <w:top w:val="nil"/>
              <w:left w:val="nil"/>
              <w:bottom w:val="single" w:sz="4" w:space="0" w:color="auto"/>
              <w:right w:val="single" w:sz="4" w:space="0" w:color="auto"/>
            </w:tcBorders>
            <w:vAlign w:val="center"/>
          </w:tcPr>
          <w:p w:rsidR="00B915D7" w:rsidRPr="00D36AD7" w:rsidRDefault="00B915D7" w:rsidP="00A70376">
            <w:pPr>
              <w:jc w:val="center"/>
              <w:rPr>
                <w:lang w:eastAsia="uk-UA"/>
              </w:rPr>
            </w:pPr>
            <w:r w:rsidRPr="00D36AD7">
              <w:rPr>
                <w:lang w:eastAsia="uk-UA"/>
              </w:rPr>
              <w:t>2023 рік</w:t>
            </w:r>
          </w:p>
        </w:tc>
        <w:tc>
          <w:tcPr>
            <w:tcW w:w="1056" w:type="dxa"/>
            <w:tcBorders>
              <w:top w:val="nil"/>
              <w:left w:val="nil"/>
              <w:bottom w:val="single" w:sz="4" w:space="0" w:color="auto"/>
              <w:right w:val="single" w:sz="4" w:space="0" w:color="auto"/>
            </w:tcBorders>
            <w:vAlign w:val="center"/>
          </w:tcPr>
          <w:p w:rsidR="00B915D7" w:rsidRPr="00D36AD7" w:rsidRDefault="00B915D7" w:rsidP="00A70376">
            <w:pPr>
              <w:jc w:val="center"/>
              <w:rPr>
                <w:lang w:eastAsia="uk-UA"/>
              </w:rPr>
            </w:pPr>
            <w:r w:rsidRPr="00D36AD7">
              <w:rPr>
                <w:lang w:eastAsia="uk-UA"/>
              </w:rPr>
              <w:t>2024 рік</w:t>
            </w:r>
          </w:p>
        </w:tc>
        <w:tc>
          <w:tcPr>
            <w:tcW w:w="2815" w:type="dxa"/>
            <w:vMerge/>
            <w:tcBorders>
              <w:top w:val="single" w:sz="4" w:space="0" w:color="auto"/>
              <w:left w:val="single" w:sz="4" w:space="0" w:color="auto"/>
              <w:bottom w:val="single" w:sz="4" w:space="0" w:color="000000"/>
              <w:right w:val="single" w:sz="4" w:space="0" w:color="auto"/>
            </w:tcBorders>
            <w:vAlign w:val="center"/>
          </w:tcPr>
          <w:p w:rsidR="00B915D7" w:rsidRPr="00D36AD7" w:rsidRDefault="00B915D7" w:rsidP="00A70376">
            <w:pPr>
              <w:rPr>
                <w:lang w:eastAsia="uk-UA"/>
              </w:rPr>
            </w:pPr>
          </w:p>
        </w:tc>
      </w:tr>
      <w:tr w:rsidR="00B915D7" w:rsidRPr="00D36AD7" w:rsidTr="00D53F8A">
        <w:trPr>
          <w:trHeight w:val="983"/>
        </w:trPr>
        <w:tc>
          <w:tcPr>
            <w:tcW w:w="817" w:type="dxa"/>
            <w:vMerge w:val="restart"/>
            <w:tcBorders>
              <w:top w:val="nil"/>
              <w:left w:val="single" w:sz="4" w:space="0" w:color="auto"/>
              <w:bottom w:val="single" w:sz="4" w:space="0" w:color="auto"/>
              <w:right w:val="single" w:sz="4" w:space="0" w:color="auto"/>
            </w:tcBorders>
          </w:tcPr>
          <w:p w:rsidR="00B915D7" w:rsidRPr="00D36AD7" w:rsidRDefault="00B915D7" w:rsidP="00F02266">
            <w:pPr>
              <w:ind w:left="-17" w:firstLine="17"/>
              <w:rPr>
                <w:lang w:eastAsia="uk-UA"/>
              </w:rPr>
            </w:pPr>
            <w:r w:rsidRPr="00D36AD7">
              <w:rPr>
                <w:lang w:eastAsia="uk-UA"/>
              </w:rPr>
              <w:t>1</w:t>
            </w:r>
          </w:p>
        </w:tc>
        <w:tc>
          <w:tcPr>
            <w:tcW w:w="1559" w:type="dxa"/>
            <w:vMerge w:val="restart"/>
            <w:tcBorders>
              <w:top w:val="nil"/>
              <w:left w:val="single" w:sz="4" w:space="0" w:color="auto"/>
              <w:bottom w:val="single" w:sz="4" w:space="0" w:color="auto"/>
              <w:right w:val="single" w:sz="4" w:space="0" w:color="auto"/>
            </w:tcBorders>
          </w:tcPr>
          <w:p w:rsidR="00B915D7" w:rsidRPr="00D36AD7" w:rsidRDefault="00B915D7" w:rsidP="00A70376">
            <w:pPr>
              <w:rPr>
                <w:lang w:eastAsia="uk-UA"/>
              </w:rPr>
            </w:pPr>
            <w:r w:rsidRPr="00D36AD7">
              <w:rPr>
                <w:lang w:eastAsia="uk-UA"/>
              </w:rPr>
              <w:t>Екологічний напрямок</w:t>
            </w:r>
          </w:p>
        </w:tc>
        <w:tc>
          <w:tcPr>
            <w:tcW w:w="2694" w:type="dxa"/>
            <w:tcBorders>
              <w:top w:val="nil"/>
              <w:left w:val="nil"/>
              <w:bottom w:val="single" w:sz="4" w:space="0" w:color="auto"/>
              <w:right w:val="single" w:sz="4" w:space="0" w:color="auto"/>
            </w:tcBorders>
          </w:tcPr>
          <w:p w:rsidR="00B915D7" w:rsidRPr="00D36AD7" w:rsidRDefault="00B915D7" w:rsidP="00A70376">
            <w:pPr>
              <w:rPr>
                <w:lang w:eastAsia="uk-UA"/>
              </w:rPr>
            </w:pPr>
            <w:r w:rsidRPr="00D36AD7">
              <w:rPr>
                <w:lang w:eastAsia="uk-UA"/>
              </w:rPr>
              <w:t xml:space="preserve">Посадка </w:t>
            </w:r>
            <w:proofErr w:type="spellStart"/>
            <w:r w:rsidRPr="00D36AD7">
              <w:rPr>
                <w:lang w:eastAsia="uk-UA"/>
              </w:rPr>
              <w:t>деревно</w:t>
            </w:r>
            <w:proofErr w:type="spellEnd"/>
            <w:r w:rsidRPr="00D36AD7">
              <w:rPr>
                <w:lang w:eastAsia="uk-UA"/>
              </w:rPr>
              <w:t xml:space="preserve">-чагарникової рослинності </w:t>
            </w:r>
          </w:p>
        </w:tc>
        <w:tc>
          <w:tcPr>
            <w:tcW w:w="1275" w:type="dxa"/>
            <w:vMerge w:val="restart"/>
            <w:tcBorders>
              <w:top w:val="nil"/>
              <w:left w:val="single" w:sz="4" w:space="0" w:color="auto"/>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2022-2024 роки</w:t>
            </w:r>
          </w:p>
        </w:tc>
        <w:tc>
          <w:tcPr>
            <w:tcW w:w="1577" w:type="dxa"/>
            <w:vMerge w:val="restart"/>
            <w:tcBorders>
              <w:top w:val="nil"/>
              <w:left w:val="single" w:sz="4" w:space="0" w:color="auto"/>
              <w:bottom w:val="single" w:sz="4" w:space="0" w:color="auto"/>
              <w:right w:val="single" w:sz="4" w:space="0" w:color="auto"/>
            </w:tcBorders>
          </w:tcPr>
          <w:p w:rsidR="00B915D7" w:rsidRPr="00D36AD7" w:rsidRDefault="00B915D7" w:rsidP="00BF445C">
            <w:pPr>
              <w:ind w:right="-91"/>
              <w:jc w:val="center"/>
              <w:rPr>
                <w:lang w:eastAsia="uk-UA"/>
              </w:rPr>
            </w:pPr>
            <w:r>
              <w:rPr>
                <w:lang w:eastAsia="uk-UA"/>
              </w:rPr>
              <w:t>ДЖКГ</w:t>
            </w:r>
          </w:p>
        </w:tc>
        <w:tc>
          <w:tcPr>
            <w:tcW w:w="1739" w:type="dxa"/>
            <w:vMerge w:val="restart"/>
            <w:tcBorders>
              <w:top w:val="nil"/>
              <w:left w:val="single" w:sz="4" w:space="0" w:color="auto"/>
              <w:bottom w:val="single" w:sz="4" w:space="0" w:color="auto"/>
              <w:right w:val="single" w:sz="4" w:space="0" w:color="auto"/>
            </w:tcBorders>
          </w:tcPr>
          <w:p w:rsidR="00B915D7" w:rsidRDefault="00B915D7" w:rsidP="00BF445C">
            <w:pPr>
              <w:jc w:val="center"/>
              <w:rPr>
                <w:lang w:eastAsia="uk-UA"/>
              </w:rPr>
            </w:pPr>
            <w:r>
              <w:rPr>
                <w:lang w:eastAsia="uk-UA"/>
              </w:rPr>
              <w:t>бюджет</w:t>
            </w:r>
          </w:p>
          <w:p w:rsidR="00B915D7" w:rsidRPr="00D36AD7" w:rsidRDefault="00B915D7" w:rsidP="00BF445C">
            <w:pPr>
              <w:jc w:val="center"/>
              <w:rPr>
                <w:lang w:eastAsia="uk-UA"/>
              </w:rPr>
            </w:pPr>
            <w:r>
              <w:rPr>
                <w:lang w:eastAsia="uk-UA"/>
              </w:rPr>
              <w:t>Луцької міської територіальної громади</w:t>
            </w:r>
          </w:p>
        </w:tc>
        <w:tc>
          <w:tcPr>
            <w:tcW w:w="1056" w:type="dxa"/>
            <w:tcBorders>
              <w:top w:val="nil"/>
              <w:left w:val="nil"/>
              <w:bottom w:val="single" w:sz="4" w:space="0" w:color="auto"/>
              <w:right w:val="single" w:sz="4" w:space="0" w:color="auto"/>
            </w:tcBorders>
          </w:tcPr>
          <w:p w:rsidR="00B915D7" w:rsidRPr="00D36AD7" w:rsidRDefault="00B915D7" w:rsidP="0023518B">
            <w:pPr>
              <w:rPr>
                <w:lang w:eastAsia="uk-UA"/>
              </w:rPr>
            </w:pPr>
            <w:r>
              <w:rPr>
                <w:lang w:eastAsia="uk-UA"/>
              </w:rPr>
              <w:t xml:space="preserve">   </w:t>
            </w:r>
            <w:r w:rsidRPr="00D36AD7">
              <w:rPr>
                <w:lang w:eastAsia="uk-UA"/>
              </w:rPr>
              <w:t>200</w:t>
            </w:r>
            <w:r>
              <w:rPr>
                <w:lang w:eastAsia="uk-UA"/>
              </w:rPr>
              <w:t>,0</w:t>
            </w:r>
          </w:p>
        </w:tc>
        <w:tc>
          <w:tcPr>
            <w:tcW w:w="1056" w:type="dxa"/>
            <w:tcBorders>
              <w:top w:val="nil"/>
              <w:left w:val="nil"/>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200</w:t>
            </w:r>
            <w:r>
              <w:rPr>
                <w:lang w:eastAsia="uk-UA"/>
              </w:rPr>
              <w:t>,0</w:t>
            </w:r>
          </w:p>
        </w:tc>
        <w:tc>
          <w:tcPr>
            <w:tcW w:w="1056" w:type="dxa"/>
            <w:tcBorders>
              <w:top w:val="nil"/>
              <w:left w:val="nil"/>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300</w:t>
            </w:r>
            <w:r>
              <w:rPr>
                <w:lang w:eastAsia="uk-UA"/>
              </w:rPr>
              <w:t>,0</w:t>
            </w:r>
          </w:p>
        </w:tc>
        <w:tc>
          <w:tcPr>
            <w:tcW w:w="2815" w:type="dxa"/>
            <w:tcBorders>
              <w:top w:val="nil"/>
              <w:left w:val="nil"/>
              <w:bottom w:val="single" w:sz="4" w:space="0" w:color="auto"/>
              <w:right w:val="single" w:sz="4" w:space="0" w:color="auto"/>
            </w:tcBorders>
          </w:tcPr>
          <w:p w:rsidR="00B915D7" w:rsidRDefault="00B915D7" w:rsidP="00CC5BBC">
            <w:pPr>
              <w:rPr>
                <w:lang w:eastAsia="uk-UA"/>
              </w:rPr>
            </w:pPr>
            <w:r>
              <w:rPr>
                <w:lang w:eastAsia="uk-UA"/>
              </w:rPr>
              <w:t>Висадження</w:t>
            </w:r>
            <w:r w:rsidRPr="00D36AD7">
              <w:rPr>
                <w:lang w:eastAsia="uk-UA"/>
              </w:rPr>
              <w:t xml:space="preserve"> </w:t>
            </w:r>
            <w:proofErr w:type="spellStart"/>
            <w:r w:rsidRPr="00D36AD7">
              <w:rPr>
                <w:lang w:eastAsia="uk-UA"/>
              </w:rPr>
              <w:t>деревно</w:t>
            </w:r>
            <w:proofErr w:type="spellEnd"/>
            <w:r w:rsidRPr="00D36AD7">
              <w:rPr>
                <w:lang w:eastAsia="uk-UA"/>
              </w:rPr>
              <w:t>-чагарникової рослинності</w:t>
            </w:r>
            <w:r>
              <w:rPr>
                <w:lang w:eastAsia="uk-UA"/>
              </w:rPr>
              <w:t>:</w:t>
            </w:r>
          </w:p>
          <w:p w:rsidR="00B915D7" w:rsidRDefault="00B915D7" w:rsidP="00CC5BBC">
            <w:pPr>
              <w:rPr>
                <w:lang w:eastAsia="uk-UA"/>
              </w:rPr>
            </w:pPr>
            <w:r w:rsidRPr="00210BC4">
              <w:rPr>
                <w:b/>
                <w:lang w:eastAsia="uk-UA"/>
              </w:rPr>
              <w:t>2022 рік</w:t>
            </w:r>
            <w:r>
              <w:rPr>
                <w:lang w:eastAsia="uk-UA"/>
              </w:rPr>
              <w:t xml:space="preserve">- </w:t>
            </w:r>
          </w:p>
          <w:p w:rsidR="00B915D7" w:rsidRDefault="00B915D7" w:rsidP="00CC5BBC">
            <w:pPr>
              <w:rPr>
                <w:lang w:eastAsia="uk-UA"/>
              </w:rPr>
            </w:pPr>
            <w:r>
              <w:rPr>
                <w:lang w:eastAsia="uk-UA"/>
              </w:rPr>
              <w:t>- 40 штук дерев листяних порід;</w:t>
            </w:r>
          </w:p>
          <w:p w:rsidR="00B915D7" w:rsidRDefault="00B915D7" w:rsidP="00CC5BBC">
            <w:pPr>
              <w:rPr>
                <w:lang w:eastAsia="uk-UA"/>
              </w:rPr>
            </w:pPr>
            <w:r>
              <w:rPr>
                <w:lang w:eastAsia="uk-UA"/>
              </w:rPr>
              <w:t xml:space="preserve">- 60 шт. дерев хвойних порід; </w:t>
            </w:r>
          </w:p>
          <w:p w:rsidR="00B915D7" w:rsidRDefault="00B915D7" w:rsidP="00CF1E04">
            <w:pPr>
              <w:rPr>
                <w:lang w:eastAsia="uk-UA"/>
              </w:rPr>
            </w:pPr>
            <w:r>
              <w:rPr>
                <w:lang w:eastAsia="uk-UA"/>
              </w:rPr>
              <w:t>- 200 штук кущі;</w:t>
            </w:r>
          </w:p>
          <w:p w:rsidR="00B915D7" w:rsidRDefault="00B915D7" w:rsidP="00CF1E04">
            <w:pPr>
              <w:rPr>
                <w:lang w:eastAsia="uk-UA"/>
              </w:rPr>
            </w:pPr>
            <w:r w:rsidRPr="00210BC4">
              <w:rPr>
                <w:b/>
                <w:lang w:eastAsia="uk-UA"/>
              </w:rPr>
              <w:t>202</w:t>
            </w:r>
            <w:r>
              <w:rPr>
                <w:b/>
                <w:lang w:eastAsia="uk-UA"/>
              </w:rPr>
              <w:t>3</w:t>
            </w:r>
            <w:r w:rsidRPr="00210BC4">
              <w:rPr>
                <w:b/>
                <w:lang w:eastAsia="uk-UA"/>
              </w:rPr>
              <w:t xml:space="preserve"> рік</w:t>
            </w:r>
            <w:r>
              <w:rPr>
                <w:b/>
                <w:lang w:eastAsia="uk-UA"/>
              </w:rPr>
              <w:t xml:space="preserve"> </w:t>
            </w:r>
            <w:r>
              <w:rPr>
                <w:lang w:eastAsia="uk-UA"/>
              </w:rPr>
              <w:t xml:space="preserve">- </w:t>
            </w:r>
          </w:p>
          <w:p w:rsidR="00B915D7" w:rsidRDefault="00B915D7" w:rsidP="00CF1E04">
            <w:pPr>
              <w:rPr>
                <w:lang w:eastAsia="uk-UA"/>
              </w:rPr>
            </w:pPr>
            <w:r>
              <w:rPr>
                <w:lang w:eastAsia="uk-UA"/>
              </w:rPr>
              <w:t>- 35 штук дерев листяних порід;</w:t>
            </w:r>
          </w:p>
          <w:p w:rsidR="00B915D7" w:rsidRDefault="00B915D7" w:rsidP="00CF1E04">
            <w:pPr>
              <w:rPr>
                <w:lang w:eastAsia="uk-UA"/>
              </w:rPr>
            </w:pPr>
            <w:r>
              <w:rPr>
                <w:lang w:eastAsia="uk-UA"/>
              </w:rPr>
              <w:t xml:space="preserve">- 50 штук дерев хвойних порід; </w:t>
            </w:r>
          </w:p>
          <w:p w:rsidR="00B915D7" w:rsidRDefault="00B915D7" w:rsidP="00CF1E04">
            <w:pPr>
              <w:rPr>
                <w:lang w:eastAsia="uk-UA"/>
              </w:rPr>
            </w:pPr>
            <w:r>
              <w:rPr>
                <w:lang w:eastAsia="uk-UA"/>
              </w:rPr>
              <w:t>- 150 штук кущі;</w:t>
            </w:r>
          </w:p>
          <w:p w:rsidR="00B915D7" w:rsidRDefault="00B915D7" w:rsidP="00EB09B6">
            <w:pPr>
              <w:rPr>
                <w:lang w:eastAsia="uk-UA"/>
              </w:rPr>
            </w:pPr>
            <w:r w:rsidRPr="00210BC4">
              <w:rPr>
                <w:b/>
                <w:lang w:eastAsia="uk-UA"/>
              </w:rPr>
              <w:lastRenderedPageBreak/>
              <w:t>202</w:t>
            </w:r>
            <w:r>
              <w:rPr>
                <w:b/>
                <w:lang w:eastAsia="uk-UA"/>
              </w:rPr>
              <w:t>4</w:t>
            </w:r>
            <w:r w:rsidRPr="00210BC4">
              <w:rPr>
                <w:b/>
                <w:lang w:eastAsia="uk-UA"/>
              </w:rPr>
              <w:t xml:space="preserve"> рік</w:t>
            </w:r>
            <w:r>
              <w:rPr>
                <w:lang w:eastAsia="uk-UA"/>
              </w:rPr>
              <w:t xml:space="preserve">- </w:t>
            </w:r>
          </w:p>
          <w:p w:rsidR="00B915D7" w:rsidRDefault="00B915D7" w:rsidP="00EB09B6">
            <w:pPr>
              <w:rPr>
                <w:lang w:eastAsia="uk-UA"/>
              </w:rPr>
            </w:pPr>
            <w:r>
              <w:rPr>
                <w:lang w:eastAsia="uk-UA"/>
              </w:rPr>
              <w:t>- 40 штук дерев листяних порід;</w:t>
            </w:r>
          </w:p>
          <w:p w:rsidR="00B915D7" w:rsidRDefault="00B915D7" w:rsidP="00EB09B6">
            <w:pPr>
              <w:rPr>
                <w:lang w:eastAsia="uk-UA"/>
              </w:rPr>
            </w:pPr>
            <w:r>
              <w:rPr>
                <w:lang w:eastAsia="uk-UA"/>
              </w:rPr>
              <w:t>-60 штук дерев хвойних порід;</w:t>
            </w:r>
          </w:p>
          <w:p w:rsidR="00B915D7" w:rsidRPr="00D36AD7" w:rsidRDefault="00B915D7" w:rsidP="002A16E4">
            <w:pPr>
              <w:rPr>
                <w:lang w:eastAsia="uk-UA"/>
              </w:rPr>
            </w:pPr>
            <w:r>
              <w:rPr>
                <w:lang w:eastAsia="uk-UA"/>
              </w:rPr>
              <w:t>-320 штук кущі;</w:t>
            </w:r>
          </w:p>
        </w:tc>
      </w:tr>
      <w:tr w:rsidR="00B915D7" w:rsidRPr="00D36AD7" w:rsidTr="0023518B">
        <w:trPr>
          <w:trHeight w:val="1425"/>
        </w:trPr>
        <w:tc>
          <w:tcPr>
            <w:tcW w:w="817" w:type="dxa"/>
            <w:vMerge/>
            <w:tcBorders>
              <w:top w:val="nil"/>
              <w:left w:val="single" w:sz="4" w:space="0" w:color="auto"/>
              <w:bottom w:val="single" w:sz="4" w:space="0" w:color="auto"/>
              <w:right w:val="single" w:sz="4" w:space="0" w:color="auto"/>
            </w:tcBorders>
            <w:vAlign w:val="center"/>
          </w:tcPr>
          <w:p w:rsidR="00B915D7" w:rsidRPr="00D36AD7" w:rsidRDefault="00B915D7" w:rsidP="00F02266">
            <w:pPr>
              <w:ind w:left="-17" w:firstLine="17"/>
              <w:rPr>
                <w:lang w:eastAsia="uk-UA"/>
              </w:rPr>
            </w:pPr>
          </w:p>
        </w:tc>
        <w:tc>
          <w:tcPr>
            <w:tcW w:w="1559" w:type="dxa"/>
            <w:vMerge/>
            <w:tcBorders>
              <w:top w:val="nil"/>
              <w:left w:val="single" w:sz="4" w:space="0" w:color="auto"/>
              <w:bottom w:val="single" w:sz="4" w:space="0" w:color="auto"/>
              <w:right w:val="single" w:sz="4" w:space="0" w:color="auto"/>
            </w:tcBorders>
            <w:vAlign w:val="center"/>
          </w:tcPr>
          <w:p w:rsidR="00B915D7" w:rsidRPr="00D36AD7" w:rsidRDefault="00B915D7" w:rsidP="00A70376">
            <w:pPr>
              <w:rPr>
                <w:lang w:eastAsia="uk-UA"/>
              </w:rPr>
            </w:pPr>
          </w:p>
        </w:tc>
        <w:tc>
          <w:tcPr>
            <w:tcW w:w="2694" w:type="dxa"/>
            <w:tcBorders>
              <w:top w:val="nil"/>
              <w:left w:val="nil"/>
              <w:bottom w:val="single" w:sz="4" w:space="0" w:color="auto"/>
              <w:right w:val="single" w:sz="4" w:space="0" w:color="auto"/>
            </w:tcBorders>
          </w:tcPr>
          <w:p w:rsidR="00B915D7" w:rsidRPr="00D36AD7" w:rsidRDefault="00B915D7" w:rsidP="00A70376">
            <w:pPr>
              <w:rPr>
                <w:lang w:eastAsia="uk-UA"/>
              </w:rPr>
            </w:pPr>
            <w:r w:rsidRPr="00D36AD7">
              <w:rPr>
                <w:lang w:eastAsia="uk-UA"/>
              </w:rPr>
              <w:t>Очищення прибережних смуг, меліоративних каналів від самосіву, бур'янів, та травостою</w:t>
            </w:r>
          </w:p>
        </w:tc>
        <w:tc>
          <w:tcPr>
            <w:tcW w:w="1275" w:type="dxa"/>
            <w:vMerge/>
            <w:tcBorders>
              <w:top w:val="nil"/>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577" w:type="dxa"/>
            <w:vMerge/>
            <w:tcBorders>
              <w:top w:val="nil"/>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739" w:type="dxa"/>
            <w:vMerge/>
            <w:tcBorders>
              <w:top w:val="nil"/>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056" w:type="dxa"/>
            <w:tcBorders>
              <w:top w:val="nil"/>
              <w:left w:val="nil"/>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500</w:t>
            </w:r>
            <w:r>
              <w:rPr>
                <w:lang w:eastAsia="uk-UA"/>
              </w:rPr>
              <w:t>,0</w:t>
            </w:r>
          </w:p>
        </w:tc>
        <w:tc>
          <w:tcPr>
            <w:tcW w:w="1056" w:type="dxa"/>
            <w:tcBorders>
              <w:top w:val="nil"/>
              <w:left w:val="nil"/>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500</w:t>
            </w:r>
            <w:r>
              <w:rPr>
                <w:lang w:eastAsia="uk-UA"/>
              </w:rPr>
              <w:t>,0</w:t>
            </w:r>
          </w:p>
        </w:tc>
        <w:tc>
          <w:tcPr>
            <w:tcW w:w="1056" w:type="dxa"/>
            <w:tcBorders>
              <w:top w:val="nil"/>
              <w:left w:val="nil"/>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500</w:t>
            </w:r>
            <w:r>
              <w:rPr>
                <w:lang w:eastAsia="uk-UA"/>
              </w:rPr>
              <w:t>,0</w:t>
            </w:r>
          </w:p>
        </w:tc>
        <w:tc>
          <w:tcPr>
            <w:tcW w:w="2815" w:type="dxa"/>
            <w:tcBorders>
              <w:top w:val="nil"/>
              <w:left w:val="nil"/>
              <w:bottom w:val="single" w:sz="4" w:space="0" w:color="auto"/>
              <w:right w:val="single" w:sz="4" w:space="0" w:color="auto"/>
            </w:tcBorders>
          </w:tcPr>
          <w:p w:rsidR="00B915D7" w:rsidRDefault="00B915D7" w:rsidP="00CC5BBC">
            <w:pPr>
              <w:rPr>
                <w:lang w:eastAsia="uk-UA"/>
              </w:rPr>
            </w:pPr>
            <w:r w:rsidRPr="00D36AD7">
              <w:rPr>
                <w:lang w:eastAsia="uk-UA"/>
              </w:rPr>
              <w:t>Збільшення пропускної здатності каналів та зменшення ризику підтоплення території. Боротьба із цвітінням води</w:t>
            </w:r>
            <w:r>
              <w:rPr>
                <w:lang w:eastAsia="uk-UA"/>
              </w:rPr>
              <w:t>:</w:t>
            </w:r>
          </w:p>
          <w:p w:rsidR="00B915D7" w:rsidRDefault="00B915D7" w:rsidP="00CC5BBC">
            <w:pPr>
              <w:rPr>
                <w:lang w:eastAsia="uk-UA"/>
              </w:rPr>
            </w:pPr>
            <w:r w:rsidRPr="00D929B5">
              <w:rPr>
                <w:b/>
                <w:lang w:eastAsia="uk-UA"/>
              </w:rPr>
              <w:t>2022 рік</w:t>
            </w:r>
            <w:r>
              <w:rPr>
                <w:lang w:eastAsia="uk-UA"/>
              </w:rPr>
              <w:t xml:space="preserve"> - 50га.</w:t>
            </w:r>
          </w:p>
          <w:p w:rsidR="00B915D7" w:rsidRDefault="00B915D7" w:rsidP="00CC5BBC">
            <w:pPr>
              <w:rPr>
                <w:lang w:eastAsia="uk-UA"/>
              </w:rPr>
            </w:pPr>
            <w:r w:rsidRPr="00D929B5">
              <w:rPr>
                <w:b/>
                <w:lang w:eastAsia="uk-UA"/>
              </w:rPr>
              <w:t>2023 рік</w:t>
            </w:r>
            <w:r>
              <w:rPr>
                <w:lang w:eastAsia="uk-UA"/>
              </w:rPr>
              <w:t xml:space="preserve"> - 50га.</w:t>
            </w:r>
          </w:p>
          <w:p w:rsidR="008844D1" w:rsidRPr="00D36AD7" w:rsidRDefault="00B915D7" w:rsidP="002A16E4">
            <w:pPr>
              <w:rPr>
                <w:lang w:eastAsia="uk-UA"/>
              </w:rPr>
            </w:pPr>
            <w:r w:rsidRPr="00D929B5">
              <w:rPr>
                <w:b/>
                <w:lang w:eastAsia="uk-UA"/>
              </w:rPr>
              <w:t>2024</w:t>
            </w:r>
            <w:r>
              <w:rPr>
                <w:b/>
                <w:lang w:eastAsia="uk-UA"/>
              </w:rPr>
              <w:t xml:space="preserve"> </w:t>
            </w:r>
            <w:r w:rsidRPr="00D929B5">
              <w:rPr>
                <w:b/>
                <w:lang w:eastAsia="uk-UA"/>
              </w:rPr>
              <w:t>рік</w:t>
            </w:r>
            <w:r>
              <w:rPr>
                <w:b/>
                <w:lang w:eastAsia="uk-UA"/>
              </w:rPr>
              <w:t xml:space="preserve"> - </w:t>
            </w:r>
            <w:r>
              <w:rPr>
                <w:lang w:eastAsia="uk-UA"/>
              </w:rPr>
              <w:t>50га.</w:t>
            </w:r>
          </w:p>
        </w:tc>
      </w:tr>
      <w:tr w:rsidR="00B915D7" w:rsidRPr="00D36AD7" w:rsidTr="0023518B">
        <w:trPr>
          <w:trHeight w:val="780"/>
        </w:trPr>
        <w:tc>
          <w:tcPr>
            <w:tcW w:w="817" w:type="dxa"/>
            <w:vMerge/>
            <w:tcBorders>
              <w:top w:val="nil"/>
              <w:left w:val="single" w:sz="4" w:space="0" w:color="auto"/>
              <w:bottom w:val="single" w:sz="4" w:space="0" w:color="auto"/>
              <w:right w:val="single" w:sz="4" w:space="0" w:color="auto"/>
            </w:tcBorders>
            <w:vAlign w:val="center"/>
          </w:tcPr>
          <w:p w:rsidR="00B915D7" w:rsidRPr="00D36AD7" w:rsidRDefault="00B915D7" w:rsidP="00F02266">
            <w:pPr>
              <w:ind w:left="-17" w:firstLine="17"/>
              <w:rPr>
                <w:lang w:eastAsia="uk-UA"/>
              </w:rPr>
            </w:pPr>
          </w:p>
        </w:tc>
        <w:tc>
          <w:tcPr>
            <w:tcW w:w="1559" w:type="dxa"/>
            <w:vMerge/>
            <w:tcBorders>
              <w:top w:val="nil"/>
              <w:left w:val="single" w:sz="4" w:space="0" w:color="auto"/>
              <w:bottom w:val="single" w:sz="4" w:space="0" w:color="auto"/>
              <w:right w:val="single" w:sz="4" w:space="0" w:color="auto"/>
            </w:tcBorders>
            <w:vAlign w:val="center"/>
          </w:tcPr>
          <w:p w:rsidR="00B915D7" w:rsidRPr="00D36AD7" w:rsidRDefault="00B915D7" w:rsidP="00A70376">
            <w:pPr>
              <w:rPr>
                <w:lang w:eastAsia="uk-UA"/>
              </w:rPr>
            </w:pPr>
          </w:p>
        </w:tc>
        <w:tc>
          <w:tcPr>
            <w:tcW w:w="2694" w:type="dxa"/>
            <w:tcBorders>
              <w:top w:val="nil"/>
              <w:left w:val="nil"/>
              <w:bottom w:val="single" w:sz="4" w:space="0" w:color="auto"/>
              <w:right w:val="single" w:sz="4" w:space="0" w:color="auto"/>
            </w:tcBorders>
          </w:tcPr>
          <w:p w:rsidR="00B915D7" w:rsidRPr="00D36AD7" w:rsidRDefault="00B915D7" w:rsidP="00BF445C">
            <w:pPr>
              <w:ind w:right="-108"/>
              <w:rPr>
                <w:lang w:eastAsia="uk-UA"/>
              </w:rPr>
            </w:pPr>
            <w:r w:rsidRPr="00D36AD7">
              <w:rPr>
                <w:lang w:eastAsia="uk-UA"/>
              </w:rPr>
              <w:t>Боротьб</w:t>
            </w:r>
            <w:r>
              <w:rPr>
                <w:lang w:eastAsia="uk-UA"/>
              </w:rPr>
              <w:t>а з бур'яном –</w:t>
            </w:r>
            <w:r w:rsidRPr="00D36AD7">
              <w:rPr>
                <w:lang w:eastAsia="uk-UA"/>
              </w:rPr>
              <w:t xml:space="preserve"> алергеном</w:t>
            </w:r>
          </w:p>
        </w:tc>
        <w:tc>
          <w:tcPr>
            <w:tcW w:w="1275" w:type="dxa"/>
            <w:vMerge/>
            <w:tcBorders>
              <w:top w:val="nil"/>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577" w:type="dxa"/>
            <w:vMerge/>
            <w:tcBorders>
              <w:top w:val="nil"/>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739" w:type="dxa"/>
            <w:vMerge/>
            <w:tcBorders>
              <w:top w:val="nil"/>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056" w:type="dxa"/>
            <w:tcBorders>
              <w:top w:val="nil"/>
              <w:left w:val="nil"/>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200</w:t>
            </w:r>
            <w:r>
              <w:rPr>
                <w:lang w:eastAsia="uk-UA"/>
              </w:rPr>
              <w:t>,0</w:t>
            </w:r>
          </w:p>
        </w:tc>
        <w:tc>
          <w:tcPr>
            <w:tcW w:w="1056" w:type="dxa"/>
            <w:tcBorders>
              <w:top w:val="nil"/>
              <w:left w:val="nil"/>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200</w:t>
            </w:r>
            <w:r>
              <w:rPr>
                <w:lang w:eastAsia="uk-UA"/>
              </w:rPr>
              <w:t>,0</w:t>
            </w:r>
          </w:p>
        </w:tc>
        <w:tc>
          <w:tcPr>
            <w:tcW w:w="1056" w:type="dxa"/>
            <w:tcBorders>
              <w:top w:val="nil"/>
              <w:left w:val="nil"/>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200</w:t>
            </w:r>
            <w:r>
              <w:rPr>
                <w:lang w:eastAsia="uk-UA"/>
              </w:rPr>
              <w:t>,0</w:t>
            </w:r>
          </w:p>
        </w:tc>
        <w:tc>
          <w:tcPr>
            <w:tcW w:w="2815" w:type="dxa"/>
            <w:tcBorders>
              <w:top w:val="nil"/>
              <w:left w:val="nil"/>
              <w:bottom w:val="single" w:sz="4" w:space="0" w:color="auto"/>
              <w:right w:val="single" w:sz="4" w:space="0" w:color="auto"/>
            </w:tcBorders>
          </w:tcPr>
          <w:p w:rsidR="00B915D7" w:rsidRDefault="00B915D7" w:rsidP="00CC5BBC">
            <w:pPr>
              <w:rPr>
                <w:lang w:eastAsia="uk-UA"/>
              </w:rPr>
            </w:pPr>
            <w:r>
              <w:rPr>
                <w:lang w:eastAsia="uk-UA"/>
              </w:rPr>
              <w:t>Знищення небезпечних бур'янів –</w:t>
            </w:r>
            <w:r w:rsidRPr="00D36AD7">
              <w:rPr>
                <w:lang w:eastAsia="uk-UA"/>
              </w:rPr>
              <w:t xml:space="preserve"> алергенів.</w:t>
            </w:r>
          </w:p>
          <w:p w:rsidR="00B915D7" w:rsidRDefault="00B915D7" w:rsidP="00DD2808">
            <w:pPr>
              <w:rPr>
                <w:lang w:eastAsia="uk-UA"/>
              </w:rPr>
            </w:pPr>
            <w:r w:rsidRPr="00D929B5">
              <w:rPr>
                <w:b/>
                <w:lang w:eastAsia="uk-UA"/>
              </w:rPr>
              <w:t>2022 рік</w:t>
            </w:r>
            <w:r>
              <w:rPr>
                <w:lang w:eastAsia="uk-UA"/>
              </w:rPr>
              <w:t>- 4,5га.</w:t>
            </w:r>
          </w:p>
          <w:p w:rsidR="00B915D7" w:rsidRDefault="00B915D7" w:rsidP="00DD2808">
            <w:pPr>
              <w:rPr>
                <w:lang w:eastAsia="uk-UA"/>
              </w:rPr>
            </w:pPr>
            <w:r w:rsidRPr="00D929B5">
              <w:rPr>
                <w:b/>
                <w:lang w:eastAsia="uk-UA"/>
              </w:rPr>
              <w:t>2023 рік</w:t>
            </w:r>
            <w:r>
              <w:rPr>
                <w:lang w:eastAsia="uk-UA"/>
              </w:rPr>
              <w:t>- 4,5га.</w:t>
            </w:r>
          </w:p>
          <w:p w:rsidR="00B915D7" w:rsidRPr="00D36AD7" w:rsidRDefault="00B915D7" w:rsidP="002A16E4">
            <w:pPr>
              <w:rPr>
                <w:lang w:eastAsia="uk-UA"/>
              </w:rPr>
            </w:pPr>
            <w:r w:rsidRPr="00D929B5">
              <w:rPr>
                <w:b/>
                <w:lang w:eastAsia="uk-UA"/>
              </w:rPr>
              <w:t>2024</w:t>
            </w:r>
            <w:r>
              <w:rPr>
                <w:b/>
                <w:lang w:eastAsia="uk-UA"/>
              </w:rPr>
              <w:t xml:space="preserve"> </w:t>
            </w:r>
            <w:r w:rsidRPr="00D929B5">
              <w:rPr>
                <w:b/>
                <w:lang w:eastAsia="uk-UA"/>
              </w:rPr>
              <w:t>рік-</w:t>
            </w:r>
            <w:r>
              <w:rPr>
                <w:b/>
                <w:lang w:eastAsia="uk-UA"/>
              </w:rPr>
              <w:t xml:space="preserve">  </w:t>
            </w:r>
            <w:r>
              <w:rPr>
                <w:lang w:eastAsia="uk-UA"/>
              </w:rPr>
              <w:t>4,5га.</w:t>
            </w:r>
          </w:p>
        </w:tc>
      </w:tr>
      <w:tr w:rsidR="00B915D7" w:rsidRPr="00D36AD7" w:rsidTr="0023518B">
        <w:trPr>
          <w:trHeight w:val="458"/>
        </w:trPr>
        <w:tc>
          <w:tcPr>
            <w:tcW w:w="817" w:type="dxa"/>
            <w:vMerge w:val="restart"/>
            <w:tcBorders>
              <w:top w:val="single" w:sz="4" w:space="0" w:color="auto"/>
              <w:left w:val="single" w:sz="4" w:space="0" w:color="auto"/>
              <w:bottom w:val="single" w:sz="4" w:space="0" w:color="auto"/>
              <w:right w:val="single" w:sz="4" w:space="0" w:color="auto"/>
            </w:tcBorders>
          </w:tcPr>
          <w:p w:rsidR="00B915D7" w:rsidRPr="00D36AD7" w:rsidRDefault="00B915D7" w:rsidP="00F02266">
            <w:pPr>
              <w:ind w:left="-17" w:firstLine="17"/>
              <w:rPr>
                <w:lang w:eastAsia="uk-UA"/>
              </w:rPr>
            </w:pPr>
            <w:r w:rsidRPr="00D36AD7">
              <w:rPr>
                <w:lang w:eastAsia="uk-UA"/>
              </w:rPr>
              <w:t>2</w:t>
            </w:r>
          </w:p>
        </w:tc>
        <w:tc>
          <w:tcPr>
            <w:tcW w:w="1559" w:type="dxa"/>
            <w:vMerge w:val="restart"/>
            <w:tcBorders>
              <w:top w:val="single" w:sz="4" w:space="0" w:color="auto"/>
              <w:left w:val="single" w:sz="4" w:space="0" w:color="auto"/>
              <w:bottom w:val="single" w:sz="4" w:space="0" w:color="auto"/>
              <w:right w:val="single" w:sz="4" w:space="0" w:color="auto"/>
            </w:tcBorders>
          </w:tcPr>
          <w:p w:rsidR="00B915D7" w:rsidRPr="00D36AD7" w:rsidRDefault="00B915D7" w:rsidP="00BF445C">
            <w:pPr>
              <w:rPr>
                <w:lang w:eastAsia="uk-UA"/>
              </w:rPr>
            </w:pPr>
            <w:r w:rsidRPr="00D36AD7">
              <w:rPr>
                <w:lang w:eastAsia="uk-UA"/>
              </w:rPr>
              <w:t>Матеріально-технічний напрямок</w:t>
            </w:r>
          </w:p>
        </w:tc>
        <w:tc>
          <w:tcPr>
            <w:tcW w:w="2694" w:type="dxa"/>
            <w:vMerge w:val="restart"/>
            <w:tcBorders>
              <w:top w:val="single" w:sz="4" w:space="0" w:color="auto"/>
              <w:left w:val="single" w:sz="4" w:space="0" w:color="auto"/>
              <w:bottom w:val="single" w:sz="4" w:space="0" w:color="auto"/>
              <w:right w:val="single" w:sz="4" w:space="0" w:color="auto"/>
            </w:tcBorders>
          </w:tcPr>
          <w:p w:rsidR="00B915D7" w:rsidRPr="00D36AD7" w:rsidRDefault="00B915D7" w:rsidP="00302DE7">
            <w:pPr>
              <w:rPr>
                <w:lang w:eastAsia="uk-UA"/>
              </w:rPr>
            </w:pPr>
            <w:r w:rsidRPr="00D36AD7">
              <w:rPr>
                <w:lang w:eastAsia="uk-UA"/>
              </w:rPr>
              <w:t xml:space="preserve">Придбання </w:t>
            </w:r>
            <w:r w:rsidRPr="00302DE7">
              <w:rPr>
                <w:lang w:eastAsia="uk-UA"/>
              </w:rPr>
              <w:t>основних засобів, обладнання</w:t>
            </w:r>
            <w:r w:rsidRPr="00D36AD7">
              <w:rPr>
                <w:lang w:eastAsia="uk-UA"/>
              </w:rPr>
              <w:t>, господарських товарів для забезпеченн</w:t>
            </w:r>
            <w:r>
              <w:rPr>
                <w:lang w:eastAsia="uk-UA"/>
              </w:rPr>
              <w:t xml:space="preserve">я утримання зелених насаджень, </w:t>
            </w:r>
            <w:r w:rsidRPr="00D36AD7">
              <w:rPr>
                <w:lang w:eastAsia="uk-UA"/>
              </w:rPr>
              <w:t>розчищення чагарників територій парків та скверів</w:t>
            </w:r>
          </w:p>
        </w:tc>
        <w:tc>
          <w:tcPr>
            <w:tcW w:w="1275" w:type="dxa"/>
            <w:vMerge w:val="restart"/>
            <w:tcBorders>
              <w:top w:val="single" w:sz="4" w:space="0" w:color="auto"/>
              <w:left w:val="single" w:sz="4" w:space="0" w:color="auto"/>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2022-2024 роки</w:t>
            </w:r>
          </w:p>
        </w:tc>
        <w:tc>
          <w:tcPr>
            <w:tcW w:w="1577" w:type="dxa"/>
            <w:vMerge w:val="restart"/>
            <w:tcBorders>
              <w:top w:val="single" w:sz="4" w:space="0" w:color="auto"/>
              <w:left w:val="single" w:sz="4" w:space="0" w:color="auto"/>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ДЖКГ</w:t>
            </w:r>
          </w:p>
        </w:tc>
        <w:tc>
          <w:tcPr>
            <w:tcW w:w="1739" w:type="dxa"/>
            <w:vMerge w:val="restart"/>
            <w:tcBorders>
              <w:top w:val="single" w:sz="4" w:space="0" w:color="auto"/>
              <w:left w:val="single" w:sz="4" w:space="0" w:color="auto"/>
              <w:bottom w:val="single" w:sz="4" w:space="0" w:color="auto"/>
              <w:right w:val="single" w:sz="4" w:space="0" w:color="auto"/>
            </w:tcBorders>
          </w:tcPr>
          <w:p w:rsidR="00B915D7" w:rsidRDefault="00B915D7" w:rsidP="00BF445C">
            <w:pPr>
              <w:jc w:val="center"/>
              <w:rPr>
                <w:lang w:eastAsia="uk-UA"/>
              </w:rPr>
            </w:pPr>
            <w:r>
              <w:rPr>
                <w:lang w:eastAsia="uk-UA"/>
              </w:rPr>
              <w:t>бюджет</w:t>
            </w:r>
          </w:p>
          <w:p w:rsidR="00B915D7" w:rsidRPr="00D36AD7" w:rsidRDefault="00B915D7" w:rsidP="00BF445C">
            <w:pPr>
              <w:jc w:val="center"/>
              <w:rPr>
                <w:lang w:eastAsia="uk-UA"/>
              </w:rPr>
            </w:pPr>
            <w:r>
              <w:rPr>
                <w:lang w:eastAsia="uk-UA"/>
              </w:rPr>
              <w:t>Луцької міської територіальної громади</w:t>
            </w:r>
          </w:p>
        </w:tc>
        <w:tc>
          <w:tcPr>
            <w:tcW w:w="1056" w:type="dxa"/>
            <w:vMerge w:val="restart"/>
            <w:tcBorders>
              <w:top w:val="single" w:sz="4" w:space="0" w:color="auto"/>
              <w:left w:val="single" w:sz="4" w:space="0" w:color="auto"/>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3</w:t>
            </w:r>
            <w:r>
              <w:rPr>
                <w:lang w:eastAsia="uk-UA"/>
              </w:rPr>
              <w:t> </w:t>
            </w:r>
            <w:r w:rsidRPr="00D36AD7">
              <w:rPr>
                <w:lang w:eastAsia="uk-UA"/>
              </w:rPr>
              <w:t>000</w:t>
            </w:r>
            <w:r>
              <w:rPr>
                <w:lang w:eastAsia="uk-UA"/>
              </w:rPr>
              <w:t>,0</w:t>
            </w:r>
          </w:p>
        </w:tc>
        <w:tc>
          <w:tcPr>
            <w:tcW w:w="1056" w:type="dxa"/>
            <w:vMerge w:val="restart"/>
            <w:tcBorders>
              <w:top w:val="single" w:sz="4" w:space="0" w:color="auto"/>
              <w:left w:val="single" w:sz="4" w:space="0" w:color="auto"/>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3</w:t>
            </w:r>
            <w:r>
              <w:rPr>
                <w:lang w:eastAsia="uk-UA"/>
              </w:rPr>
              <w:t> </w:t>
            </w:r>
            <w:r w:rsidRPr="00D36AD7">
              <w:rPr>
                <w:lang w:eastAsia="uk-UA"/>
              </w:rPr>
              <w:t>100</w:t>
            </w:r>
            <w:r>
              <w:rPr>
                <w:lang w:eastAsia="uk-UA"/>
              </w:rPr>
              <w:t>,0</w:t>
            </w:r>
          </w:p>
        </w:tc>
        <w:tc>
          <w:tcPr>
            <w:tcW w:w="1056" w:type="dxa"/>
            <w:vMerge w:val="restart"/>
            <w:tcBorders>
              <w:top w:val="single" w:sz="4" w:space="0" w:color="auto"/>
              <w:left w:val="single" w:sz="4" w:space="0" w:color="auto"/>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3</w:t>
            </w:r>
            <w:r>
              <w:rPr>
                <w:lang w:eastAsia="uk-UA"/>
              </w:rPr>
              <w:t> </w:t>
            </w:r>
            <w:r w:rsidRPr="00D36AD7">
              <w:rPr>
                <w:lang w:eastAsia="uk-UA"/>
              </w:rPr>
              <w:t>300</w:t>
            </w:r>
            <w:r>
              <w:rPr>
                <w:lang w:eastAsia="uk-UA"/>
              </w:rPr>
              <w:t>,0</w:t>
            </w:r>
          </w:p>
        </w:tc>
        <w:tc>
          <w:tcPr>
            <w:tcW w:w="2815" w:type="dxa"/>
            <w:vMerge w:val="restart"/>
            <w:tcBorders>
              <w:top w:val="single" w:sz="4" w:space="0" w:color="auto"/>
              <w:left w:val="single" w:sz="4" w:space="0" w:color="auto"/>
              <w:bottom w:val="single" w:sz="4" w:space="0" w:color="auto"/>
              <w:right w:val="single" w:sz="4" w:space="0" w:color="auto"/>
            </w:tcBorders>
          </w:tcPr>
          <w:p w:rsidR="00B915D7" w:rsidRDefault="00B915D7" w:rsidP="00CC5BBC">
            <w:pPr>
              <w:rPr>
                <w:lang w:eastAsia="uk-UA"/>
              </w:rPr>
            </w:pPr>
            <w:r w:rsidRPr="00D36AD7">
              <w:rPr>
                <w:lang w:eastAsia="uk-UA"/>
              </w:rPr>
              <w:t>Придбання</w:t>
            </w:r>
            <w:r>
              <w:rPr>
                <w:lang w:eastAsia="uk-UA"/>
              </w:rPr>
              <w:t xml:space="preserve"> техніки </w:t>
            </w:r>
            <w:r w:rsidRPr="00D36AD7">
              <w:rPr>
                <w:lang w:eastAsia="uk-UA"/>
              </w:rPr>
              <w:t>для утримання в належному стані зелених насаджень та територій, що обслуговуються</w:t>
            </w:r>
            <w:r>
              <w:rPr>
                <w:lang w:eastAsia="uk-UA"/>
              </w:rPr>
              <w:t>:</w:t>
            </w:r>
          </w:p>
          <w:p w:rsidR="00B915D7" w:rsidRDefault="00B915D7" w:rsidP="00CC5BBC">
            <w:pPr>
              <w:rPr>
                <w:lang w:eastAsia="uk-UA"/>
              </w:rPr>
            </w:pPr>
            <w:r w:rsidRPr="00BE1592">
              <w:rPr>
                <w:b/>
                <w:lang w:eastAsia="uk-UA"/>
              </w:rPr>
              <w:t>2022 рік</w:t>
            </w:r>
            <w:r>
              <w:rPr>
                <w:lang w:eastAsia="uk-UA"/>
              </w:rPr>
              <w:t>-</w:t>
            </w:r>
          </w:p>
          <w:p w:rsidR="00B915D7" w:rsidRDefault="00B915D7" w:rsidP="00CC5BBC">
            <w:pPr>
              <w:rPr>
                <w:lang w:eastAsia="uk-UA"/>
              </w:rPr>
            </w:pPr>
            <w:r>
              <w:rPr>
                <w:lang w:eastAsia="uk-UA"/>
              </w:rPr>
              <w:t xml:space="preserve">- </w:t>
            </w:r>
            <w:proofErr w:type="spellStart"/>
            <w:r w:rsidRPr="00D36AD7">
              <w:rPr>
                <w:lang w:eastAsia="uk-UA"/>
              </w:rPr>
              <w:t>поливально</w:t>
            </w:r>
            <w:proofErr w:type="spellEnd"/>
            <w:r w:rsidRPr="00D36AD7">
              <w:rPr>
                <w:lang w:eastAsia="uk-UA"/>
              </w:rPr>
              <w:t>-мийної машини</w:t>
            </w:r>
            <w:r>
              <w:rPr>
                <w:lang w:eastAsia="uk-UA"/>
              </w:rPr>
              <w:t>;</w:t>
            </w:r>
          </w:p>
          <w:p w:rsidR="00B915D7" w:rsidRDefault="00B915D7" w:rsidP="00CC5BBC">
            <w:pPr>
              <w:rPr>
                <w:lang w:eastAsia="uk-UA"/>
              </w:rPr>
            </w:pPr>
            <w:r>
              <w:rPr>
                <w:lang w:eastAsia="uk-UA"/>
              </w:rPr>
              <w:t>-</w:t>
            </w:r>
            <w:r w:rsidRPr="00D36AD7">
              <w:rPr>
                <w:lang w:eastAsia="uk-UA"/>
              </w:rPr>
              <w:t xml:space="preserve"> </w:t>
            </w:r>
            <w:r>
              <w:rPr>
                <w:lang w:eastAsia="uk-UA"/>
              </w:rPr>
              <w:t>транспорт для перевезення робітників;</w:t>
            </w:r>
          </w:p>
          <w:p w:rsidR="00B915D7" w:rsidRDefault="00B915D7" w:rsidP="00CC5BBC">
            <w:pPr>
              <w:rPr>
                <w:lang w:eastAsia="uk-UA"/>
              </w:rPr>
            </w:pPr>
            <w:r>
              <w:rPr>
                <w:lang w:eastAsia="uk-UA"/>
              </w:rPr>
              <w:t>-</w:t>
            </w:r>
            <w:r w:rsidRPr="00D36AD7">
              <w:rPr>
                <w:lang w:eastAsia="uk-UA"/>
              </w:rPr>
              <w:t xml:space="preserve"> тримерів</w:t>
            </w:r>
            <w:r>
              <w:rPr>
                <w:lang w:eastAsia="uk-UA"/>
              </w:rPr>
              <w:t xml:space="preserve"> 3шт.;</w:t>
            </w:r>
          </w:p>
          <w:p w:rsidR="00B915D7" w:rsidRDefault="00B915D7" w:rsidP="00CC5BBC">
            <w:pPr>
              <w:rPr>
                <w:lang w:eastAsia="uk-UA"/>
              </w:rPr>
            </w:pPr>
            <w:r>
              <w:rPr>
                <w:lang w:eastAsia="uk-UA"/>
              </w:rPr>
              <w:t>-б</w:t>
            </w:r>
            <w:r w:rsidRPr="00D36AD7">
              <w:rPr>
                <w:lang w:eastAsia="uk-UA"/>
              </w:rPr>
              <w:t>ензопил</w:t>
            </w:r>
            <w:r>
              <w:rPr>
                <w:lang w:eastAsia="uk-UA"/>
              </w:rPr>
              <w:t xml:space="preserve"> 1шт.;</w:t>
            </w:r>
          </w:p>
          <w:p w:rsidR="00B915D7" w:rsidRDefault="00B915D7" w:rsidP="00CC5BBC">
            <w:pPr>
              <w:rPr>
                <w:lang w:eastAsia="uk-UA"/>
              </w:rPr>
            </w:pPr>
            <w:r>
              <w:rPr>
                <w:lang w:eastAsia="uk-UA"/>
              </w:rPr>
              <w:lastRenderedPageBreak/>
              <w:t>-</w:t>
            </w:r>
            <w:r w:rsidRPr="00D36AD7">
              <w:rPr>
                <w:lang w:eastAsia="uk-UA"/>
              </w:rPr>
              <w:t xml:space="preserve"> </w:t>
            </w:r>
            <w:proofErr w:type="spellStart"/>
            <w:r w:rsidRPr="00D36AD7">
              <w:rPr>
                <w:lang w:eastAsia="uk-UA"/>
              </w:rPr>
              <w:t>висоторіза</w:t>
            </w:r>
            <w:proofErr w:type="spellEnd"/>
            <w:r>
              <w:rPr>
                <w:lang w:eastAsia="uk-UA"/>
              </w:rPr>
              <w:t xml:space="preserve"> 1шт.;</w:t>
            </w:r>
            <w:r w:rsidRPr="00D36AD7">
              <w:rPr>
                <w:lang w:eastAsia="uk-UA"/>
              </w:rPr>
              <w:t xml:space="preserve"> </w:t>
            </w:r>
          </w:p>
          <w:p w:rsidR="00B915D7" w:rsidRDefault="00B915D7" w:rsidP="00CC5BBC">
            <w:pPr>
              <w:rPr>
                <w:lang w:eastAsia="uk-UA"/>
              </w:rPr>
            </w:pPr>
            <w:r>
              <w:rPr>
                <w:lang w:eastAsia="uk-UA"/>
              </w:rPr>
              <w:t>-</w:t>
            </w:r>
            <w:r w:rsidRPr="00D36AD7">
              <w:rPr>
                <w:lang w:eastAsia="uk-UA"/>
              </w:rPr>
              <w:t>газонокосарок</w:t>
            </w:r>
            <w:r>
              <w:rPr>
                <w:lang w:eastAsia="uk-UA"/>
              </w:rPr>
              <w:t xml:space="preserve"> 2шт.;</w:t>
            </w:r>
          </w:p>
          <w:p w:rsidR="00B915D7" w:rsidRDefault="00B915D7" w:rsidP="00CC5BBC">
            <w:pPr>
              <w:rPr>
                <w:lang w:eastAsia="uk-UA"/>
              </w:rPr>
            </w:pPr>
            <w:r>
              <w:rPr>
                <w:lang w:eastAsia="uk-UA"/>
              </w:rPr>
              <w:t>-мотоблок 1 шт.;</w:t>
            </w:r>
          </w:p>
          <w:p w:rsidR="00B915D7" w:rsidRDefault="00B915D7" w:rsidP="00CC5BBC">
            <w:pPr>
              <w:rPr>
                <w:lang w:eastAsia="uk-UA"/>
              </w:rPr>
            </w:pPr>
            <w:r>
              <w:rPr>
                <w:lang w:eastAsia="uk-UA"/>
              </w:rPr>
              <w:t>-навісне обладнання для посипання сумішами 1 </w:t>
            </w:r>
            <w:proofErr w:type="spellStart"/>
            <w:r>
              <w:rPr>
                <w:lang w:eastAsia="uk-UA"/>
              </w:rPr>
              <w:t>шт</w:t>
            </w:r>
            <w:proofErr w:type="spellEnd"/>
            <w:r>
              <w:rPr>
                <w:lang w:eastAsia="uk-UA"/>
              </w:rPr>
              <w:t>;</w:t>
            </w:r>
          </w:p>
          <w:p w:rsidR="00B915D7" w:rsidRDefault="00B915D7" w:rsidP="00CC5BBC">
            <w:pPr>
              <w:rPr>
                <w:lang w:eastAsia="uk-UA"/>
              </w:rPr>
            </w:pPr>
            <w:r>
              <w:rPr>
                <w:lang w:eastAsia="uk-UA"/>
              </w:rPr>
              <w:t xml:space="preserve">-автомобіль </w:t>
            </w:r>
            <w:proofErr w:type="spellStart"/>
            <w:r>
              <w:rPr>
                <w:lang w:eastAsia="uk-UA"/>
              </w:rPr>
              <w:t>вантажо</w:t>
            </w:r>
            <w:proofErr w:type="spellEnd"/>
            <w:r>
              <w:rPr>
                <w:lang w:eastAsia="uk-UA"/>
              </w:rPr>
              <w:t xml:space="preserve">-пасажирський 1шт.; </w:t>
            </w:r>
          </w:p>
          <w:p w:rsidR="00B915D7" w:rsidRPr="00161ADE" w:rsidRDefault="00B915D7" w:rsidP="00CC5BBC">
            <w:pPr>
              <w:rPr>
                <w:lang w:eastAsia="uk-UA"/>
              </w:rPr>
            </w:pPr>
            <w:r>
              <w:rPr>
                <w:lang w:eastAsia="uk-UA"/>
              </w:rPr>
              <w:t>-</w:t>
            </w:r>
            <w:r w:rsidRPr="00161ADE">
              <w:rPr>
                <w:lang w:eastAsia="uk-UA"/>
              </w:rPr>
              <w:t>повітродувний пристрій</w:t>
            </w:r>
            <w:r>
              <w:rPr>
                <w:lang w:eastAsia="uk-UA"/>
              </w:rPr>
              <w:t xml:space="preserve"> 2 шт.;</w:t>
            </w:r>
          </w:p>
          <w:p w:rsidR="00B915D7" w:rsidRDefault="00B915D7" w:rsidP="00CC5BBC">
            <w:pPr>
              <w:rPr>
                <w:b/>
                <w:lang w:eastAsia="uk-UA"/>
              </w:rPr>
            </w:pPr>
            <w:r w:rsidRPr="00D36AD7">
              <w:rPr>
                <w:lang w:eastAsia="uk-UA"/>
              </w:rPr>
              <w:t xml:space="preserve"> </w:t>
            </w:r>
            <w:r w:rsidRPr="00A77AE6">
              <w:rPr>
                <w:b/>
                <w:lang w:eastAsia="uk-UA"/>
              </w:rPr>
              <w:t>2023рік:</w:t>
            </w:r>
          </w:p>
          <w:p w:rsidR="00B915D7" w:rsidRDefault="00B915D7" w:rsidP="00CC5BBC">
            <w:pPr>
              <w:rPr>
                <w:lang w:eastAsia="uk-UA"/>
              </w:rPr>
            </w:pPr>
            <w:r>
              <w:rPr>
                <w:lang w:eastAsia="uk-UA"/>
              </w:rPr>
              <w:t>-</w:t>
            </w:r>
            <w:r w:rsidRPr="00A77AE6">
              <w:rPr>
                <w:lang w:eastAsia="uk-UA"/>
              </w:rPr>
              <w:t xml:space="preserve"> </w:t>
            </w:r>
            <w:proofErr w:type="spellStart"/>
            <w:r w:rsidRPr="00A77AE6">
              <w:rPr>
                <w:lang w:eastAsia="uk-UA"/>
              </w:rPr>
              <w:t>бобкат</w:t>
            </w:r>
            <w:proofErr w:type="spellEnd"/>
            <w:r w:rsidRPr="00A77AE6">
              <w:rPr>
                <w:lang w:eastAsia="uk-UA"/>
              </w:rPr>
              <w:t xml:space="preserve"> </w:t>
            </w:r>
            <w:r>
              <w:rPr>
                <w:lang w:eastAsia="uk-UA"/>
              </w:rPr>
              <w:t>з комплектом обладнання;</w:t>
            </w:r>
          </w:p>
          <w:p w:rsidR="00B915D7" w:rsidRDefault="00B915D7" w:rsidP="00CC5BBC">
            <w:pPr>
              <w:rPr>
                <w:lang w:eastAsia="uk-UA"/>
              </w:rPr>
            </w:pPr>
            <w:r>
              <w:rPr>
                <w:lang w:eastAsia="uk-UA"/>
              </w:rPr>
              <w:t>-трактор з комплектом навісного обладнання;</w:t>
            </w:r>
          </w:p>
          <w:p w:rsidR="00B915D7" w:rsidRDefault="00B915D7" w:rsidP="00A77AE6">
            <w:pPr>
              <w:rPr>
                <w:lang w:eastAsia="uk-UA"/>
              </w:rPr>
            </w:pPr>
            <w:r>
              <w:rPr>
                <w:lang w:eastAsia="uk-UA"/>
              </w:rPr>
              <w:t>- косарка міні-трактор;</w:t>
            </w:r>
          </w:p>
          <w:p w:rsidR="00B915D7" w:rsidRDefault="00B915D7" w:rsidP="00A77AE6">
            <w:pPr>
              <w:rPr>
                <w:lang w:eastAsia="uk-UA"/>
              </w:rPr>
            </w:pPr>
            <w:r>
              <w:rPr>
                <w:lang w:eastAsia="uk-UA"/>
              </w:rPr>
              <w:t>- трицикл в комплекті;</w:t>
            </w:r>
          </w:p>
          <w:p w:rsidR="00B915D7" w:rsidRDefault="00B915D7" w:rsidP="00A77AE6">
            <w:pPr>
              <w:rPr>
                <w:lang w:eastAsia="uk-UA"/>
              </w:rPr>
            </w:pPr>
            <w:r>
              <w:rPr>
                <w:lang w:eastAsia="uk-UA"/>
              </w:rPr>
              <w:t xml:space="preserve">- </w:t>
            </w:r>
            <w:r w:rsidRPr="00D36AD7">
              <w:rPr>
                <w:lang w:eastAsia="uk-UA"/>
              </w:rPr>
              <w:t>тримерів</w:t>
            </w:r>
            <w:r>
              <w:rPr>
                <w:lang w:eastAsia="uk-UA"/>
              </w:rPr>
              <w:t xml:space="preserve"> 5шт;</w:t>
            </w:r>
          </w:p>
          <w:p w:rsidR="00B915D7" w:rsidRDefault="00B915D7" w:rsidP="00A77AE6">
            <w:pPr>
              <w:rPr>
                <w:lang w:eastAsia="uk-UA"/>
              </w:rPr>
            </w:pPr>
            <w:r>
              <w:rPr>
                <w:lang w:eastAsia="uk-UA"/>
              </w:rPr>
              <w:t>- б</w:t>
            </w:r>
            <w:r w:rsidRPr="00D36AD7">
              <w:rPr>
                <w:lang w:eastAsia="uk-UA"/>
              </w:rPr>
              <w:t>ензопил</w:t>
            </w:r>
            <w:r>
              <w:rPr>
                <w:lang w:eastAsia="uk-UA"/>
              </w:rPr>
              <w:t xml:space="preserve"> 2шт;</w:t>
            </w:r>
          </w:p>
          <w:p w:rsidR="00B915D7" w:rsidRDefault="00B915D7" w:rsidP="00A77AE6">
            <w:pPr>
              <w:rPr>
                <w:b/>
                <w:lang w:eastAsia="uk-UA"/>
              </w:rPr>
            </w:pPr>
            <w:r>
              <w:rPr>
                <w:lang w:eastAsia="uk-UA"/>
              </w:rPr>
              <w:t>-</w:t>
            </w:r>
            <w:proofErr w:type="spellStart"/>
            <w:r>
              <w:rPr>
                <w:lang w:eastAsia="uk-UA"/>
              </w:rPr>
              <w:t>мотоножниці</w:t>
            </w:r>
            <w:proofErr w:type="spellEnd"/>
            <w:r>
              <w:rPr>
                <w:lang w:eastAsia="uk-UA"/>
              </w:rPr>
              <w:t xml:space="preserve"> 2шт;</w:t>
            </w:r>
            <w:r w:rsidRPr="0015530D">
              <w:rPr>
                <w:b/>
                <w:lang w:eastAsia="uk-UA"/>
              </w:rPr>
              <w:t xml:space="preserve"> 2024</w:t>
            </w:r>
            <w:r>
              <w:rPr>
                <w:b/>
                <w:lang w:eastAsia="uk-UA"/>
              </w:rPr>
              <w:t> </w:t>
            </w:r>
            <w:r w:rsidRPr="0015530D">
              <w:rPr>
                <w:b/>
                <w:lang w:eastAsia="uk-UA"/>
              </w:rPr>
              <w:t>рік:</w:t>
            </w:r>
          </w:p>
          <w:p w:rsidR="00B915D7" w:rsidRDefault="00B915D7" w:rsidP="00A77AE6">
            <w:pPr>
              <w:rPr>
                <w:lang w:eastAsia="uk-UA"/>
              </w:rPr>
            </w:pPr>
            <w:r>
              <w:rPr>
                <w:lang w:eastAsia="uk-UA"/>
              </w:rPr>
              <w:t>-</w:t>
            </w:r>
            <w:r w:rsidRPr="0015530D">
              <w:rPr>
                <w:lang w:eastAsia="uk-UA"/>
              </w:rPr>
              <w:t>Легковий автомобіль</w:t>
            </w:r>
            <w:r>
              <w:rPr>
                <w:lang w:eastAsia="uk-UA"/>
              </w:rPr>
              <w:t>;</w:t>
            </w:r>
          </w:p>
          <w:p w:rsidR="00B915D7" w:rsidRDefault="00B915D7" w:rsidP="00A77AE6">
            <w:pPr>
              <w:rPr>
                <w:lang w:eastAsia="uk-UA"/>
              </w:rPr>
            </w:pPr>
            <w:r>
              <w:rPr>
                <w:lang w:eastAsia="uk-UA"/>
              </w:rPr>
              <w:t>-оприскувач тракторний з комплектуючими;</w:t>
            </w:r>
          </w:p>
          <w:p w:rsidR="00B915D7" w:rsidRDefault="00B915D7" w:rsidP="00A77AE6">
            <w:pPr>
              <w:rPr>
                <w:lang w:eastAsia="uk-UA"/>
              </w:rPr>
            </w:pPr>
            <w:r>
              <w:rPr>
                <w:lang w:eastAsia="uk-UA"/>
              </w:rPr>
              <w:t>-вантажний автомобіль самоскид;</w:t>
            </w:r>
          </w:p>
          <w:p w:rsidR="00B915D7" w:rsidRDefault="00B915D7" w:rsidP="008D2617">
            <w:pPr>
              <w:rPr>
                <w:lang w:eastAsia="uk-UA"/>
              </w:rPr>
            </w:pPr>
            <w:r>
              <w:rPr>
                <w:lang w:eastAsia="uk-UA"/>
              </w:rPr>
              <w:t>-</w:t>
            </w:r>
            <w:r w:rsidRPr="00D36AD7">
              <w:rPr>
                <w:lang w:eastAsia="uk-UA"/>
              </w:rPr>
              <w:t>тримерів</w:t>
            </w:r>
            <w:r>
              <w:rPr>
                <w:lang w:eastAsia="uk-UA"/>
              </w:rPr>
              <w:t xml:space="preserve"> 5 </w:t>
            </w:r>
            <w:proofErr w:type="spellStart"/>
            <w:r>
              <w:rPr>
                <w:lang w:eastAsia="uk-UA"/>
              </w:rPr>
              <w:t>шт</w:t>
            </w:r>
            <w:proofErr w:type="spellEnd"/>
            <w:r>
              <w:rPr>
                <w:lang w:eastAsia="uk-UA"/>
              </w:rPr>
              <w:t>;</w:t>
            </w:r>
          </w:p>
          <w:p w:rsidR="00B915D7" w:rsidRDefault="00B915D7" w:rsidP="008D2617">
            <w:pPr>
              <w:rPr>
                <w:lang w:eastAsia="uk-UA"/>
              </w:rPr>
            </w:pPr>
            <w:r>
              <w:rPr>
                <w:lang w:eastAsia="uk-UA"/>
              </w:rPr>
              <w:t>-б</w:t>
            </w:r>
            <w:r w:rsidRPr="00D36AD7">
              <w:rPr>
                <w:lang w:eastAsia="uk-UA"/>
              </w:rPr>
              <w:t>ензопил</w:t>
            </w:r>
            <w:r>
              <w:rPr>
                <w:lang w:eastAsia="uk-UA"/>
              </w:rPr>
              <w:t xml:space="preserve"> 3 </w:t>
            </w:r>
            <w:proofErr w:type="spellStart"/>
            <w:r>
              <w:rPr>
                <w:lang w:eastAsia="uk-UA"/>
              </w:rPr>
              <w:t>шт</w:t>
            </w:r>
            <w:proofErr w:type="spellEnd"/>
            <w:r>
              <w:rPr>
                <w:lang w:eastAsia="uk-UA"/>
              </w:rPr>
              <w:t>;</w:t>
            </w:r>
          </w:p>
          <w:p w:rsidR="00B915D7" w:rsidRDefault="00B915D7" w:rsidP="006D0446">
            <w:pPr>
              <w:rPr>
                <w:lang w:eastAsia="uk-UA"/>
              </w:rPr>
            </w:pPr>
            <w:r>
              <w:rPr>
                <w:lang w:eastAsia="uk-UA"/>
              </w:rPr>
              <w:t>-</w:t>
            </w:r>
            <w:r w:rsidRPr="00161ADE">
              <w:rPr>
                <w:lang w:eastAsia="uk-UA"/>
              </w:rPr>
              <w:t>повітродувний пристрій</w:t>
            </w:r>
            <w:r>
              <w:rPr>
                <w:lang w:eastAsia="uk-UA"/>
              </w:rPr>
              <w:t xml:space="preserve"> 3шт;</w:t>
            </w:r>
          </w:p>
          <w:p w:rsidR="00B915D7" w:rsidRDefault="00B915D7" w:rsidP="006D0446">
            <w:pPr>
              <w:rPr>
                <w:lang w:eastAsia="uk-UA"/>
              </w:rPr>
            </w:pPr>
            <w:r>
              <w:rPr>
                <w:lang w:eastAsia="uk-UA"/>
              </w:rPr>
              <w:t>-</w:t>
            </w:r>
            <w:proofErr w:type="spellStart"/>
            <w:r>
              <w:rPr>
                <w:lang w:eastAsia="uk-UA"/>
              </w:rPr>
              <w:t>дископлуг</w:t>
            </w:r>
            <w:proofErr w:type="spellEnd"/>
            <w:r>
              <w:rPr>
                <w:lang w:eastAsia="uk-UA"/>
              </w:rPr>
              <w:t xml:space="preserve"> до трактора;</w:t>
            </w:r>
          </w:p>
          <w:p w:rsidR="00B915D7" w:rsidRDefault="00B915D7" w:rsidP="006D0446">
            <w:pPr>
              <w:rPr>
                <w:lang w:eastAsia="uk-UA"/>
              </w:rPr>
            </w:pPr>
            <w:r>
              <w:rPr>
                <w:lang w:eastAsia="uk-UA"/>
              </w:rPr>
              <w:t>-вантажний самоскид;</w:t>
            </w:r>
          </w:p>
          <w:p w:rsidR="00B915D7" w:rsidRDefault="00B915D7" w:rsidP="006D0446">
            <w:pPr>
              <w:rPr>
                <w:lang w:eastAsia="uk-UA"/>
              </w:rPr>
            </w:pPr>
            <w:r>
              <w:rPr>
                <w:lang w:eastAsia="uk-UA"/>
              </w:rPr>
              <w:lastRenderedPageBreak/>
              <w:t>-</w:t>
            </w:r>
            <w:proofErr w:type="spellStart"/>
            <w:r>
              <w:rPr>
                <w:lang w:eastAsia="uk-UA"/>
              </w:rPr>
              <w:t>деревоподрібнююча</w:t>
            </w:r>
            <w:proofErr w:type="spellEnd"/>
            <w:r>
              <w:rPr>
                <w:lang w:eastAsia="uk-UA"/>
              </w:rPr>
              <w:t xml:space="preserve"> машина;</w:t>
            </w:r>
          </w:p>
          <w:p w:rsidR="00B915D7" w:rsidRDefault="00B915D7" w:rsidP="006D0446">
            <w:pPr>
              <w:rPr>
                <w:lang w:eastAsia="uk-UA"/>
              </w:rPr>
            </w:pPr>
            <w:r>
              <w:rPr>
                <w:lang w:eastAsia="uk-UA"/>
              </w:rPr>
              <w:t>-вантажний бус;</w:t>
            </w:r>
          </w:p>
          <w:p w:rsidR="00B915D7" w:rsidRPr="00A77AE6" w:rsidRDefault="00B915D7" w:rsidP="00211D91">
            <w:pPr>
              <w:rPr>
                <w:lang w:eastAsia="uk-UA"/>
              </w:rPr>
            </w:pPr>
            <w:r>
              <w:rPr>
                <w:lang w:eastAsia="uk-UA"/>
              </w:rPr>
              <w:t>-навісне обладнання до тракторів.</w:t>
            </w:r>
            <w:r w:rsidR="002A16E4">
              <w:rPr>
                <w:lang w:eastAsia="uk-UA"/>
              </w:rPr>
              <w:t xml:space="preserve"> </w:t>
            </w:r>
          </w:p>
        </w:tc>
      </w:tr>
      <w:tr w:rsidR="00B915D7" w:rsidRPr="00D36AD7" w:rsidTr="00AB39B6">
        <w:trPr>
          <w:trHeight w:val="2625"/>
        </w:trPr>
        <w:tc>
          <w:tcPr>
            <w:tcW w:w="817"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F02266">
            <w:pPr>
              <w:ind w:left="-17" w:firstLine="17"/>
              <w:rPr>
                <w:lang w:eastAsia="uk-UA"/>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A70376">
            <w:pPr>
              <w:rPr>
                <w:lang w:eastAsia="uk-UA"/>
              </w:rPr>
            </w:pPr>
          </w:p>
        </w:tc>
        <w:tc>
          <w:tcPr>
            <w:tcW w:w="2694"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A70376">
            <w:pPr>
              <w:rPr>
                <w:lang w:eastAsia="uk-UA"/>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577"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739"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056"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2815"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CC5BBC">
            <w:pPr>
              <w:rPr>
                <w:lang w:eastAsia="uk-UA"/>
              </w:rPr>
            </w:pPr>
          </w:p>
        </w:tc>
      </w:tr>
      <w:tr w:rsidR="00B915D7" w:rsidRPr="00D36AD7" w:rsidTr="0023518B">
        <w:trPr>
          <w:trHeight w:val="1170"/>
        </w:trPr>
        <w:tc>
          <w:tcPr>
            <w:tcW w:w="817" w:type="dxa"/>
            <w:vMerge/>
            <w:tcBorders>
              <w:top w:val="nil"/>
              <w:left w:val="single" w:sz="4" w:space="0" w:color="auto"/>
              <w:bottom w:val="single" w:sz="4" w:space="0" w:color="auto"/>
              <w:right w:val="single" w:sz="4" w:space="0" w:color="auto"/>
            </w:tcBorders>
            <w:vAlign w:val="center"/>
          </w:tcPr>
          <w:p w:rsidR="00B915D7" w:rsidRPr="00D36AD7" w:rsidRDefault="00B915D7" w:rsidP="00F02266">
            <w:pPr>
              <w:ind w:left="-17" w:firstLine="17"/>
              <w:rPr>
                <w:lang w:eastAsia="uk-UA"/>
              </w:rPr>
            </w:pPr>
          </w:p>
        </w:tc>
        <w:tc>
          <w:tcPr>
            <w:tcW w:w="1559" w:type="dxa"/>
            <w:vMerge/>
            <w:tcBorders>
              <w:top w:val="nil"/>
              <w:left w:val="single" w:sz="4" w:space="0" w:color="auto"/>
              <w:bottom w:val="single" w:sz="4" w:space="0" w:color="auto"/>
              <w:right w:val="single" w:sz="4" w:space="0" w:color="auto"/>
            </w:tcBorders>
            <w:vAlign w:val="center"/>
          </w:tcPr>
          <w:p w:rsidR="00B915D7" w:rsidRPr="00D36AD7" w:rsidRDefault="00B915D7" w:rsidP="00A70376">
            <w:pPr>
              <w:rPr>
                <w:lang w:eastAsia="uk-UA"/>
              </w:rPr>
            </w:pPr>
          </w:p>
        </w:tc>
        <w:tc>
          <w:tcPr>
            <w:tcW w:w="2694" w:type="dxa"/>
            <w:tcBorders>
              <w:top w:val="nil"/>
              <w:left w:val="nil"/>
              <w:bottom w:val="single" w:sz="4" w:space="0" w:color="auto"/>
              <w:right w:val="single" w:sz="4" w:space="0" w:color="auto"/>
            </w:tcBorders>
          </w:tcPr>
          <w:p w:rsidR="00B915D7" w:rsidRPr="00D36AD7" w:rsidRDefault="00B915D7" w:rsidP="00A70376">
            <w:pPr>
              <w:rPr>
                <w:lang w:eastAsia="uk-UA"/>
              </w:rPr>
            </w:pPr>
            <w:r w:rsidRPr="00D36AD7">
              <w:rPr>
                <w:lang w:eastAsia="uk-UA"/>
              </w:rPr>
              <w:t xml:space="preserve">Встановлення </w:t>
            </w:r>
            <w:proofErr w:type="spellStart"/>
            <w:r w:rsidRPr="00D36AD7">
              <w:rPr>
                <w:lang w:eastAsia="uk-UA"/>
              </w:rPr>
              <w:t>бюветів</w:t>
            </w:r>
            <w:proofErr w:type="spellEnd"/>
            <w:r w:rsidRPr="00D36AD7">
              <w:rPr>
                <w:lang w:eastAsia="uk-UA"/>
              </w:rPr>
              <w:t xml:space="preserve"> з прокладанням мережі</w:t>
            </w:r>
          </w:p>
        </w:tc>
        <w:tc>
          <w:tcPr>
            <w:tcW w:w="1275" w:type="dxa"/>
            <w:vMerge/>
            <w:tcBorders>
              <w:top w:val="nil"/>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577" w:type="dxa"/>
            <w:vMerge/>
            <w:tcBorders>
              <w:top w:val="nil"/>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739" w:type="dxa"/>
            <w:vMerge/>
            <w:tcBorders>
              <w:top w:val="nil"/>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056" w:type="dxa"/>
            <w:tcBorders>
              <w:top w:val="nil"/>
              <w:left w:val="nil"/>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300</w:t>
            </w:r>
            <w:r>
              <w:rPr>
                <w:lang w:eastAsia="uk-UA"/>
              </w:rPr>
              <w:t>,0</w:t>
            </w:r>
          </w:p>
        </w:tc>
        <w:tc>
          <w:tcPr>
            <w:tcW w:w="1056" w:type="dxa"/>
            <w:tcBorders>
              <w:top w:val="nil"/>
              <w:left w:val="nil"/>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300</w:t>
            </w:r>
            <w:r>
              <w:rPr>
                <w:lang w:eastAsia="uk-UA"/>
              </w:rPr>
              <w:t>,0</w:t>
            </w:r>
          </w:p>
        </w:tc>
        <w:tc>
          <w:tcPr>
            <w:tcW w:w="1056" w:type="dxa"/>
            <w:tcBorders>
              <w:top w:val="nil"/>
              <w:left w:val="nil"/>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0</w:t>
            </w:r>
          </w:p>
        </w:tc>
        <w:tc>
          <w:tcPr>
            <w:tcW w:w="2815" w:type="dxa"/>
            <w:tcBorders>
              <w:top w:val="nil"/>
              <w:left w:val="nil"/>
              <w:bottom w:val="single" w:sz="4" w:space="0" w:color="auto"/>
              <w:right w:val="single" w:sz="4" w:space="0" w:color="auto"/>
            </w:tcBorders>
          </w:tcPr>
          <w:p w:rsidR="00B915D7" w:rsidRDefault="00B915D7" w:rsidP="00CC5BBC">
            <w:pPr>
              <w:rPr>
                <w:lang w:eastAsia="uk-UA"/>
              </w:rPr>
            </w:pPr>
            <w:r w:rsidRPr="00D36AD7">
              <w:rPr>
                <w:lang w:eastAsia="uk-UA"/>
              </w:rPr>
              <w:t xml:space="preserve">Влаштування комфортного перебування відвідувачів у місцях відпочинку на території парку </w:t>
            </w:r>
            <w:r>
              <w:rPr>
                <w:lang w:eastAsia="uk-UA"/>
              </w:rPr>
              <w:t>:</w:t>
            </w:r>
          </w:p>
          <w:p w:rsidR="00B915D7" w:rsidRDefault="00B915D7" w:rsidP="00CC5BBC">
            <w:pPr>
              <w:rPr>
                <w:lang w:eastAsia="uk-UA"/>
              </w:rPr>
            </w:pPr>
            <w:r w:rsidRPr="00523B50">
              <w:rPr>
                <w:b/>
                <w:lang w:eastAsia="uk-UA"/>
              </w:rPr>
              <w:t>2022 рік</w:t>
            </w:r>
            <w:r>
              <w:rPr>
                <w:b/>
                <w:lang w:eastAsia="uk-UA"/>
              </w:rPr>
              <w:t xml:space="preserve"> </w:t>
            </w:r>
            <w:r w:rsidRPr="00523B50">
              <w:rPr>
                <w:b/>
                <w:lang w:eastAsia="uk-UA"/>
              </w:rPr>
              <w:t>-</w:t>
            </w:r>
            <w:r>
              <w:rPr>
                <w:b/>
                <w:lang w:eastAsia="uk-UA"/>
              </w:rPr>
              <w:t xml:space="preserve"> </w:t>
            </w:r>
            <w:r>
              <w:rPr>
                <w:lang w:eastAsia="uk-UA"/>
              </w:rPr>
              <w:t>5штук;</w:t>
            </w:r>
          </w:p>
          <w:p w:rsidR="00B915D7" w:rsidRPr="00D36AD7" w:rsidRDefault="00B915D7" w:rsidP="002A16E4">
            <w:pPr>
              <w:rPr>
                <w:lang w:eastAsia="uk-UA"/>
              </w:rPr>
            </w:pPr>
            <w:r w:rsidRPr="00523B50">
              <w:rPr>
                <w:b/>
                <w:lang w:eastAsia="uk-UA"/>
              </w:rPr>
              <w:t>2023</w:t>
            </w:r>
            <w:r>
              <w:rPr>
                <w:b/>
                <w:lang w:eastAsia="uk-UA"/>
              </w:rPr>
              <w:t xml:space="preserve"> </w:t>
            </w:r>
            <w:r w:rsidRPr="00523B50">
              <w:rPr>
                <w:b/>
                <w:lang w:eastAsia="uk-UA"/>
              </w:rPr>
              <w:t>рік</w:t>
            </w:r>
            <w:r>
              <w:rPr>
                <w:b/>
                <w:lang w:eastAsia="uk-UA"/>
              </w:rPr>
              <w:t xml:space="preserve"> </w:t>
            </w:r>
            <w:r w:rsidRPr="00523B50">
              <w:rPr>
                <w:b/>
                <w:lang w:eastAsia="uk-UA"/>
              </w:rPr>
              <w:t>-</w:t>
            </w:r>
            <w:r>
              <w:rPr>
                <w:b/>
                <w:lang w:eastAsia="uk-UA"/>
              </w:rPr>
              <w:t xml:space="preserve"> </w:t>
            </w:r>
            <w:r>
              <w:rPr>
                <w:lang w:eastAsia="uk-UA"/>
              </w:rPr>
              <w:t>5штук;</w:t>
            </w:r>
          </w:p>
        </w:tc>
      </w:tr>
      <w:tr w:rsidR="00B915D7" w:rsidRPr="00D36AD7" w:rsidTr="00236780">
        <w:trPr>
          <w:trHeight w:val="2055"/>
        </w:trPr>
        <w:tc>
          <w:tcPr>
            <w:tcW w:w="817" w:type="dxa"/>
            <w:vMerge w:val="restart"/>
            <w:tcBorders>
              <w:top w:val="nil"/>
              <w:left w:val="single" w:sz="4" w:space="0" w:color="auto"/>
              <w:bottom w:val="single" w:sz="4" w:space="0" w:color="auto"/>
              <w:right w:val="single" w:sz="4" w:space="0" w:color="auto"/>
            </w:tcBorders>
          </w:tcPr>
          <w:p w:rsidR="00B915D7" w:rsidRPr="00D36AD7" w:rsidRDefault="00B915D7" w:rsidP="00F02266">
            <w:pPr>
              <w:ind w:left="-17" w:firstLine="17"/>
              <w:rPr>
                <w:lang w:eastAsia="uk-UA"/>
              </w:rPr>
            </w:pPr>
            <w:r w:rsidRPr="00D36AD7">
              <w:rPr>
                <w:lang w:eastAsia="uk-UA"/>
              </w:rPr>
              <w:t>3</w:t>
            </w:r>
          </w:p>
        </w:tc>
        <w:tc>
          <w:tcPr>
            <w:tcW w:w="1559" w:type="dxa"/>
            <w:vMerge w:val="restart"/>
            <w:tcBorders>
              <w:top w:val="nil"/>
              <w:left w:val="single" w:sz="4" w:space="0" w:color="auto"/>
              <w:bottom w:val="single" w:sz="4" w:space="0" w:color="auto"/>
              <w:right w:val="single" w:sz="4" w:space="0" w:color="auto"/>
            </w:tcBorders>
          </w:tcPr>
          <w:p w:rsidR="0066723D" w:rsidRPr="00D36AD7" w:rsidRDefault="00B915D7" w:rsidP="0066723D">
            <w:pPr>
              <w:rPr>
                <w:lang w:eastAsia="uk-UA"/>
              </w:rPr>
            </w:pPr>
            <w:r w:rsidRPr="00D36AD7">
              <w:rPr>
                <w:lang w:eastAsia="uk-UA"/>
              </w:rPr>
              <w:t>Утримання територій</w:t>
            </w:r>
            <w:r w:rsidR="005E45A6">
              <w:rPr>
                <w:lang w:eastAsia="uk-UA"/>
              </w:rPr>
              <w:t xml:space="preserve"> </w:t>
            </w:r>
          </w:p>
          <w:p w:rsidR="00CC6CC1" w:rsidRPr="00D36AD7" w:rsidRDefault="00CC6CC1" w:rsidP="00A70376">
            <w:pPr>
              <w:rPr>
                <w:lang w:eastAsia="uk-UA"/>
              </w:rPr>
            </w:pPr>
          </w:p>
        </w:tc>
        <w:tc>
          <w:tcPr>
            <w:tcW w:w="2694" w:type="dxa"/>
            <w:tcBorders>
              <w:top w:val="nil"/>
              <w:left w:val="nil"/>
              <w:bottom w:val="single" w:sz="4" w:space="0" w:color="auto"/>
              <w:right w:val="single" w:sz="4" w:space="0" w:color="auto"/>
            </w:tcBorders>
          </w:tcPr>
          <w:p w:rsidR="00B915D7" w:rsidRPr="00D36AD7" w:rsidRDefault="00B915D7" w:rsidP="00A70376">
            <w:pPr>
              <w:rPr>
                <w:lang w:eastAsia="uk-UA"/>
              </w:rPr>
            </w:pPr>
            <w:r w:rsidRPr="00D36AD7">
              <w:rPr>
                <w:lang w:eastAsia="uk-UA"/>
              </w:rPr>
              <w:t>Утримання територій скверів по угодах</w:t>
            </w:r>
          </w:p>
        </w:tc>
        <w:tc>
          <w:tcPr>
            <w:tcW w:w="1275" w:type="dxa"/>
            <w:vMerge w:val="restart"/>
            <w:tcBorders>
              <w:top w:val="nil"/>
              <w:left w:val="single" w:sz="4" w:space="0" w:color="auto"/>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2022-2024 роки</w:t>
            </w:r>
          </w:p>
        </w:tc>
        <w:tc>
          <w:tcPr>
            <w:tcW w:w="1577" w:type="dxa"/>
            <w:vMerge w:val="restart"/>
            <w:tcBorders>
              <w:top w:val="nil"/>
              <w:left w:val="single" w:sz="4" w:space="0" w:color="auto"/>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ДЖКГ</w:t>
            </w:r>
          </w:p>
        </w:tc>
        <w:tc>
          <w:tcPr>
            <w:tcW w:w="1739" w:type="dxa"/>
            <w:vMerge w:val="restart"/>
            <w:tcBorders>
              <w:top w:val="nil"/>
              <w:left w:val="single" w:sz="4" w:space="0" w:color="auto"/>
              <w:bottom w:val="single" w:sz="4" w:space="0" w:color="auto"/>
              <w:right w:val="single" w:sz="4" w:space="0" w:color="auto"/>
            </w:tcBorders>
          </w:tcPr>
          <w:p w:rsidR="00B915D7" w:rsidRDefault="00B915D7" w:rsidP="00BF445C">
            <w:pPr>
              <w:jc w:val="center"/>
              <w:rPr>
                <w:lang w:eastAsia="uk-UA"/>
              </w:rPr>
            </w:pPr>
            <w:r>
              <w:rPr>
                <w:lang w:eastAsia="uk-UA"/>
              </w:rPr>
              <w:t>бюджет</w:t>
            </w:r>
          </w:p>
          <w:p w:rsidR="00B915D7" w:rsidRPr="00D36AD7" w:rsidRDefault="00B915D7" w:rsidP="00BF445C">
            <w:pPr>
              <w:jc w:val="center"/>
              <w:rPr>
                <w:lang w:eastAsia="uk-UA"/>
              </w:rPr>
            </w:pPr>
            <w:r>
              <w:rPr>
                <w:lang w:eastAsia="uk-UA"/>
              </w:rPr>
              <w:t>Луцької міської територіальної громади</w:t>
            </w:r>
          </w:p>
        </w:tc>
        <w:tc>
          <w:tcPr>
            <w:tcW w:w="1056" w:type="dxa"/>
            <w:tcBorders>
              <w:top w:val="nil"/>
              <w:left w:val="nil"/>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600</w:t>
            </w:r>
            <w:r>
              <w:rPr>
                <w:lang w:eastAsia="uk-UA"/>
              </w:rPr>
              <w:t>,0</w:t>
            </w:r>
          </w:p>
        </w:tc>
        <w:tc>
          <w:tcPr>
            <w:tcW w:w="1056" w:type="dxa"/>
            <w:tcBorders>
              <w:top w:val="nil"/>
              <w:left w:val="nil"/>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600</w:t>
            </w:r>
            <w:r>
              <w:rPr>
                <w:lang w:eastAsia="uk-UA"/>
              </w:rPr>
              <w:t>,0</w:t>
            </w:r>
          </w:p>
        </w:tc>
        <w:tc>
          <w:tcPr>
            <w:tcW w:w="1056" w:type="dxa"/>
            <w:tcBorders>
              <w:top w:val="nil"/>
              <w:left w:val="nil"/>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700</w:t>
            </w:r>
            <w:r>
              <w:rPr>
                <w:lang w:eastAsia="uk-UA"/>
              </w:rPr>
              <w:t>,0</w:t>
            </w:r>
          </w:p>
        </w:tc>
        <w:tc>
          <w:tcPr>
            <w:tcW w:w="2815" w:type="dxa"/>
            <w:tcBorders>
              <w:top w:val="nil"/>
              <w:left w:val="nil"/>
              <w:bottom w:val="single" w:sz="4" w:space="0" w:color="auto"/>
              <w:right w:val="single" w:sz="4" w:space="0" w:color="auto"/>
            </w:tcBorders>
          </w:tcPr>
          <w:p w:rsidR="00B915D7" w:rsidRPr="00D36AD7" w:rsidRDefault="00B915D7" w:rsidP="00CC5BBC">
            <w:pPr>
              <w:rPr>
                <w:lang w:eastAsia="uk-UA"/>
              </w:rPr>
            </w:pPr>
            <w:r w:rsidRPr="00D36AD7">
              <w:rPr>
                <w:lang w:eastAsia="uk-UA"/>
              </w:rPr>
              <w:t>Забезпечення належного утримання та обслуговування майна територіальної громади, повноцінна реалізація функцій озеленених територій.</w:t>
            </w:r>
          </w:p>
        </w:tc>
      </w:tr>
      <w:tr w:rsidR="00B915D7" w:rsidRPr="00D36AD7" w:rsidTr="006E63E8">
        <w:trPr>
          <w:trHeight w:val="1380"/>
        </w:trPr>
        <w:tc>
          <w:tcPr>
            <w:tcW w:w="817" w:type="dxa"/>
            <w:vMerge/>
            <w:tcBorders>
              <w:top w:val="nil"/>
              <w:left w:val="single" w:sz="4" w:space="0" w:color="auto"/>
              <w:bottom w:val="single" w:sz="4" w:space="0" w:color="auto"/>
              <w:right w:val="single" w:sz="4" w:space="0" w:color="auto"/>
            </w:tcBorders>
            <w:vAlign w:val="center"/>
          </w:tcPr>
          <w:p w:rsidR="00B915D7" w:rsidRPr="00D36AD7" w:rsidRDefault="00B915D7" w:rsidP="00F02266">
            <w:pPr>
              <w:ind w:left="-17" w:firstLine="17"/>
              <w:rPr>
                <w:lang w:eastAsia="uk-UA"/>
              </w:rPr>
            </w:pPr>
          </w:p>
        </w:tc>
        <w:tc>
          <w:tcPr>
            <w:tcW w:w="1559" w:type="dxa"/>
            <w:vMerge/>
            <w:tcBorders>
              <w:top w:val="nil"/>
              <w:left w:val="single" w:sz="4" w:space="0" w:color="auto"/>
              <w:bottom w:val="single" w:sz="4" w:space="0" w:color="auto"/>
              <w:right w:val="single" w:sz="4" w:space="0" w:color="auto"/>
            </w:tcBorders>
            <w:vAlign w:val="center"/>
          </w:tcPr>
          <w:p w:rsidR="00B915D7" w:rsidRPr="00D36AD7" w:rsidRDefault="00B915D7" w:rsidP="00A70376">
            <w:pPr>
              <w:rPr>
                <w:lang w:eastAsia="uk-UA"/>
              </w:rPr>
            </w:pPr>
          </w:p>
        </w:tc>
        <w:tc>
          <w:tcPr>
            <w:tcW w:w="2694" w:type="dxa"/>
            <w:tcBorders>
              <w:top w:val="single" w:sz="4" w:space="0" w:color="auto"/>
              <w:left w:val="nil"/>
              <w:bottom w:val="single" w:sz="4" w:space="0" w:color="auto"/>
              <w:right w:val="single" w:sz="4" w:space="0" w:color="auto"/>
            </w:tcBorders>
          </w:tcPr>
          <w:p w:rsidR="00B915D7" w:rsidRPr="00D36AD7" w:rsidRDefault="00B915D7" w:rsidP="00A70376">
            <w:pPr>
              <w:rPr>
                <w:lang w:eastAsia="uk-UA"/>
              </w:rPr>
            </w:pPr>
            <w:r w:rsidRPr="00D36AD7">
              <w:rPr>
                <w:lang w:eastAsia="uk-UA"/>
              </w:rPr>
              <w:t>Влаштування компостних ям</w:t>
            </w:r>
          </w:p>
        </w:tc>
        <w:tc>
          <w:tcPr>
            <w:tcW w:w="1275"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577"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739"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056" w:type="dxa"/>
            <w:tcBorders>
              <w:top w:val="single" w:sz="4" w:space="0" w:color="auto"/>
              <w:left w:val="nil"/>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100</w:t>
            </w:r>
            <w:r>
              <w:rPr>
                <w:lang w:eastAsia="uk-UA"/>
              </w:rPr>
              <w:t>,0</w:t>
            </w:r>
          </w:p>
        </w:tc>
        <w:tc>
          <w:tcPr>
            <w:tcW w:w="1056" w:type="dxa"/>
            <w:tcBorders>
              <w:top w:val="single" w:sz="4" w:space="0" w:color="auto"/>
              <w:left w:val="nil"/>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100</w:t>
            </w:r>
            <w:r>
              <w:rPr>
                <w:lang w:eastAsia="uk-UA"/>
              </w:rPr>
              <w:t>,0</w:t>
            </w:r>
          </w:p>
        </w:tc>
        <w:tc>
          <w:tcPr>
            <w:tcW w:w="1056" w:type="dxa"/>
            <w:tcBorders>
              <w:top w:val="single" w:sz="4" w:space="0" w:color="auto"/>
              <w:left w:val="nil"/>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100</w:t>
            </w:r>
            <w:r>
              <w:rPr>
                <w:lang w:eastAsia="uk-UA"/>
              </w:rPr>
              <w:t>,0</w:t>
            </w:r>
          </w:p>
        </w:tc>
        <w:tc>
          <w:tcPr>
            <w:tcW w:w="2815" w:type="dxa"/>
            <w:tcBorders>
              <w:top w:val="single" w:sz="4" w:space="0" w:color="auto"/>
              <w:left w:val="nil"/>
              <w:bottom w:val="single" w:sz="4" w:space="0" w:color="auto"/>
              <w:right w:val="single" w:sz="4" w:space="0" w:color="auto"/>
            </w:tcBorders>
          </w:tcPr>
          <w:p w:rsidR="00B915D7" w:rsidRDefault="00B915D7" w:rsidP="00CC5BBC">
            <w:pPr>
              <w:rPr>
                <w:lang w:eastAsia="uk-UA"/>
              </w:rPr>
            </w:pPr>
            <w:r>
              <w:rPr>
                <w:lang w:eastAsia="uk-UA"/>
              </w:rPr>
              <w:t>З</w:t>
            </w:r>
            <w:r w:rsidRPr="00D36AD7">
              <w:rPr>
                <w:lang w:eastAsia="uk-UA"/>
              </w:rPr>
              <w:t>багачення ґрунту гумусом і подальшого підживлення зелених насаджень</w:t>
            </w:r>
            <w:r>
              <w:rPr>
                <w:lang w:eastAsia="uk-UA"/>
              </w:rPr>
              <w:t xml:space="preserve">: </w:t>
            </w:r>
          </w:p>
          <w:p w:rsidR="00B915D7" w:rsidRPr="00400348" w:rsidRDefault="00B915D7" w:rsidP="00CC5BBC">
            <w:pPr>
              <w:rPr>
                <w:b/>
                <w:lang w:eastAsia="uk-UA"/>
              </w:rPr>
            </w:pPr>
            <w:r w:rsidRPr="00400348">
              <w:rPr>
                <w:b/>
                <w:lang w:eastAsia="uk-UA"/>
              </w:rPr>
              <w:t>2022-2024 роки</w:t>
            </w:r>
            <w:r>
              <w:rPr>
                <w:b/>
                <w:lang w:eastAsia="uk-UA"/>
              </w:rPr>
              <w:t xml:space="preserve"> </w:t>
            </w:r>
            <w:r w:rsidRPr="00400348">
              <w:rPr>
                <w:b/>
                <w:lang w:eastAsia="uk-UA"/>
              </w:rPr>
              <w:t>-</w:t>
            </w:r>
          </w:p>
          <w:p w:rsidR="00B915D7" w:rsidRDefault="00B915D7" w:rsidP="00CC5BBC">
            <w:pPr>
              <w:rPr>
                <w:lang w:eastAsia="uk-UA"/>
              </w:rPr>
            </w:pPr>
            <w:r>
              <w:rPr>
                <w:lang w:eastAsia="uk-UA"/>
              </w:rPr>
              <w:t>Облаштування місць під компостні ями об</w:t>
            </w:r>
            <w:r w:rsidRPr="0081213D">
              <w:rPr>
                <w:lang w:eastAsia="uk-UA"/>
              </w:rPr>
              <w:t>’</w:t>
            </w:r>
            <w:r>
              <w:rPr>
                <w:lang w:eastAsia="uk-UA"/>
              </w:rPr>
              <w:t xml:space="preserve">ємом 200 </w:t>
            </w:r>
            <w:proofErr w:type="spellStart"/>
            <w:r>
              <w:rPr>
                <w:lang w:eastAsia="uk-UA"/>
              </w:rPr>
              <w:t>м.кв</w:t>
            </w:r>
            <w:proofErr w:type="spellEnd"/>
            <w:r>
              <w:rPr>
                <w:lang w:eastAsia="uk-UA"/>
              </w:rPr>
              <w:t xml:space="preserve">.,  придбання </w:t>
            </w:r>
            <w:r>
              <w:rPr>
                <w:lang w:eastAsia="uk-UA"/>
              </w:rPr>
              <w:lastRenderedPageBreak/>
              <w:t xml:space="preserve">мінеральних і мікробіологічних добрив,  робота трактора з </w:t>
            </w:r>
            <w:proofErr w:type="spellStart"/>
            <w:r>
              <w:rPr>
                <w:lang w:eastAsia="uk-UA"/>
              </w:rPr>
              <w:t>мульчером</w:t>
            </w:r>
            <w:proofErr w:type="spellEnd"/>
            <w:r>
              <w:rPr>
                <w:lang w:eastAsia="uk-UA"/>
              </w:rPr>
              <w:t xml:space="preserve">, підгортання, </w:t>
            </w:r>
            <w:proofErr w:type="spellStart"/>
            <w:r>
              <w:rPr>
                <w:lang w:eastAsia="uk-UA"/>
              </w:rPr>
              <w:t>перелопачення</w:t>
            </w:r>
            <w:proofErr w:type="spellEnd"/>
            <w:r>
              <w:rPr>
                <w:lang w:eastAsia="uk-UA"/>
              </w:rPr>
              <w:t xml:space="preserve">. </w:t>
            </w:r>
          </w:p>
          <w:p w:rsidR="00B915D7" w:rsidRDefault="00B915D7" w:rsidP="00CC5BBC">
            <w:pPr>
              <w:rPr>
                <w:lang w:eastAsia="uk-UA"/>
              </w:rPr>
            </w:pPr>
          </w:p>
          <w:p w:rsidR="00B915D7" w:rsidRPr="00D36AD7" w:rsidRDefault="00B915D7" w:rsidP="00CC5BBC">
            <w:pPr>
              <w:rPr>
                <w:lang w:eastAsia="uk-UA"/>
              </w:rPr>
            </w:pPr>
          </w:p>
        </w:tc>
      </w:tr>
      <w:tr w:rsidR="00B915D7" w:rsidRPr="00D36AD7" w:rsidTr="0044690F">
        <w:trPr>
          <w:trHeight w:val="1125"/>
        </w:trPr>
        <w:tc>
          <w:tcPr>
            <w:tcW w:w="817" w:type="dxa"/>
            <w:vMerge/>
            <w:tcBorders>
              <w:top w:val="nil"/>
              <w:left w:val="single" w:sz="4" w:space="0" w:color="auto"/>
              <w:bottom w:val="single" w:sz="4" w:space="0" w:color="auto"/>
              <w:right w:val="single" w:sz="4" w:space="0" w:color="auto"/>
            </w:tcBorders>
            <w:vAlign w:val="center"/>
          </w:tcPr>
          <w:p w:rsidR="00B915D7" w:rsidRPr="00D36AD7" w:rsidRDefault="00B915D7" w:rsidP="00F02266">
            <w:pPr>
              <w:ind w:left="-17" w:firstLine="17"/>
              <w:rPr>
                <w:lang w:eastAsia="uk-UA"/>
              </w:rPr>
            </w:pPr>
          </w:p>
        </w:tc>
        <w:tc>
          <w:tcPr>
            <w:tcW w:w="1559" w:type="dxa"/>
            <w:vMerge/>
            <w:tcBorders>
              <w:top w:val="nil"/>
              <w:left w:val="single" w:sz="4" w:space="0" w:color="auto"/>
              <w:bottom w:val="single" w:sz="4" w:space="0" w:color="auto"/>
              <w:right w:val="single" w:sz="4" w:space="0" w:color="auto"/>
            </w:tcBorders>
            <w:vAlign w:val="center"/>
          </w:tcPr>
          <w:p w:rsidR="00B915D7" w:rsidRPr="00D36AD7" w:rsidRDefault="00B915D7" w:rsidP="00A70376">
            <w:pPr>
              <w:rPr>
                <w:lang w:eastAsia="uk-UA"/>
              </w:rPr>
            </w:pPr>
          </w:p>
        </w:tc>
        <w:tc>
          <w:tcPr>
            <w:tcW w:w="2694" w:type="dxa"/>
            <w:tcBorders>
              <w:top w:val="single" w:sz="4" w:space="0" w:color="auto"/>
              <w:left w:val="single" w:sz="4" w:space="0" w:color="auto"/>
              <w:bottom w:val="single" w:sz="4" w:space="0" w:color="auto"/>
              <w:right w:val="single" w:sz="4" w:space="0" w:color="auto"/>
            </w:tcBorders>
          </w:tcPr>
          <w:p w:rsidR="00B915D7" w:rsidRPr="00D36AD7" w:rsidRDefault="00B915D7" w:rsidP="00A70376">
            <w:pPr>
              <w:rPr>
                <w:lang w:eastAsia="uk-UA"/>
              </w:rPr>
            </w:pPr>
            <w:r w:rsidRPr="00D36AD7">
              <w:rPr>
                <w:lang w:eastAsia="uk-UA"/>
              </w:rPr>
              <w:t xml:space="preserve">Прибирання територій із застосуванням </w:t>
            </w:r>
            <w:proofErr w:type="spellStart"/>
            <w:r w:rsidRPr="00302DE7">
              <w:rPr>
                <w:lang w:eastAsia="uk-UA"/>
              </w:rPr>
              <w:t>антильоду</w:t>
            </w:r>
            <w:proofErr w:type="spellEnd"/>
            <w:r w:rsidRPr="00BF445C">
              <w:rPr>
                <w:color w:val="FF0000"/>
                <w:lang w:eastAsia="uk-UA"/>
              </w:rPr>
              <w:t xml:space="preserve"> </w:t>
            </w:r>
            <w:r w:rsidRPr="00D36AD7">
              <w:rPr>
                <w:lang w:eastAsia="uk-UA"/>
              </w:rPr>
              <w:t>(боротьба з ожеледицею)</w:t>
            </w:r>
          </w:p>
        </w:tc>
        <w:tc>
          <w:tcPr>
            <w:tcW w:w="1275"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577"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739"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056" w:type="dxa"/>
            <w:tcBorders>
              <w:top w:val="single" w:sz="4" w:space="0" w:color="auto"/>
              <w:left w:val="single" w:sz="4" w:space="0" w:color="auto"/>
              <w:bottom w:val="single" w:sz="4" w:space="0" w:color="auto"/>
              <w:right w:val="single" w:sz="4" w:space="0" w:color="auto"/>
            </w:tcBorders>
          </w:tcPr>
          <w:p w:rsidR="00B915D7" w:rsidRPr="00D36AD7" w:rsidRDefault="00B915D7" w:rsidP="00AB39B6">
            <w:pPr>
              <w:jc w:val="center"/>
              <w:rPr>
                <w:lang w:eastAsia="uk-UA"/>
              </w:rPr>
            </w:pPr>
            <w:r w:rsidRPr="00D36AD7">
              <w:rPr>
                <w:lang w:eastAsia="uk-UA"/>
              </w:rPr>
              <w:t>400</w:t>
            </w:r>
            <w:r>
              <w:rPr>
                <w:lang w:eastAsia="uk-UA"/>
              </w:rPr>
              <w:t>,0</w:t>
            </w:r>
          </w:p>
        </w:tc>
        <w:tc>
          <w:tcPr>
            <w:tcW w:w="1056" w:type="dxa"/>
            <w:tcBorders>
              <w:top w:val="single" w:sz="4" w:space="0" w:color="auto"/>
              <w:left w:val="single" w:sz="4" w:space="0" w:color="auto"/>
              <w:bottom w:val="single" w:sz="4" w:space="0" w:color="auto"/>
              <w:right w:val="single" w:sz="4" w:space="0" w:color="auto"/>
            </w:tcBorders>
          </w:tcPr>
          <w:p w:rsidR="00B915D7" w:rsidRPr="00D36AD7" w:rsidRDefault="00B915D7" w:rsidP="00AB39B6">
            <w:pPr>
              <w:jc w:val="center"/>
              <w:rPr>
                <w:lang w:eastAsia="uk-UA"/>
              </w:rPr>
            </w:pPr>
            <w:r w:rsidRPr="00D36AD7">
              <w:rPr>
                <w:lang w:eastAsia="uk-UA"/>
              </w:rPr>
              <w:t>400</w:t>
            </w:r>
            <w:r>
              <w:rPr>
                <w:lang w:eastAsia="uk-UA"/>
              </w:rPr>
              <w:t>,0</w:t>
            </w:r>
          </w:p>
        </w:tc>
        <w:tc>
          <w:tcPr>
            <w:tcW w:w="1056" w:type="dxa"/>
            <w:tcBorders>
              <w:top w:val="single" w:sz="4" w:space="0" w:color="auto"/>
              <w:left w:val="single" w:sz="4" w:space="0" w:color="auto"/>
              <w:bottom w:val="single" w:sz="4" w:space="0" w:color="auto"/>
              <w:right w:val="single" w:sz="4" w:space="0" w:color="auto"/>
            </w:tcBorders>
          </w:tcPr>
          <w:p w:rsidR="00B915D7" w:rsidRPr="00D36AD7" w:rsidRDefault="00B915D7" w:rsidP="00AB39B6">
            <w:pPr>
              <w:jc w:val="center"/>
              <w:rPr>
                <w:lang w:eastAsia="uk-UA"/>
              </w:rPr>
            </w:pPr>
            <w:r w:rsidRPr="00D36AD7">
              <w:rPr>
                <w:lang w:eastAsia="uk-UA"/>
              </w:rPr>
              <w:t>500</w:t>
            </w:r>
            <w:r>
              <w:rPr>
                <w:lang w:eastAsia="uk-UA"/>
              </w:rPr>
              <w:t>,0</w:t>
            </w:r>
          </w:p>
        </w:tc>
        <w:tc>
          <w:tcPr>
            <w:tcW w:w="2815" w:type="dxa"/>
            <w:tcBorders>
              <w:top w:val="single" w:sz="4" w:space="0" w:color="auto"/>
              <w:left w:val="single" w:sz="4" w:space="0" w:color="auto"/>
              <w:bottom w:val="single" w:sz="4" w:space="0" w:color="auto"/>
              <w:right w:val="single" w:sz="4" w:space="0" w:color="auto"/>
            </w:tcBorders>
          </w:tcPr>
          <w:p w:rsidR="00B915D7" w:rsidRDefault="00B915D7" w:rsidP="00CC5BBC">
            <w:pPr>
              <w:rPr>
                <w:lang w:eastAsia="uk-UA"/>
              </w:rPr>
            </w:pPr>
            <w:r w:rsidRPr="00302DE7">
              <w:rPr>
                <w:lang w:eastAsia="uk-UA"/>
              </w:rPr>
              <w:t>Забезпечення належного утримання доріжок та алей у зимовий період</w:t>
            </w:r>
            <w:r>
              <w:rPr>
                <w:lang w:eastAsia="uk-UA"/>
              </w:rPr>
              <w:t>:</w:t>
            </w:r>
          </w:p>
          <w:p w:rsidR="00B915D7" w:rsidRPr="00974B7D" w:rsidRDefault="00B915D7" w:rsidP="00CC5BBC">
            <w:pPr>
              <w:rPr>
                <w:b/>
                <w:lang w:eastAsia="uk-UA"/>
              </w:rPr>
            </w:pPr>
            <w:r w:rsidRPr="00974B7D">
              <w:rPr>
                <w:b/>
                <w:lang w:eastAsia="uk-UA"/>
              </w:rPr>
              <w:t>2022-2024 роки-</w:t>
            </w:r>
          </w:p>
          <w:p w:rsidR="00B915D7" w:rsidRDefault="00B915D7" w:rsidP="00CC5BBC">
            <w:pPr>
              <w:rPr>
                <w:lang w:eastAsia="uk-UA"/>
              </w:rPr>
            </w:pPr>
            <w:r>
              <w:rPr>
                <w:lang w:eastAsia="uk-UA"/>
              </w:rPr>
              <w:t>Вартість реагентів, вартість виконання робіт.</w:t>
            </w:r>
          </w:p>
          <w:p w:rsidR="00B915D7" w:rsidRPr="00302DE7" w:rsidRDefault="00B915D7" w:rsidP="00CC5BBC">
            <w:pPr>
              <w:rPr>
                <w:lang w:eastAsia="uk-UA"/>
              </w:rPr>
            </w:pPr>
            <w:r w:rsidRPr="00302DE7">
              <w:rPr>
                <w:lang w:eastAsia="uk-UA"/>
              </w:rPr>
              <w:t>.</w:t>
            </w:r>
          </w:p>
        </w:tc>
      </w:tr>
      <w:tr w:rsidR="00B915D7" w:rsidRPr="00D36AD7" w:rsidTr="0044690F">
        <w:trPr>
          <w:trHeight w:val="1172"/>
        </w:trPr>
        <w:tc>
          <w:tcPr>
            <w:tcW w:w="817" w:type="dxa"/>
            <w:vMerge/>
            <w:tcBorders>
              <w:top w:val="nil"/>
              <w:left w:val="single" w:sz="4" w:space="0" w:color="auto"/>
              <w:bottom w:val="single" w:sz="4" w:space="0" w:color="auto"/>
              <w:right w:val="single" w:sz="4" w:space="0" w:color="auto"/>
            </w:tcBorders>
            <w:vAlign w:val="center"/>
          </w:tcPr>
          <w:p w:rsidR="00B915D7" w:rsidRPr="00D36AD7" w:rsidRDefault="00B915D7" w:rsidP="00F02266">
            <w:pPr>
              <w:ind w:left="-17" w:firstLine="17"/>
              <w:rPr>
                <w:lang w:eastAsia="uk-UA"/>
              </w:rPr>
            </w:pPr>
          </w:p>
        </w:tc>
        <w:tc>
          <w:tcPr>
            <w:tcW w:w="1559" w:type="dxa"/>
            <w:vMerge/>
            <w:tcBorders>
              <w:top w:val="nil"/>
              <w:left w:val="single" w:sz="4" w:space="0" w:color="auto"/>
              <w:bottom w:val="single" w:sz="4" w:space="0" w:color="auto"/>
              <w:right w:val="single" w:sz="4" w:space="0" w:color="auto"/>
            </w:tcBorders>
            <w:vAlign w:val="center"/>
          </w:tcPr>
          <w:p w:rsidR="00B915D7" w:rsidRPr="00D36AD7" w:rsidRDefault="00B915D7" w:rsidP="00A70376">
            <w:pPr>
              <w:rPr>
                <w:lang w:eastAsia="uk-UA"/>
              </w:rPr>
            </w:pPr>
          </w:p>
        </w:tc>
        <w:tc>
          <w:tcPr>
            <w:tcW w:w="2694" w:type="dxa"/>
            <w:tcBorders>
              <w:top w:val="single" w:sz="4" w:space="0" w:color="auto"/>
              <w:left w:val="single" w:sz="4" w:space="0" w:color="auto"/>
              <w:bottom w:val="single" w:sz="4" w:space="0" w:color="auto"/>
              <w:right w:val="single" w:sz="4" w:space="0" w:color="auto"/>
            </w:tcBorders>
          </w:tcPr>
          <w:p w:rsidR="00B915D7" w:rsidRPr="00D36AD7" w:rsidRDefault="00B915D7" w:rsidP="00A70376">
            <w:pPr>
              <w:rPr>
                <w:lang w:eastAsia="uk-UA"/>
              </w:rPr>
            </w:pPr>
            <w:r w:rsidRPr="00D36AD7">
              <w:rPr>
                <w:lang w:eastAsia="uk-UA"/>
              </w:rPr>
              <w:t>Видалення буреломних та вітровальних дерев</w:t>
            </w:r>
          </w:p>
        </w:tc>
        <w:tc>
          <w:tcPr>
            <w:tcW w:w="1275"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577"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739"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056" w:type="dxa"/>
            <w:tcBorders>
              <w:top w:val="single" w:sz="4" w:space="0" w:color="auto"/>
              <w:left w:val="single" w:sz="4" w:space="0" w:color="auto"/>
              <w:bottom w:val="single" w:sz="4" w:space="0" w:color="auto"/>
              <w:right w:val="single" w:sz="4" w:space="0" w:color="auto"/>
            </w:tcBorders>
          </w:tcPr>
          <w:p w:rsidR="00B915D7" w:rsidRPr="00D36AD7" w:rsidRDefault="00B915D7" w:rsidP="00AB39B6">
            <w:pPr>
              <w:jc w:val="center"/>
              <w:rPr>
                <w:lang w:eastAsia="uk-UA"/>
              </w:rPr>
            </w:pPr>
            <w:r w:rsidRPr="00D36AD7">
              <w:rPr>
                <w:lang w:eastAsia="uk-UA"/>
              </w:rPr>
              <w:t>300</w:t>
            </w:r>
            <w:r>
              <w:rPr>
                <w:lang w:eastAsia="uk-UA"/>
              </w:rPr>
              <w:t>,0</w:t>
            </w:r>
          </w:p>
        </w:tc>
        <w:tc>
          <w:tcPr>
            <w:tcW w:w="1056" w:type="dxa"/>
            <w:tcBorders>
              <w:top w:val="single" w:sz="4" w:space="0" w:color="auto"/>
              <w:left w:val="single" w:sz="4" w:space="0" w:color="auto"/>
              <w:bottom w:val="single" w:sz="4" w:space="0" w:color="auto"/>
              <w:right w:val="single" w:sz="4" w:space="0" w:color="auto"/>
            </w:tcBorders>
          </w:tcPr>
          <w:p w:rsidR="00B915D7" w:rsidRPr="00D36AD7" w:rsidRDefault="00B915D7" w:rsidP="00AB39B6">
            <w:pPr>
              <w:jc w:val="center"/>
              <w:rPr>
                <w:lang w:eastAsia="uk-UA"/>
              </w:rPr>
            </w:pPr>
            <w:r w:rsidRPr="00D36AD7">
              <w:rPr>
                <w:lang w:eastAsia="uk-UA"/>
              </w:rPr>
              <w:t>300</w:t>
            </w:r>
            <w:r>
              <w:rPr>
                <w:lang w:eastAsia="uk-UA"/>
              </w:rPr>
              <w:t>,0</w:t>
            </w:r>
          </w:p>
        </w:tc>
        <w:tc>
          <w:tcPr>
            <w:tcW w:w="1056" w:type="dxa"/>
            <w:tcBorders>
              <w:top w:val="single" w:sz="4" w:space="0" w:color="auto"/>
              <w:left w:val="single" w:sz="4" w:space="0" w:color="auto"/>
              <w:bottom w:val="single" w:sz="4" w:space="0" w:color="auto"/>
              <w:right w:val="single" w:sz="4" w:space="0" w:color="auto"/>
            </w:tcBorders>
          </w:tcPr>
          <w:p w:rsidR="00B915D7" w:rsidRPr="00D36AD7" w:rsidRDefault="00B915D7" w:rsidP="00AB39B6">
            <w:pPr>
              <w:jc w:val="center"/>
              <w:rPr>
                <w:lang w:eastAsia="uk-UA"/>
              </w:rPr>
            </w:pPr>
            <w:r w:rsidRPr="00D36AD7">
              <w:rPr>
                <w:lang w:eastAsia="uk-UA"/>
              </w:rPr>
              <w:t>400</w:t>
            </w:r>
            <w:r>
              <w:rPr>
                <w:lang w:eastAsia="uk-UA"/>
              </w:rPr>
              <w:t>,0</w:t>
            </w:r>
          </w:p>
        </w:tc>
        <w:tc>
          <w:tcPr>
            <w:tcW w:w="2815" w:type="dxa"/>
            <w:tcBorders>
              <w:top w:val="single" w:sz="4" w:space="0" w:color="auto"/>
              <w:left w:val="single" w:sz="4" w:space="0" w:color="auto"/>
              <w:bottom w:val="single" w:sz="4" w:space="0" w:color="auto"/>
              <w:right w:val="single" w:sz="4" w:space="0" w:color="auto"/>
            </w:tcBorders>
          </w:tcPr>
          <w:p w:rsidR="00B915D7" w:rsidRDefault="00B915D7" w:rsidP="00302DE7">
            <w:pPr>
              <w:rPr>
                <w:lang w:eastAsia="uk-UA"/>
              </w:rPr>
            </w:pPr>
            <w:r w:rsidRPr="00302DE7">
              <w:rPr>
                <w:lang w:eastAsia="uk-UA"/>
              </w:rPr>
              <w:t>Забезпечення належного санітарного та привабливого вигляд</w:t>
            </w:r>
            <w:r>
              <w:rPr>
                <w:lang w:eastAsia="uk-UA"/>
              </w:rPr>
              <w:t>у</w:t>
            </w:r>
            <w:r w:rsidRPr="00302DE7">
              <w:rPr>
                <w:lang w:eastAsia="uk-UA"/>
              </w:rPr>
              <w:t xml:space="preserve"> територій</w:t>
            </w:r>
            <w:r>
              <w:rPr>
                <w:lang w:eastAsia="uk-UA"/>
              </w:rPr>
              <w:t>:</w:t>
            </w:r>
          </w:p>
          <w:p w:rsidR="00B915D7" w:rsidRDefault="00B915D7" w:rsidP="00B469E0">
            <w:pPr>
              <w:rPr>
                <w:lang w:eastAsia="uk-UA"/>
              </w:rPr>
            </w:pPr>
            <w:r w:rsidRPr="005E4C76">
              <w:rPr>
                <w:b/>
                <w:lang w:eastAsia="uk-UA"/>
              </w:rPr>
              <w:t>2022</w:t>
            </w:r>
            <w:r>
              <w:rPr>
                <w:b/>
                <w:lang w:eastAsia="uk-UA"/>
              </w:rPr>
              <w:t xml:space="preserve"> </w:t>
            </w:r>
            <w:r w:rsidRPr="005E4C76">
              <w:rPr>
                <w:b/>
                <w:lang w:eastAsia="uk-UA"/>
              </w:rPr>
              <w:t>рік</w:t>
            </w:r>
            <w:r>
              <w:rPr>
                <w:b/>
                <w:lang w:eastAsia="uk-UA"/>
              </w:rPr>
              <w:t xml:space="preserve"> </w:t>
            </w:r>
            <w:r>
              <w:rPr>
                <w:lang w:eastAsia="uk-UA"/>
              </w:rPr>
              <w:t>- 100 штук;</w:t>
            </w:r>
          </w:p>
          <w:p w:rsidR="00B915D7" w:rsidRDefault="00B915D7" w:rsidP="00B469E0">
            <w:pPr>
              <w:rPr>
                <w:lang w:eastAsia="uk-UA"/>
              </w:rPr>
            </w:pPr>
            <w:r w:rsidRPr="005E4C76">
              <w:rPr>
                <w:b/>
                <w:lang w:eastAsia="uk-UA"/>
              </w:rPr>
              <w:t>2023 рік</w:t>
            </w:r>
            <w:r>
              <w:rPr>
                <w:b/>
                <w:lang w:eastAsia="uk-UA"/>
              </w:rPr>
              <w:t xml:space="preserve"> </w:t>
            </w:r>
            <w:r>
              <w:rPr>
                <w:lang w:eastAsia="uk-UA"/>
              </w:rPr>
              <w:t>- 80штук;</w:t>
            </w:r>
          </w:p>
          <w:p w:rsidR="00B915D7" w:rsidRPr="00302DE7" w:rsidRDefault="00B915D7" w:rsidP="002A16E4">
            <w:pPr>
              <w:rPr>
                <w:lang w:eastAsia="uk-UA"/>
              </w:rPr>
            </w:pPr>
            <w:r w:rsidRPr="005E4C76">
              <w:rPr>
                <w:b/>
                <w:lang w:eastAsia="uk-UA"/>
              </w:rPr>
              <w:t>2024 рік</w:t>
            </w:r>
            <w:r>
              <w:rPr>
                <w:b/>
                <w:lang w:eastAsia="uk-UA"/>
              </w:rPr>
              <w:t xml:space="preserve"> </w:t>
            </w:r>
            <w:r>
              <w:rPr>
                <w:lang w:eastAsia="uk-UA"/>
              </w:rPr>
              <w:t>- 90 штук.</w:t>
            </w:r>
          </w:p>
        </w:tc>
      </w:tr>
      <w:tr w:rsidR="00B915D7" w:rsidRPr="00D36AD7" w:rsidTr="00D53F8A">
        <w:trPr>
          <w:trHeight w:val="557"/>
        </w:trPr>
        <w:tc>
          <w:tcPr>
            <w:tcW w:w="817" w:type="dxa"/>
            <w:vMerge/>
            <w:tcBorders>
              <w:top w:val="nil"/>
              <w:left w:val="single" w:sz="4" w:space="0" w:color="auto"/>
              <w:bottom w:val="single" w:sz="4" w:space="0" w:color="auto"/>
              <w:right w:val="single" w:sz="4" w:space="0" w:color="auto"/>
            </w:tcBorders>
            <w:vAlign w:val="center"/>
          </w:tcPr>
          <w:p w:rsidR="00B915D7" w:rsidRPr="00D36AD7" w:rsidRDefault="00B915D7" w:rsidP="00F02266">
            <w:pPr>
              <w:ind w:left="-17" w:firstLine="17"/>
              <w:rPr>
                <w:lang w:eastAsia="uk-UA"/>
              </w:rPr>
            </w:pPr>
          </w:p>
        </w:tc>
        <w:tc>
          <w:tcPr>
            <w:tcW w:w="1559" w:type="dxa"/>
            <w:vMerge/>
            <w:tcBorders>
              <w:top w:val="nil"/>
              <w:left w:val="single" w:sz="4" w:space="0" w:color="auto"/>
              <w:bottom w:val="single" w:sz="4" w:space="0" w:color="auto"/>
              <w:right w:val="single" w:sz="4" w:space="0" w:color="auto"/>
            </w:tcBorders>
            <w:vAlign w:val="center"/>
          </w:tcPr>
          <w:p w:rsidR="00B915D7" w:rsidRPr="00D36AD7" w:rsidRDefault="00B915D7" w:rsidP="00A70376">
            <w:pPr>
              <w:rPr>
                <w:lang w:eastAsia="uk-UA"/>
              </w:rPr>
            </w:pPr>
          </w:p>
        </w:tc>
        <w:tc>
          <w:tcPr>
            <w:tcW w:w="2694" w:type="dxa"/>
            <w:tcBorders>
              <w:top w:val="single" w:sz="4" w:space="0" w:color="auto"/>
              <w:left w:val="nil"/>
              <w:bottom w:val="single" w:sz="4" w:space="0" w:color="auto"/>
              <w:right w:val="single" w:sz="4" w:space="0" w:color="auto"/>
            </w:tcBorders>
          </w:tcPr>
          <w:p w:rsidR="00B915D7" w:rsidRPr="00D36AD7" w:rsidRDefault="00B915D7" w:rsidP="00A70376">
            <w:pPr>
              <w:rPr>
                <w:lang w:eastAsia="uk-UA"/>
              </w:rPr>
            </w:pPr>
            <w:r w:rsidRPr="00D36AD7">
              <w:rPr>
                <w:lang w:eastAsia="uk-UA"/>
              </w:rPr>
              <w:t>Видалення сухостійних та фаутних дерев</w:t>
            </w:r>
          </w:p>
        </w:tc>
        <w:tc>
          <w:tcPr>
            <w:tcW w:w="1275"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577"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739" w:type="dxa"/>
            <w:vMerge/>
            <w:tcBorders>
              <w:top w:val="single" w:sz="4" w:space="0" w:color="auto"/>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056" w:type="dxa"/>
            <w:tcBorders>
              <w:top w:val="single" w:sz="4" w:space="0" w:color="auto"/>
              <w:left w:val="nil"/>
              <w:bottom w:val="single" w:sz="4" w:space="0" w:color="auto"/>
              <w:right w:val="single" w:sz="4" w:space="0" w:color="auto"/>
            </w:tcBorders>
          </w:tcPr>
          <w:p w:rsidR="00B915D7" w:rsidRPr="00D36AD7" w:rsidRDefault="00B915D7" w:rsidP="00AB39B6">
            <w:pPr>
              <w:jc w:val="center"/>
              <w:rPr>
                <w:lang w:eastAsia="uk-UA"/>
              </w:rPr>
            </w:pPr>
            <w:r w:rsidRPr="00D36AD7">
              <w:rPr>
                <w:lang w:eastAsia="uk-UA"/>
              </w:rPr>
              <w:t>500</w:t>
            </w:r>
            <w:r>
              <w:rPr>
                <w:lang w:eastAsia="uk-UA"/>
              </w:rPr>
              <w:t>,0</w:t>
            </w:r>
          </w:p>
        </w:tc>
        <w:tc>
          <w:tcPr>
            <w:tcW w:w="1056" w:type="dxa"/>
            <w:tcBorders>
              <w:top w:val="single" w:sz="4" w:space="0" w:color="auto"/>
              <w:left w:val="nil"/>
              <w:bottom w:val="single" w:sz="4" w:space="0" w:color="auto"/>
              <w:right w:val="single" w:sz="4" w:space="0" w:color="auto"/>
            </w:tcBorders>
          </w:tcPr>
          <w:p w:rsidR="00B915D7" w:rsidRPr="00D36AD7" w:rsidRDefault="00B915D7" w:rsidP="00AB39B6">
            <w:pPr>
              <w:jc w:val="center"/>
              <w:rPr>
                <w:lang w:eastAsia="uk-UA"/>
              </w:rPr>
            </w:pPr>
            <w:r w:rsidRPr="00D36AD7">
              <w:rPr>
                <w:lang w:eastAsia="uk-UA"/>
              </w:rPr>
              <w:t>500</w:t>
            </w:r>
            <w:r>
              <w:rPr>
                <w:lang w:eastAsia="uk-UA"/>
              </w:rPr>
              <w:t>,0</w:t>
            </w:r>
          </w:p>
        </w:tc>
        <w:tc>
          <w:tcPr>
            <w:tcW w:w="1056" w:type="dxa"/>
            <w:tcBorders>
              <w:top w:val="single" w:sz="4" w:space="0" w:color="auto"/>
              <w:left w:val="nil"/>
              <w:bottom w:val="single" w:sz="4" w:space="0" w:color="auto"/>
              <w:right w:val="single" w:sz="4" w:space="0" w:color="auto"/>
            </w:tcBorders>
          </w:tcPr>
          <w:p w:rsidR="00B915D7" w:rsidRPr="00D36AD7" w:rsidRDefault="00B915D7" w:rsidP="00AB39B6">
            <w:pPr>
              <w:jc w:val="center"/>
              <w:rPr>
                <w:lang w:eastAsia="uk-UA"/>
              </w:rPr>
            </w:pPr>
            <w:r w:rsidRPr="00D36AD7">
              <w:rPr>
                <w:lang w:eastAsia="uk-UA"/>
              </w:rPr>
              <w:t>500</w:t>
            </w:r>
            <w:r>
              <w:rPr>
                <w:lang w:eastAsia="uk-UA"/>
              </w:rPr>
              <w:t>,0</w:t>
            </w:r>
          </w:p>
        </w:tc>
        <w:tc>
          <w:tcPr>
            <w:tcW w:w="2815" w:type="dxa"/>
            <w:tcBorders>
              <w:top w:val="single" w:sz="4" w:space="0" w:color="auto"/>
              <w:left w:val="nil"/>
              <w:bottom w:val="single" w:sz="4" w:space="0" w:color="auto"/>
              <w:right w:val="single" w:sz="4" w:space="0" w:color="auto"/>
            </w:tcBorders>
          </w:tcPr>
          <w:p w:rsidR="00B915D7" w:rsidRDefault="00B915D7" w:rsidP="00CC5BBC">
            <w:pPr>
              <w:rPr>
                <w:lang w:eastAsia="uk-UA"/>
              </w:rPr>
            </w:pPr>
            <w:r w:rsidRPr="00302DE7">
              <w:rPr>
                <w:lang w:eastAsia="uk-UA"/>
              </w:rPr>
              <w:t xml:space="preserve">Забезпечення </w:t>
            </w:r>
            <w:r w:rsidRPr="00D36AD7">
              <w:rPr>
                <w:lang w:eastAsia="uk-UA"/>
              </w:rPr>
              <w:t>дотримання екологічних норм та вимог по догляду за насадженнями</w:t>
            </w:r>
            <w:r>
              <w:rPr>
                <w:lang w:eastAsia="uk-UA"/>
              </w:rPr>
              <w:t>:</w:t>
            </w:r>
          </w:p>
          <w:p w:rsidR="00B915D7" w:rsidRDefault="00B915D7" w:rsidP="00B469E0">
            <w:pPr>
              <w:rPr>
                <w:lang w:eastAsia="uk-UA"/>
              </w:rPr>
            </w:pPr>
            <w:r w:rsidRPr="005E4C76">
              <w:rPr>
                <w:b/>
                <w:lang w:eastAsia="uk-UA"/>
              </w:rPr>
              <w:t>2022</w:t>
            </w:r>
            <w:r>
              <w:rPr>
                <w:b/>
                <w:lang w:eastAsia="uk-UA"/>
              </w:rPr>
              <w:t xml:space="preserve"> </w:t>
            </w:r>
            <w:r w:rsidRPr="005E4C76">
              <w:rPr>
                <w:b/>
                <w:lang w:eastAsia="uk-UA"/>
              </w:rPr>
              <w:t>рік</w:t>
            </w:r>
            <w:r>
              <w:rPr>
                <w:b/>
                <w:lang w:eastAsia="uk-UA"/>
              </w:rPr>
              <w:t xml:space="preserve"> </w:t>
            </w:r>
            <w:r>
              <w:rPr>
                <w:lang w:eastAsia="uk-UA"/>
              </w:rPr>
              <w:t>- 300 штук;</w:t>
            </w:r>
          </w:p>
          <w:p w:rsidR="00B915D7" w:rsidRDefault="00B915D7" w:rsidP="00B469E0">
            <w:pPr>
              <w:rPr>
                <w:lang w:eastAsia="uk-UA"/>
              </w:rPr>
            </w:pPr>
            <w:r w:rsidRPr="005E4C76">
              <w:rPr>
                <w:b/>
                <w:lang w:eastAsia="uk-UA"/>
              </w:rPr>
              <w:t>2023 рік</w:t>
            </w:r>
            <w:r>
              <w:rPr>
                <w:b/>
                <w:lang w:eastAsia="uk-UA"/>
              </w:rPr>
              <w:t xml:space="preserve"> </w:t>
            </w:r>
            <w:r>
              <w:rPr>
                <w:lang w:eastAsia="uk-UA"/>
              </w:rPr>
              <w:t>- 250 штук;</w:t>
            </w:r>
          </w:p>
          <w:p w:rsidR="00B915D7" w:rsidRPr="00D36AD7" w:rsidRDefault="00B915D7" w:rsidP="002A16E4">
            <w:pPr>
              <w:rPr>
                <w:lang w:eastAsia="uk-UA"/>
              </w:rPr>
            </w:pPr>
            <w:r w:rsidRPr="005E4C76">
              <w:rPr>
                <w:b/>
                <w:lang w:eastAsia="uk-UA"/>
              </w:rPr>
              <w:t>2024 рік</w:t>
            </w:r>
            <w:r>
              <w:rPr>
                <w:b/>
                <w:lang w:eastAsia="uk-UA"/>
              </w:rPr>
              <w:t xml:space="preserve"> </w:t>
            </w:r>
            <w:r>
              <w:rPr>
                <w:lang w:eastAsia="uk-UA"/>
              </w:rPr>
              <w:t>- 200 штук.</w:t>
            </w:r>
          </w:p>
        </w:tc>
      </w:tr>
      <w:tr w:rsidR="00B915D7" w:rsidRPr="00D36AD7" w:rsidTr="0023518B">
        <w:trPr>
          <w:trHeight w:val="835"/>
        </w:trPr>
        <w:tc>
          <w:tcPr>
            <w:tcW w:w="817" w:type="dxa"/>
            <w:vMerge/>
            <w:tcBorders>
              <w:top w:val="nil"/>
              <w:left w:val="single" w:sz="4" w:space="0" w:color="auto"/>
              <w:bottom w:val="single" w:sz="4" w:space="0" w:color="auto"/>
              <w:right w:val="single" w:sz="4" w:space="0" w:color="auto"/>
            </w:tcBorders>
            <w:vAlign w:val="center"/>
          </w:tcPr>
          <w:p w:rsidR="00B915D7" w:rsidRPr="00D36AD7" w:rsidRDefault="00B915D7" w:rsidP="00F02266">
            <w:pPr>
              <w:ind w:left="-17" w:firstLine="17"/>
              <w:rPr>
                <w:lang w:eastAsia="uk-UA"/>
              </w:rPr>
            </w:pPr>
          </w:p>
        </w:tc>
        <w:tc>
          <w:tcPr>
            <w:tcW w:w="1559" w:type="dxa"/>
            <w:vMerge/>
            <w:tcBorders>
              <w:top w:val="nil"/>
              <w:left w:val="single" w:sz="4" w:space="0" w:color="auto"/>
              <w:bottom w:val="single" w:sz="4" w:space="0" w:color="auto"/>
              <w:right w:val="single" w:sz="4" w:space="0" w:color="auto"/>
            </w:tcBorders>
            <w:vAlign w:val="center"/>
          </w:tcPr>
          <w:p w:rsidR="00B915D7" w:rsidRPr="00D36AD7" w:rsidRDefault="00B915D7" w:rsidP="00A70376">
            <w:pPr>
              <w:rPr>
                <w:lang w:eastAsia="uk-UA"/>
              </w:rPr>
            </w:pPr>
          </w:p>
        </w:tc>
        <w:tc>
          <w:tcPr>
            <w:tcW w:w="2694" w:type="dxa"/>
            <w:tcBorders>
              <w:top w:val="nil"/>
              <w:left w:val="nil"/>
              <w:bottom w:val="single" w:sz="4" w:space="0" w:color="auto"/>
              <w:right w:val="single" w:sz="4" w:space="0" w:color="auto"/>
            </w:tcBorders>
          </w:tcPr>
          <w:p w:rsidR="00B915D7" w:rsidRPr="00D36AD7" w:rsidRDefault="00B915D7" w:rsidP="00A70376">
            <w:pPr>
              <w:rPr>
                <w:lang w:eastAsia="uk-UA"/>
              </w:rPr>
            </w:pPr>
            <w:r w:rsidRPr="00D36AD7">
              <w:rPr>
                <w:lang w:eastAsia="uk-UA"/>
              </w:rPr>
              <w:t>Видалення самосіву та порослі</w:t>
            </w:r>
          </w:p>
        </w:tc>
        <w:tc>
          <w:tcPr>
            <w:tcW w:w="1275" w:type="dxa"/>
            <w:vMerge/>
            <w:tcBorders>
              <w:top w:val="nil"/>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577" w:type="dxa"/>
            <w:vMerge/>
            <w:tcBorders>
              <w:top w:val="nil"/>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739" w:type="dxa"/>
            <w:vMerge/>
            <w:tcBorders>
              <w:top w:val="nil"/>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056" w:type="dxa"/>
            <w:tcBorders>
              <w:top w:val="nil"/>
              <w:left w:val="nil"/>
              <w:bottom w:val="single" w:sz="4" w:space="0" w:color="auto"/>
              <w:right w:val="single" w:sz="4" w:space="0" w:color="auto"/>
            </w:tcBorders>
          </w:tcPr>
          <w:p w:rsidR="00B915D7" w:rsidRPr="00D36AD7" w:rsidRDefault="00B915D7" w:rsidP="00AB39B6">
            <w:pPr>
              <w:jc w:val="center"/>
              <w:rPr>
                <w:lang w:eastAsia="uk-UA"/>
              </w:rPr>
            </w:pPr>
            <w:r w:rsidRPr="00D36AD7">
              <w:rPr>
                <w:lang w:eastAsia="uk-UA"/>
              </w:rPr>
              <w:t>1</w:t>
            </w:r>
            <w:r>
              <w:rPr>
                <w:lang w:eastAsia="uk-UA"/>
              </w:rPr>
              <w:t> </w:t>
            </w:r>
            <w:r w:rsidRPr="00D36AD7">
              <w:rPr>
                <w:lang w:eastAsia="uk-UA"/>
              </w:rPr>
              <w:t>000</w:t>
            </w:r>
            <w:r>
              <w:rPr>
                <w:lang w:eastAsia="uk-UA"/>
              </w:rPr>
              <w:t>,0</w:t>
            </w:r>
          </w:p>
        </w:tc>
        <w:tc>
          <w:tcPr>
            <w:tcW w:w="1056" w:type="dxa"/>
            <w:tcBorders>
              <w:top w:val="nil"/>
              <w:left w:val="nil"/>
              <w:bottom w:val="single" w:sz="4" w:space="0" w:color="auto"/>
              <w:right w:val="single" w:sz="4" w:space="0" w:color="auto"/>
            </w:tcBorders>
          </w:tcPr>
          <w:p w:rsidR="00B915D7" w:rsidRPr="00D36AD7" w:rsidRDefault="00B915D7" w:rsidP="00AB39B6">
            <w:pPr>
              <w:jc w:val="center"/>
              <w:rPr>
                <w:lang w:eastAsia="uk-UA"/>
              </w:rPr>
            </w:pPr>
            <w:r w:rsidRPr="00D36AD7">
              <w:rPr>
                <w:lang w:eastAsia="uk-UA"/>
              </w:rPr>
              <w:t>1</w:t>
            </w:r>
            <w:r>
              <w:rPr>
                <w:lang w:eastAsia="uk-UA"/>
              </w:rPr>
              <w:t> </w:t>
            </w:r>
            <w:r w:rsidRPr="00D36AD7">
              <w:rPr>
                <w:lang w:eastAsia="uk-UA"/>
              </w:rPr>
              <w:t>000</w:t>
            </w:r>
            <w:r>
              <w:rPr>
                <w:lang w:eastAsia="uk-UA"/>
              </w:rPr>
              <w:t>,0</w:t>
            </w:r>
          </w:p>
        </w:tc>
        <w:tc>
          <w:tcPr>
            <w:tcW w:w="1056" w:type="dxa"/>
            <w:tcBorders>
              <w:top w:val="nil"/>
              <w:left w:val="nil"/>
              <w:bottom w:val="single" w:sz="4" w:space="0" w:color="auto"/>
              <w:right w:val="single" w:sz="4" w:space="0" w:color="auto"/>
            </w:tcBorders>
          </w:tcPr>
          <w:p w:rsidR="00B915D7" w:rsidRPr="00D36AD7" w:rsidRDefault="00B915D7" w:rsidP="00AB39B6">
            <w:pPr>
              <w:jc w:val="center"/>
              <w:rPr>
                <w:lang w:eastAsia="uk-UA"/>
              </w:rPr>
            </w:pPr>
            <w:r w:rsidRPr="00D36AD7">
              <w:rPr>
                <w:lang w:eastAsia="uk-UA"/>
              </w:rPr>
              <w:t>800</w:t>
            </w:r>
            <w:r>
              <w:rPr>
                <w:lang w:eastAsia="uk-UA"/>
              </w:rPr>
              <w:t>,0</w:t>
            </w:r>
          </w:p>
        </w:tc>
        <w:tc>
          <w:tcPr>
            <w:tcW w:w="2815" w:type="dxa"/>
            <w:tcBorders>
              <w:top w:val="nil"/>
              <w:left w:val="nil"/>
              <w:bottom w:val="single" w:sz="4" w:space="0" w:color="auto"/>
              <w:right w:val="single" w:sz="4" w:space="0" w:color="auto"/>
            </w:tcBorders>
          </w:tcPr>
          <w:p w:rsidR="00B915D7" w:rsidRDefault="00B915D7" w:rsidP="00302DE7">
            <w:pPr>
              <w:rPr>
                <w:lang w:eastAsia="uk-UA"/>
              </w:rPr>
            </w:pPr>
            <w:r w:rsidRPr="00302DE7">
              <w:rPr>
                <w:lang w:eastAsia="uk-UA"/>
              </w:rPr>
              <w:t>Забезпечення</w:t>
            </w:r>
            <w:r>
              <w:rPr>
                <w:lang w:eastAsia="uk-UA"/>
              </w:rPr>
              <w:t xml:space="preserve"> належного санітарного</w:t>
            </w:r>
            <w:r w:rsidRPr="00D36AD7">
              <w:rPr>
                <w:lang w:eastAsia="uk-UA"/>
              </w:rPr>
              <w:t xml:space="preserve"> вигляд</w:t>
            </w:r>
            <w:r>
              <w:rPr>
                <w:lang w:eastAsia="uk-UA"/>
              </w:rPr>
              <w:t>у</w:t>
            </w:r>
            <w:r w:rsidRPr="00D36AD7">
              <w:rPr>
                <w:lang w:eastAsia="uk-UA"/>
              </w:rPr>
              <w:t xml:space="preserve"> парків, скверів</w:t>
            </w:r>
            <w:r>
              <w:rPr>
                <w:lang w:eastAsia="uk-UA"/>
              </w:rPr>
              <w:t>:</w:t>
            </w:r>
          </w:p>
          <w:p w:rsidR="00B915D7" w:rsidRDefault="00B915D7" w:rsidP="00314287">
            <w:pPr>
              <w:rPr>
                <w:lang w:eastAsia="uk-UA"/>
              </w:rPr>
            </w:pPr>
            <w:r w:rsidRPr="005E4C76">
              <w:rPr>
                <w:b/>
                <w:lang w:eastAsia="uk-UA"/>
              </w:rPr>
              <w:t>2022 рік</w:t>
            </w:r>
            <w:r>
              <w:rPr>
                <w:b/>
                <w:lang w:eastAsia="uk-UA"/>
              </w:rPr>
              <w:t xml:space="preserve"> </w:t>
            </w:r>
            <w:r>
              <w:rPr>
                <w:lang w:eastAsia="uk-UA"/>
              </w:rPr>
              <w:t>- 20га;</w:t>
            </w:r>
          </w:p>
          <w:p w:rsidR="00B915D7" w:rsidRDefault="00B915D7" w:rsidP="00314287">
            <w:pPr>
              <w:rPr>
                <w:lang w:eastAsia="uk-UA"/>
              </w:rPr>
            </w:pPr>
            <w:r w:rsidRPr="005E4C76">
              <w:rPr>
                <w:b/>
                <w:lang w:eastAsia="uk-UA"/>
              </w:rPr>
              <w:t>2023 рік</w:t>
            </w:r>
            <w:r>
              <w:rPr>
                <w:b/>
                <w:lang w:eastAsia="uk-UA"/>
              </w:rPr>
              <w:t xml:space="preserve"> </w:t>
            </w:r>
            <w:r>
              <w:rPr>
                <w:lang w:eastAsia="uk-UA"/>
              </w:rPr>
              <w:t>- 18га;</w:t>
            </w:r>
          </w:p>
          <w:p w:rsidR="00B915D7" w:rsidRPr="00D36AD7" w:rsidRDefault="00B915D7" w:rsidP="002A16E4">
            <w:pPr>
              <w:rPr>
                <w:lang w:eastAsia="uk-UA"/>
              </w:rPr>
            </w:pPr>
            <w:r w:rsidRPr="005E4C76">
              <w:rPr>
                <w:b/>
                <w:lang w:eastAsia="uk-UA"/>
              </w:rPr>
              <w:t>2024 рік</w:t>
            </w:r>
            <w:r>
              <w:rPr>
                <w:b/>
                <w:lang w:eastAsia="uk-UA"/>
              </w:rPr>
              <w:t xml:space="preserve"> </w:t>
            </w:r>
            <w:r>
              <w:rPr>
                <w:lang w:eastAsia="uk-UA"/>
              </w:rPr>
              <w:t>- 15га.</w:t>
            </w:r>
          </w:p>
        </w:tc>
      </w:tr>
      <w:tr w:rsidR="00B915D7" w:rsidRPr="00D36AD7" w:rsidTr="00110CE2">
        <w:trPr>
          <w:trHeight w:val="70"/>
        </w:trPr>
        <w:tc>
          <w:tcPr>
            <w:tcW w:w="817" w:type="dxa"/>
            <w:vMerge/>
            <w:tcBorders>
              <w:top w:val="nil"/>
              <w:left w:val="single" w:sz="4" w:space="0" w:color="auto"/>
              <w:bottom w:val="single" w:sz="4" w:space="0" w:color="auto"/>
              <w:right w:val="single" w:sz="4" w:space="0" w:color="auto"/>
            </w:tcBorders>
            <w:vAlign w:val="center"/>
          </w:tcPr>
          <w:p w:rsidR="00B915D7" w:rsidRPr="00D36AD7" w:rsidRDefault="00B915D7" w:rsidP="00F02266">
            <w:pPr>
              <w:ind w:left="-17" w:firstLine="17"/>
              <w:rPr>
                <w:lang w:eastAsia="uk-UA"/>
              </w:rPr>
            </w:pPr>
          </w:p>
        </w:tc>
        <w:tc>
          <w:tcPr>
            <w:tcW w:w="1559" w:type="dxa"/>
            <w:vMerge/>
            <w:tcBorders>
              <w:top w:val="nil"/>
              <w:left w:val="single" w:sz="4" w:space="0" w:color="auto"/>
              <w:bottom w:val="single" w:sz="4" w:space="0" w:color="auto"/>
              <w:right w:val="single" w:sz="4" w:space="0" w:color="auto"/>
            </w:tcBorders>
            <w:vAlign w:val="center"/>
          </w:tcPr>
          <w:p w:rsidR="00B915D7" w:rsidRPr="00D36AD7" w:rsidRDefault="00B915D7" w:rsidP="00A70376">
            <w:pPr>
              <w:rPr>
                <w:lang w:eastAsia="uk-UA"/>
              </w:rPr>
            </w:pPr>
          </w:p>
        </w:tc>
        <w:tc>
          <w:tcPr>
            <w:tcW w:w="2694" w:type="dxa"/>
            <w:tcBorders>
              <w:top w:val="nil"/>
              <w:left w:val="nil"/>
              <w:bottom w:val="single" w:sz="4" w:space="0" w:color="auto"/>
              <w:right w:val="single" w:sz="4" w:space="0" w:color="auto"/>
            </w:tcBorders>
          </w:tcPr>
          <w:p w:rsidR="00B915D7" w:rsidRPr="00D36AD7" w:rsidRDefault="00B915D7" w:rsidP="00A70376">
            <w:pPr>
              <w:rPr>
                <w:lang w:eastAsia="uk-UA"/>
              </w:rPr>
            </w:pPr>
            <w:r w:rsidRPr="00D36AD7">
              <w:rPr>
                <w:lang w:eastAsia="uk-UA"/>
              </w:rPr>
              <w:t>Косіння газонів</w:t>
            </w:r>
          </w:p>
        </w:tc>
        <w:tc>
          <w:tcPr>
            <w:tcW w:w="1275" w:type="dxa"/>
            <w:vMerge/>
            <w:tcBorders>
              <w:top w:val="nil"/>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577" w:type="dxa"/>
            <w:vMerge/>
            <w:tcBorders>
              <w:top w:val="nil"/>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739" w:type="dxa"/>
            <w:vMerge/>
            <w:tcBorders>
              <w:top w:val="nil"/>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056" w:type="dxa"/>
            <w:tcBorders>
              <w:top w:val="nil"/>
              <w:left w:val="nil"/>
              <w:bottom w:val="single" w:sz="4" w:space="0" w:color="auto"/>
              <w:right w:val="single" w:sz="4" w:space="0" w:color="auto"/>
            </w:tcBorders>
          </w:tcPr>
          <w:p w:rsidR="00B915D7" w:rsidRPr="00D36AD7" w:rsidRDefault="00B915D7" w:rsidP="00AB39B6">
            <w:pPr>
              <w:jc w:val="center"/>
              <w:rPr>
                <w:lang w:eastAsia="uk-UA"/>
              </w:rPr>
            </w:pPr>
            <w:r w:rsidRPr="00D36AD7">
              <w:rPr>
                <w:lang w:eastAsia="uk-UA"/>
              </w:rPr>
              <w:t>2</w:t>
            </w:r>
            <w:r>
              <w:rPr>
                <w:lang w:eastAsia="uk-UA"/>
              </w:rPr>
              <w:t> </w:t>
            </w:r>
            <w:r w:rsidRPr="00D36AD7">
              <w:rPr>
                <w:lang w:eastAsia="uk-UA"/>
              </w:rPr>
              <w:t>500</w:t>
            </w:r>
            <w:r>
              <w:rPr>
                <w:lang w:eastAsia="uk-UA"/>
              </w:rPr>
              <w:t>,0</w:t>
            </w:r>
          </w:p>
        </w:tc>
        <w:tc>
          <w:tcPr>
            <w:tcW w:w="1056" w:type="dxa"/>
            <w:tcBorders>
              <w:top w:val="nil"/>
              <w:left w:val="nil"/>
              <w:bottom w:val="single" w:sz="4" w:space="0" w:color="auto"/>
              <w:right w:val="single" w:sz="4" w:space="0" w:color="auto"/>
            </w:tcBorders>
          </w:tcPr>
          <w:p w:rsidR="00B915D7" w:rsidRPr="00D36AD7" w:rsidRDefault="00B915D7" w:rsidP="00AB39B6">
            <w:pPr>
              <w:jc w:val="center"/>
              <w:rPr>
                <w:lang w:eastAsia="uk-UA"/>
              </w:rPr>
            </w:pPr>
            <w:r w:rsidRPr="00D36AD7">
              <w:rPr>
                <w:lang w:eastAsia="uk-UA"/>
              </w:rPr>
              <w:t>2</w:t>
            </w:r>
            <w:r>
              <w:rPr>
                <w:lang w:eastAsia="uk-UA"/>
              </w:rPr>
              <w:t> </w:t>
            </w:r>
            <w:r w:rsidRPr="00D36AD7">
              <w:rPr>
                <w:lang w:eastAsia="uk-UA"/>
              </w:rPr>
              <w:t>500</w:t>
            </w:r>
            <w:r>
              <w:rPr>
                <w:lang w:eastAsia="uk-UA"/>
              </w:rPr>
              <w:t>,0</w:t>
            </w:r>
          </w:p>
        </w:tc>
        <w:tc>
          <w:tcPr>
            <w:tcW w:w="1056" w:type="dxa"/>
            <w:tcBorders>
              <w:top w:val="nil"/>
              <w:left w:val="nil"/>
              <w:bottom w:val="single" w:sz="4" w:space="0" w:color="auto"/>
              <w:right w:val="single" w:sz="4" w:space="0" w:color="auto"/>
            </w:tcBorders>
          </w:tcPr>
          <w:p w:rsidR="00B915D7" w:rsidRPr="00D36AD7" w:rsidRDefault="00B915D7" w:rsidP="00AB39B6">
            <w:pPr>
              <w:jc w:val="center"/>
              <w:rPr>
                <w:lang w:eastAsia="uk-UA"/>
              </w:rPr>
            </w:pPr>
            <w:r w:rsidRPr="00D36AD7">
              <w:rPr>
                <w:lang w:eastAsia="uk-UA"/>
              </w:rPr>
              <w:t>3</w:t>
            </w:r>
            <w:r>
              <w:rPr>
                <w:lang w:eastAsia="uk-UA"/>
              </w:rPr>
              <w:t> </w:t>
            </w:r>
            <w:r w:rsidRPr="00D36AD7">
              <w:rPr>
                <w:lang w:eastAsia="uk-UA"/>
              </w:rPr>
              <w:t>000</w:t>
            </w:r>
            <w:r>
              <w:rPr>
                <w:lang w:eastAsia="uk-UA"/>
              </w:rPr>
              <w:t>,0</w:t>
            </w:r>
          </w:p>
        </w:tc>
        <w:tc>
          <w:tcPr>
            <w:tcW w:w="2815" w:type="dxa"/>
            <w:tcBorders>
              <w:top w:val="nil"/>
              <w:left w:val="nil"/>
              <w:bottom w:val="single" w:sz="4" w:space="0" w:color="auto"/>
              <w:right w:val="single" w:sz="4" w:space="0" w:color="auto"/>
            </w:tcBorders>
          </w:tcPr>
          <w:p w:rsidR="00B915D7" w:rsidRDefault="00B915D7" w:rsidP="00302DE7">
            <w:pPr>
              <w:rPr>
                <w:lang w:eastAsia="uk-UA"/>
              </w:rPr>
            </w:pPr>
            <w:r w:rsidRPr="00302DE7">
              <w:rPr>
                <w:lang w:eastAsia="uk-UA"/>
              </w:rPr>
              <w:t xml:space="preserve">Забезпечення </w:t>
            </w:r>
            <w:r>
              <w:rPr>
                <w:lang w:eastAsia="uk-UA"/>
              </w:rPr>
              <w:t>естетичного</w:t>
            </w:r>
            <w:r w:rsidRPr="00D36AD7">
              <w:rPr>
                <w:lang w:eastAsia="uk-UA"/>
              </w:rPr>
              <w:t xml:space="preserve"> вигляд</w:t>
            </w:r>
            <w:r>
              <w:rPr>
                <w:lang w:eastAsia="uk-UA"/>
              </w:rPr>
              <w:t>у</w:t>
            </w:r>
            <w:r w:rsidRPr="00D36AD7">
              <w:rPr>
                <w:lang w:eastAsia="uk-UA"/>
              </w:rPr>
              <w:t xml:space="preserve"> відповідно до вимог та норм</w:t>
            </w:r>
            <w:r>
              <w:rPr>
                <w:lang w:eastAsia="uk-UA"/>
              </w:rPr>
              <w:t>:</w:t>
            </w:r>
          </w:p>
          <w:p w:rsidR="00B915D7" w:rsidRDefault="00B915D7" w:rsidP="00302DE7">
            <w:pPr>
              <w:rPr>
                <w:lang w:eastAsia="uk-UA"/>
              </w:rPr>
            </w:pPr>
            <w:r w:rsidRPr="005E4C76">
              <w:rPr>
                <w:b/>
                <w:lang w:eastAsia="uk-UA"/>
              </w:rPr>
              <w:t>2022 рік</w:t>
            </w:r>
            <w:r>
              <w:rPr>
                <w:b/>
                <w:lang w:eastAsia="uk-UA"/>
              </w:rPr>
              <w:t xml:space="preserve"> </w:t>
            </w:r>
            <w:r>
              <w:rPr>
                <w:lang w:eastAsia="uk-UA"/>
              </w:rPr>
              <w:t>- 200га;</w:t>
            </w:r>
          </w:p>
          <w:p w:rsidR="00B915D7" w:rsidRDefault="00B915D7" w:rsidP="00302DE7">
            <w:pPr>
              <w:rPr>
                <w:lang w:eastAsia="uk-UA"/>
              </w:rPr>
            </w:pPr>
            <w:r w:rsidRPr="005E4C76">
              <w:rPr>
                <w:b/>
                <w:lang w:eastAsia="uk-UA"/>
              </w:rPr>
              <w:t>2023 рік</w:t>
            </w:r>
            <w:r>
              <w:rPr>
                <w:b/>
                <w:lang w:eastAsia="uk-UA"/>
              </w:rPr>
              <w:t xml:space="preserve"> </w:t>
            </w:r>
            <w:r>
              <w:rPr>
                <w:lang w:eastAsia="uk-UA"/>
              </w:rPr>
              <w:t>- 180га;</w:t>
            </w:r>
          </w:p>
          <w:p w:rsidR="00B915D7" w:rsidRPr="00D36AD7" w:rsidRDefault="00B915D7" w:rsidP="002A16E4">
            <w:pPr>
              <w:rPr>
                <w:lang w:eastAsia="uk-UA"/>
              </w:rPr>
            </w:pPr>
            <w:r w:rsidRPr="005E4C76">
              <w:rPr>
                <w:b/>
                <w:lang w:eastAsia="uk-UA"/>
              </w:rPr>
              <w:t>2024 рік</w:t>
            </w:r>
            <w:r>
              <w:rPr>
                <w:b/>
                <w:lang w:eastAsia="uk-UA"/>
              </w:rPr>
              <w:t xml:space="preserve"> </w:t>
            </w:r>
            <w:r>
              <w:rPr>
                <w:lang w:eastAsia="uk-UA"/>
              </w:rPr>
              <w:t>- 200га.</w:t>
            </w:r>
          </w:p>
        </w:tc>
      </w:tr>
      <w:tr w:rsidR="00B915D7" w:rsidRPr="00D36AD7" w:rsidTr="00236780">
        <w:trPr>
          <w:trHeight w:val="1290"/>
        </w:trPr>
        <w:tc>
          <w:tcPr>
            <w:tcW w:w="817" w:type="dxa"/>
            <w:vMerge/>
            <w:tcBorders>
              <w:top w:val="nil"/>
              <w:left w:val="single" w:sz="4" w:space="0" w:color="auto"/>
              <w:bottom w:val="single" w:sz="4" w:space="0" w:color="auto"/>
              <w:right w:val="single" w:sz="4" w:space="0" w:color="auto"/>
            </w:tcBorders>
            <w:vAlign w:val="center"/>
          </w:tcPr>
          <w:p w:rsidR="00B915D7" w:rsidRPr="00D36AD7" w:rsidRDefault="00B915D7" w:rsidP="00F02266">
            <w:pPr>
              <w:ind w:left="-17" w:firstLine="17"/>
              <w:rPr>
                <w:lang w:eastAsia="uk-UA"/>
              </w:rPr>
            </w:pPr>
          </w:p>
        </w:tc>
        <w:tc>
          <w:tcPr>
            <w:tcW w:w="1559" w:type="dxa"/>
            <w:vMerge/>
            <w:tcBorders>
              <w:top w:val="nil"/>
              <w:left w:val="single" w:sz="4" w:space="0" w:color="auto"/>
              <w:bottom w:val="single" w:sz="4" w:space="0" w:color="auto"/>
              <w:right w:val="single" w:sz="4" w:space="0" w:color="auto"/>
            </w:tcBorders>
            <w:vAlign w:val="center"/>
          </w:tcPr>
          <w:p w:rsidR="00B915D7" w:rsidRPr="00D36AD7" w:rsidRDefault="00B915D7" w:rsidP="00A70376">
            <w:pPr>
              <w:rPr>
                <w:lang w:eastAsia="uk-UA"/>
              </w:rPr>
            </w:pPr>
          </w:p>
        </w:tc>
        <w:tc>
          <w:tcPr>
            <w:tcW w:w="2694" w:type="dxa"/>
            <w:tcBorders>
              <w:top w:val="nil"/>
              <w:left w:val="nil"/>
              <w:bottom w:val="single" w:sz="4" w:space="0" w:color="auto"/>
              <w:right w:val="single" w:sz="4" w:space="0" w:color="auto"/>
            </w:tcBorders>
          </w:tcPr>
          <w:p w:rsidR="00B915D7" w:rsidRDefault="00B915D7" w:rsidP="002A16E4">
            <w:pPr>
              <w:rPr>
                <w:lang w:eastAsia="uk-UA"/>
              </w:rPr>
            </w:pPr>
            <w:r w:rsidRPr="00D36AD7">
              <w:rPr>
                <w:lang w:eastAsia="uk-UA"/>
              </w:rPr>
              <w:t xml:space="preserve">Очищення площ від </w:t>
            </w:r>
            <w:proofErr w:type="spellStart"/>
            <w:r w:rsidRPr="00302DE7">
              <w:rPr>
                <w:lang w:eastAsia="uk-UA"/>
              </w:rPr>
              <w:t>порубочних</w:t>
            </w:r>
            <w:proofErr w:type="spellEnd"/>
            <w:r w:rsidRPr="00302DE7">
              <w:rPr>
                <w:lang w:eastAsia="uk-UA"/>
              </w:rPr>
              <w:t xml:space="preserve"> решток</w:t>
            </w:r>
            <w:r w:rsidRPr="00D36AD7">
              <w:rPr>
                <w:lang w:eastAsia="uk-UA"/>
              </w:rPr>
              <w:t xml:space="preserve"> та сухого хмизу, гілля, що впало </w:t>
            </w:r>
          </w:p>
          <w:p w:rsidR="00F14249" w:rsidRDefault="00F14249" w:rsidP="002A16E4">
            <w:pPr>
              <w:rPr>
                <w:lang w:eastAsia="uk-UA"/>
              </w:rPr>
            </w:pPr>
          </w:p>
          <w:p w:rsidR="00F14249" w:rsidRPr="00D36AD7" w:rsidRDefault="00F14249" w:rsidP="002A16E4">
            <w:pPr>
              <w:rPr>
                <w:lang w:eastAsia="uk-UA"/>
              </w:rPr>
            </w:pPr>
          </w:p>
        </w:tc>
        <w:tc>
          <w:tcPr>
            <w:tcW w:w="1275" w:type="dxa"/>
            <w:vMerge/>
            <w:tcBorders>
              <w:top w:val="nil"/>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577" w:type="dxa"/>
            <w:vMerge/>
            <w:tcBorders>
              <w:top w:val="nil"/>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739" w:type="dxa"/>
            <w:vMerge/>
            <w:tcBorders>
              <w:top w:val="nil"/>
              <w:left w:val="single" w:sz="4" w:space="0" w:color="auto"/>
              <w:bottom w:val="single" w:sz="4" w:space="0" w:color="auto"/>
              <w:right w:val="single" w:sz="4" w:space="0" w:color="auto"/>
            </w:tcBorders>
            <w:vAlign w:val="center"/>
          </w:tcPr>
          <w:p w:rsidR="00B915D7" w:rsidRPr="00D36AD7" w:rsidRDefault="00B915D7" w:rsidP="00BF445C">
            <w:pPr>
              <w:jc w:val="center"/>
              <w:rPr>
                <w:lang w:eastAsia="uk-UA"/>
              </w:rPr>
            </w:pPr>
          </w:p>
        </w:tc>
        <w:tc>
          <w:tcPr>
            <w:tcW w:w="1056" w:type="dxa"/>
            <w:tcBorders>
              <w:top w:val="nil"/>
              <w:left w:val="nil"/>
              <w:bottom w:val="single" w:sz="4" w:space="0" w:color="auto"/>
              <w:right w:val="single" w:sz="4" w:space="0" w:color="auto"/>
            </w:tcBorders>
          </w:tcPr>
          <w:p w:rsidR="00B915D7" w:rsidRPr="00D36AD7" w:rsidRDefault="00B915D7" w:rsidP="00AB39B6">
            <w:pPr>
              <w:jc w:val="center"/>
              <w:rPr>
                <w:lang w:eastAsia="uk-UA"/>
              </w:rPr>
            </w:pPr>
            <w:r w:rsidRPr="00D36AD7">
              <w:rPr>
                <w:lang w:eastAsia="uk-UA"/>
              </w:rPr>
              <w:t>100</w:t>
            </w:r>
            <w:r>
              <w:rPr>
                <w:lang w:eastAsia="uk-UA"/>
              </w:rPr>
              <w:t>,0</w:t>
            </w:r>
          </w:p>
        </w:tc>
        <w:tc>
          <w:tcPr>
            <w:tcW w:w="1056" w:type="dxa"/>
            <w:tcBorders>
              <w:top w:val="nil"/>
              <w:left w:val="nil"/>
              <w:bottom w:val="single" w:sz="4" w:space="0" w:color="auto"/>
              <w:right w:val="single" w:sz="4" w:space="0" w:color="auto"/>
            </w:tcBorders>
          </w:tcPr>
          <w:p w:rsidR="00B915D7" w:rsidRPr="00D36AD7" w:rsidRDefault="00B915D7" w:rsidP="00AB39B6">
            <w:pPr>
              <w:jc w:val="center"/>
              <w:rPr>
                <w:lang w:eastAsia="uk-UA"/>
              </w:rPr>
            </w:pPr>
            <w:r w:rsidRPr="00D36AD7">
              <w:rPr>
                <w:lang w:eastAsia="uk-UA"/>
              </w:rPr>
              <w:t>100</w:t>
            </w:r>
            <w:r>
              <w:rPr>
                <w:lang w:eastAsia="uk-UA"/>
              </w:rPr>
              <w:t>,0</w:t>
            </w:r>
          </w:p>
        </w:tc>
        <w:tc>
          <w:tcPr>
            <w:tcW w:w="1056" w:type="dxa"/>
            <w:tcBorders>
              <w:top w:val="nil"/>
              <w:left w:val="nil"/>
              <w:bottom w:val="single" w:sz="4" w:space="0" w:color="auto"/>
              <w:right w:val="single" w:sz="4" w:space="0" w:color="auto"/>
            </w:tcBorders>
          </w:tcPr>
          <w:p w:rsidR="00B915D7" w:rsidRPr="00D36AD7" w:rsidRDefault="00B915D7" w:rsidP="00AB39B6">
            <w:pPr>
              <w:jc w:val="center"/>
              <w:rPr>
                <w:lang w:eastAsia="uk-UA"/>
              </w:rPr>
            </w:pPr>
            <w:r w:rsidRPr="00D36AD7">
              <w:rPr>
                <w:lang w:eastAsia="uk-UA"/>
              </w:rPr>
              <w:t>100</w:t>
            </w:r>
            <w:r>
              <w:rPr>
                <w:lang w:eastAsia="uk-UA"/>
              </w:rPr>
              <w:t>,0</w:t>
            </w:r>
          </w:p>
        </w:tc>
        <w:tc>
          <w:tcPr>
            <w:tcW w:w="2815" w:type="dxa"/>
            <w:tcBorders>
              <w:top w:val="nil"/>
              <w:left w:val="nil"/>
              <w:bottom w:val="single" w:sz="4" w:space="0" w:color="auto"/>
              <w:right w:val="single" w:sz="4" w:space="0" w:color="auto"/>
            </w:tcBorders>
          </w:tcPr>
          <w:p w:rsidR="00B915D7" w:rsidRPr="00D36AD7" w:rsidRDefault="00B915D7" w:rsidP="00AB39B6">
            <w:pPr>
              <w:rPr>
                <w:lang w:eastAsia="uk-UA"/>
              </w:rPr>
            </w:pPr>
            <w:r w:rsidRPr="00302DE7">
              <w:rPr>
                <w:lang w:eastAsia="uk-UA"/>
              </w:rPr>
              <w:t xml:space="preserve">Забезпечення </w:t>
            </w:r>
            <w:r w:rsidRPr="00D36AD7">
              <w:rPr>
                <w:lang w:eastAsia="uk-UA"/>
              </w:rPr>
              <w:t>доведення до належного закінченого естетичного вигляду територій</w:t>
            </w:r>
            <w:r>
              <w:rPr>
                <w:lang w:eastAsia="uk-UA"/>
              </w:rPr>
              <w:t>.</w:t>
            </w:r>
          </w:p>
        </w:tc>
      </w:tr>
      <w:tr w:rsidR="003A57E5" w:rsidRPr="00D36AD7" w:rsidTr="00EE33BF">
        <w:trPr>
          <w:trHeight w:val="1290"/>
        </w:trPr>
        <w:tc>
          <w:tcPr>
            <w:tcW w:w="817" w:type="dxa"/>
            <w:tcBorders>
              <w:top w:val="nil"/>
              <w:left w:val="single" w:sz="4" w:space="0" w:color="auto"/>
              <w:bottom w:val="single" w:sz="4" w:space="0" w:color="auto"/>
              <w:right w:val="single" w:sz="4" w:space="0" w:color="auto"/>
            </w:tcBorders>
            <w:vAlign w:val="center"/>
          </w:tcPr>
          <w:p w:rsidR="003A57E5" w:rsidRPr="00D36AD7" w:rsidRDefault="003A57E5" w:rsidP="00F02266">
            <w:pPr>
              <w:ind w:left="-17" w:firstLine="17"/>
              <w:rPr>
                <w:lang w:eastAsia="uk-UA"/>
              </w:rPr>
            </w:pPr>
          </w:p>
        </w:tc>
        <w:tc>
          <w:tcPr>
            <w:tcW w:w="1559" w:type="dxa"/>
            <w:tcBorders>
              <w:top w:val="nil"/>
              <w:left w:val="single" w:sz="4" w:space="0" w:color="auto"/>
              <w:bottom w:val="single" w:sz="4" w:space="0" w:color="auto"/>
              <w:right w:val="single" w:sz="4" w:space="0" w:color="auto"/>
            </w:tcBorders>
            <w:vAlign w:val="center"/>
          </w:tcPr>
          <w:p w:rsidR="003A57E5" w:rsidRPr="00D36AD7" w:rsidRDefault="003A57E5" w:rsidP="00A70376">
            <w:pPr>
              <w:rPr>
                <w:lang w:eastAsia="uk-UA"/>
              </w:rPr>
            </w:pPr>
          </w:p>
        </w:tc>
        <w:tc>
          <w:tcPr>
            <w:tcW w:w="2694" w:type="dxa"/>
            <w:tcBorders>
              <w:top w:val="nil"/>
              <w:left w:val="nil"/>
              <w:bottom w:val="single" w:sz="4" w:space="0" w:color="auto"/>
              <w:right w:val="single" w:sz="4" w:space="0" w:color="auto"/>
            </w:tcBorders>
          </w:tcPr>
          <w:p w:rsidR="003A57E5" w:rsidRPr="00D36AD7" w:rsidRDefault="003A57E5" w:rsidP="00302DE7">
            <w:pPr>
              <w:rPr>
                <w:lang w:eastAsia="uk-UA"/>
              </w:rPr>
            </w:pPr>
            <w:r w:rsidRPr="00D36AD7">
              <w:rPr>
                <w:lang w:eastAsia="uk-UA"/>
              </w:rPr>
              <w:t>Санітарне прибирання парків</w:t>
            </w:r>
          </w:p>
        </w:tc>
        <w:tc>
          <w:tcPr>
            <w:tcW w:w="1275" w:type="dxa"/>
            <w:tcBorders>
              <w:top w:val="nil"/>
              <w:left w:val="single" w:sz="4" w:space="0" w:color="auto"/>
              <w:bottom w:val="single" w:sz="4" w:space="0" w:color="auto"/>
              <w:right w:val="single" w:sz="4" w:space="0" w:color="auto"/>
            </w:tcBorders>
          </w:tcPr>
          <w:p w:rsidR="003A57E5" w:rsidRPr="00D36AD7" w:rsidRDefault="003A57E5" w:rsidP="00BF445C">
            <w:pPr>
              <w:jc w:val="center"/>
              <w:rPr>
                <w:lang w:eastAsia="uk-UA"/>
              </w:rPr>
            </w:pPr>
            <w:r w:rsidRPr="00D36AD7">
              <w:rPr>
                <w:lang w:eastAsia="uk-UA"/>
              </w:rPr>
              <w:t>2022-2024 роки</w:t>
            </w:r>
          </w:p>
        </w:tc>
        <w:tc>
          <w:tcPr>
            <w:tcW w:w="1577" w:type="dxa"/>
            <w:tcBorders>
              <w:top w:val="nil"/>
              <w:left w:val="single" w:sz="4" w:space="0" w:color="auto"/>
              <w:bottom w:val="single" w:sz="4" w:space="0" w:color="auto"/>
              <w:right w:val="single" w:sz="4" w:space="0" w:color="auto"/>
            </w:tcBorders>
          </w:tcPr>
          <w:p w:rsidR="003A57E5" w:rsidRPr="00D36AD7" w:rsidRDefault="003A57E5" w:rsidP="00BF445C">
            <w:pPr>
              <w:jc w:val="center"/>
              <w:rPr>
                <w:lang w:eastAsia="uk-UA"/>
              </w:rPr>
            </w:pPr>
            <w:r w:rsidRPr="00D36AD7">
              <w:rPr>
                <w:lang w:eastAsia="uk-UA"/>
              </w:rPr>
              <w:t>КП "Парки та сквери м.</w:t>
            </w:r>
            <w:r>
              <w:rPr>
                <w:lang w:eastAsia="uk-UA"/>
              </w:rPr>
              <w:t> </w:t>
            </w:r>
            <w:r w:rsidRPr="00D36AD7">
              <w:rPr>
                <w:lang w:eastAsia="uk-UA"/>
              </w:rPr>
              <w:t>Луцька"</w:t>
            </w:r>
          </w:p>
        </w:tc>
        <w:tc>
          <w:tcPr>
            <w:tcW w:w="1739" w:type="dxa"/>
            <w:tcBorders>
              <w:top w:val="nil"/>
              <w:left w:val="single" w:sz="4" w:space="0" w:color="auto"/>
              <w:bottom w:val="single" w:sz="4" w:space="0" w:color="auto"/>
              <w:right w:val="single" w:sz="4" w:space="0" w:color="auto"/>
            </w:tcBorders>
          </w:tcPr>
          <w:p w:rsidR="003A57E5" w:rsidRDefault="003A57E5" w:rsidP="003A57E5">
            <w:pPr>
              <w:jc w:val="center"/>
              <w:rPr>
                <w:lang w:eastAsia="uk-UA"/>
              </w:rPr>
            </w:pPr>
            <w:r>
              <w:rPr>
                <w:lang w:eastAsia="uk-UA"/>
              </w:rPr>
              <w:t>бюджет</w:t>
            </w:r>
          </w:p>
          <w:p w:rsidR="003A57E5" w:rsidRPr="00D36AD7" w:rsidRDefault="003A57E5" w:rsidP="003A57E5">
            <w:pPr>
              <w:jc w:val="center"/>
              <w:rPr>
                <w:lang w:eastAsia="uk-UA"/>
              </w:rPr>
            </w:pPr>
            <w:r>
              <w:rPr>
                <w:lang w:eastAsia="uk-UA"/>
              </w:rPr>
              <w:t>Луцької міської територіальної громади</w:t>
            </w:r>
          </w:p>
        </w:tc>
        <w:tc>
          <w:tcPr>
            <w:tcW w:w="1056" w:type="dxa"/>
            <w:tcBorders>
              <w:top w:val="nil"/>
              <w:left w:val="nil"/>
              <w:bottom w:val="single" w:sz="4" w:space="0" w:color="auto"/>
              <w:right w:val="single" w:sz="4" w:space="0" w:color="auto"/>
            </w:tcBorders>
          </w:tcPr>
          <w:p w:rsidR="003A57E5" w:rsidRPr="00D36AD7" w:rsidRDefault="003A57E5" w:rsidP="00AB39B6">
            <w:pPr>
              <w:jc w:val="center"/>
              <w:rPr>
                <w:lang w:eastAsia="uk-UA"/>
              </w:rPr>
            </w:pPr>
            <w:r w:rsidRPr="00D36AD7">
              <w:rPr>
                <w:lang w:eastAsia="uk-UA"/>
              </w:rPr>
              <w:t>8</w:t>
            </w:r>
            <w:r>
              <w:rPr>
                <w:lang w:eastAsia="uk-UA"/>
              </w:rPr>
              <w:t> </w:t>
            </w:r>
            <w:r w:rsidRPr="00D36AD7">
              <w:rPr>
                <w:lang w:eastAsia="uk-UA"/>
              </w:rPr>
              <w:t>200</w:t>
            </w:r>
            <w:r>
              <w:rPr>
                <w:lang w:eastAsia="uk-UA"/>
              </w:rPr>
              <w:t>,0</w:t>
            </w:r>
          </w:p>
        </w:tc>
        <w:tc>
          <w:tcPr>
            <w:tcW w:w="1056" w:type="dxa"/>
            <w:tcBorders>
              <w:top w:val="nil"/>
              <w:left w:val="nil"/>
              <w:bottom w:val="single" w:sz="4" w:space="0" w:color="auto"/>
              <w:right w:val="single" w:sz="4" w:space="0" w:color="auto"/>
            </w:tcBorders>
          </w:tcPr>
          <w:p w:rsidR="003A57E5" w:rsidRPr="00D36AD7" w:rsidRDefault="003A57E5" w:rsidP="00AB39B6">
            <w:pPr>
              <w:jc w:val="center"/>
              <w:rPr>
                <w:lang w:eastAsia="uk-UA"/>
              </w:rPr>
            </w:pPr>
            <w:r w:rsidRPr="00D36AD7">
              <w:rPr>
                <w:lang w:eastAsia="uk-UA"/>
              </w:rPr>
              <w:t>8</w:t>
            </w:r>
            <w:r>
              <w:rPr>
                <w:lang w:eastAsia="uk-UA"/>
              </w:rPr>
              <w:t> </w:t>
            </w:r>
            <w:r w:rsidRPr="00D36AD7">
              <w:rPr>
                <w:lang w:eastAsia="uk-UA"/>
              </w:rPr>
              <w:t>900</w:t>
            </w:r>
            <w:r>
              <w:rPr>
                <w:lang w:eastAsia="uk-UA"/>
              </w:rPr>
              <w:t>,0</w:t>
            </w:r>
          </w:p>
        </w:tc>
        <w:tc>
          <w:tcPr>
            <w:tcW w:w="1056" w:type="dxa"/>
            <w:tcBorders>
              <w:top w:val="nil"/>
              <w:left w:val="nil"/>
              <w:bottom w:val="single" w:sz="4" w:space="0" w:color="auto"/>
              <w:right w:val="single" w:sz="4" w:space="0" w:color="auto"/>
            </w:tcBorders>
          </w:tcPr>
          <w:p w:rsidR="003A57E5" w:rsidRPr="00D36AD7" w:rsidRDefault="003A57E5" w:rsidP="00AB39B6">
            <w:pPr>
              <w:jc w:val="center"/>
              <w:rPr>
                <w:lang w:eastAsia="uk-UA"/>
              </w:rPr>
            </w:pPr>
            <w:r w:rsidRPr="00D36AD7">
              <w:rPr>
                <w:lang w:eastAsia="uk-UA"/>
              </w:rPr>
              <w:t>9</w:t>
            </w:r>
            <w:r>
              <w:rPr>
                <w:lang w:eastAsia="uk-UA"/>
              </w:rPr>
              <w:t> </w:t>
            </w:r>
            <w:r w:rsidRPr="00D36AD7">
              <w:rPr>
                <w:lang w:eastAsia="uk-UA"/>
              </w:rPr>
              <w:t>700</w:t>
            </w:r>
            <w:r>
              <w:rPr>
                <w:lang w:eastAsia="uk-UA"/>
              </w:rPr>
              <w:t>,0</w:t>
            </w:r>
          </w:p>
        </w:tc>
        <w:tc>
          <w:tcPr>
            <w:tcW w:w="2815" w:type="dxa"/>
            <w:tcBorders>
              <w:top w:val="nil"/>
              <w:left w:val="nil"/>
              <w:bottom w:val="single" w:sz="4" w:space="0" w:color="auto"/>
              <w:right w:val="single" w:sz="4" w:space="0" w:color="auto"/>
            </w:tcBorders>
          </w:tcPr>
          <w:p w:rsidR="003A57E5" w:rsidRDefault="003A57E5" w:rsidP="00AB39B6">
            <w:pPr>
              <w:rPr>
                <w:lang w:eastAsia="uk-UA"/>
              </w:rPr>
            </w:pPr>
            <w:r w:rsidRPr="00D36AD7">
              <w:rPr>
                <w:lang w:eastAsia="uk-UA"/>
              </w:rPr>
              <w:t>Забезпечення належного санітарного утримання, повноцінна реалізація функцій озеленених територій</w:t>
            </w:r>
          </w:p>
          <w:p w:rsidR="00BB29AE" w:rsidRPr="00302DE7" w:rsidRDefault="00BB29AE" w:rsidP="00AB39B6">
            <w:pPr>
              <w:rPr>
                <w:lang w:eastAsia="uk-UA"/>
              </w:rPr>
            </w:pPr>
          </w:p>
        </w:tc>
      </w:tr>
      <w:tr w:rsidR="00B915D7" w:rsidRPr="00D36AD7" w:rsidTr="00236780">
        <w:trPr>
          <w:trHeight w:val="7002"/>
        </w:trPr>
        <w:tc>
          <w:tcPr>
            <w:tcW w:w="817" w:type="dxa"/>
            <w:tcBorders>
              <w:top w:val="single" w:sz="4" w:space="0" w:color="auto"/>
              <w:left w:val="single" w:sz="4" w:space="0" w:color="auto"/>
              <w:bottom w:val="single" w:sz="4" w:space="0" w:color="auto"/>
              <w:right w:val="single" w:sz="4" w:space="0" w:color="auto"/>
            </w:tcBorders>
          </w:tcPr>
          <w:p w:rsidR="00B915D7" w:rsidRPr="00D36AD7" w:rsidRDefault="00B915D7" w:rsidP="00F02266">
            <w:pPr>
              <w:ind w:left="-17" w:firstLine="17"/>
              <w:rPr>
                <w:lang w:eastAsia="uk-UA"/>
              </w:rPr>
            </w:pPr>
            <w:r w:rsidRPr="00D36AD7">
              <w:rPr>
                <w:lang w:eastAsia="uk-UA"/>
              </w:rPr>
              <w:lastRenderedPageBreak/>
              <w:t>4</w:t>
            </w:r>
          </w:p>
        </w:tc>
        <w:tc>
          <w:tcPr>
            <w:tcW w:w="1559" w:type="dxa"/>
            <w:tcBorders>
              <w:top w:val="single" w:sz="4" w:space="0" w:color="auto"/>
              <w:left w:val="single" w:sz="4" w:space="0" w:color="auto"/>
              <w:bottom w:val="single" w:sz="4" w:space="0" w:color="auto"/>
              <w:right w:val="single" w:sz="4" w:space="0" w:color="auto"/>
            </w:tcBorders>
          </w:tcPr>
          <w:p w:rsidR="00B915D7" w:rsidRPr="00D36AD7" w:rsidRDefault="00B915D7" w:rsidP="00A70376">
            <w:pPr>
              <w:rPr>
                <w:lang w:eastAsia="uk-UA"/>
              </w:rPr>
            </w:pPr>
            <w:r w:rsidRPr="00D36AD7">
              <w:rPr>
                <w:lang w:eastAsia="uk-UA"/>
              </w:rPr>
              <w:t>Естетичний напрямок</w:t>
            </w:r>
          </w:p>
        </w:tc>
        <w:tc>
          <w:tcPr>
            <w:tcW w:w="2694" w:type="dxa"/>
            <w:tcBorders>
              <w:top w:val="single" w:sz="4" w:space="0" w:color="auto"/>
              <w:left w:val="single" w:sz="4" w:space="0" w:color="auto"/>
              <w:bottom w:val="single" w:sz="4" w:space="0" w:color="auto"/>
              <w:right w:val="single" w:sz="4" w:space="0" w:color="auto"/>
            </w:tcBorders>
          </w:tcPr>
          <w:p w:rsidR="00B915D7" w:rsidRPr="00D36AD7" w:rsidRDefault="00B915D7" w:rsidP="00302DE7">
            <w:pPr>
              <w:rPr>
                <w:lang w:eastAsia="uk-UA"/>
              </w:rPr>
            </w:pPr>
            <w:r w:rsidRPr="00D36AD7">
              <w:rPr>
                <w:lang w:eastAsia="uk-UA"/>
              </w:rPr>
              <w:t>Реконструкція зелених зон, квіткових алей, розроблення технічної документації, планів благоустрою,</w:t>
            </w:r>
            <w:r>
              <w:rPr>
                <w:lang w:eastAsia="uk-UA"/>
              </w:rPr>
              <w:t xml:space="preserve"> </w:t>
            </w:r>
            <w:r w:rsidRPr="00D36AD7">
              <w:rPr>
                <w:lang w:eastAsia="uk-UA"/>
              </w:rPr>
              <w:t xml:space="preserve">розробка </w:t>
            </w:r>
            <w:proofErr w:type="spellStart"/>
            <w:r w:rsidRPr="00D36AD7">
              <w:rPr>
                <w:lang w:eastAsia="uk-UA"/>
              </w:rPr>
              <w:t>топогеодезичних</w:t>
            </w:r>
            <w:proofErr w:type="spellEnd"/>
            <w:r w:rsidRPr="00D36AD7">
              <w:rPr>
                <w:lang w:eastAsia="uk-UA"/>
              </w:rPr>
              <w:t xml:space="preserve"> </w:t>
            </w:r>
            <w:proofErr w:type="spellStart"/>
            <w:r w:rsidRPr="00D36AD7">
              <w:rPr>
                <w:lang w:eastAsia="uk-UA"/>
              </w:rPr>
              <w:t>вишукувань</w:t>
            </w:r>
            <w:proofErr w:type="spellEnd"/>
            <w:r w:rsidRPr="00D36AD7">
              <w:rPr>
                <w:lang w:eastAsia="uk-UA"/>
              </w:rPr>
              <w:t>,</w:t>
            </w:r>
            <w:r>
              <w:rPr>
                <w:lang w:eastAsia="uk-UA"/>
              </w:rPr>
              <w:t xml:space="preserve"> розробка проектів землеустрою</w:t>
            </w:r>
            <w:r w:rsidRPr="00D36AD7">
              <w:rPr>
                <w:lang w:eastAsia="uk-UA"/>
              </w:rPr>
              <w:t xml:space="preserve"> щодо ділянок парків та скверів</w:t>
            </w:r>
            <w:r>
              <w:rPr>
                <w:lang w:eastAsia="uk-UA"/>
              </w:rPr>
              <w:t xml:space="preserve">, інших озеленених </w:t>
            </w:r>
            <w:r w:rsidRPr="00302DE7">
              <w:rPr>
                <w:lang w:eastAsia="uk-UA"/>
              </w:rPr>
              <w:t>територій,</w:t>
            </w:r>
            <w:r>
              <w:rPr>
                <w:lang w:eastAsia="uk-UA"/>
              </w:rPr>
              <w:t xml:space="preserve"> </w:t>
            </w:r>
            <w:r w:rsidRPr="00D36AD7">
              <w:rPr>
                <w:lang w:eastAsia="uk-UA"/>
              </w:rPr>
              <w:t>квіткове оформлення</w:t>
            </w:r>
          </w:p>
        </w:tc>
        <w:tc>
          <w:tcPr>
            <w:tcW w:w="1275" w:type="dxa"/>
            <w:tcBorders>
              <w:top w:val="single" w:sz="4" w:space="0" w:color="auto"/>
              <w:left w:val="single" w:sz="4" w:space="0" w:color="auto"/>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2022-2024 роки</w:t>
            </w:r>
          </w:p>
        </w:tc>
        <w:tc>
          <w:tcPr>
            <w:tcW w:w="1577" w:type="dxa"/>
            <w:tcBorders>
              <w:top w:val="single" w:sz="4" w:space="0" w:color="auto"/>
              <w:left w:val="single" w:sz="4" w:space="0" w:color="auto"/>
              <w:bottom w:val="single" w:sz="4" w:space="0" w:color="auto"/>
              <w:right w:val="single" w:sz="4" w:space="0" w:color="auto"/>
            </w:tcBorders>
          </w:tcPr>
          <w:p w:rsidR="00B915D7" w:rsidRPr="00D36AD7" w:rsidRDefault="00B915D7" w:rsidP="00BF445C">
            <w:pPr>
              <w:jc w:val="center"/>
              <w:rPr>
                <w:lang w:eastAsia="uk-UA"/>
              </w:rPr>
            </w:pPr>
            <w:r w:rsidRPr="00D36AD7">
              <w:rPr>
                <w:lang w:eastAsia="uk-UA"/>
              </w:rPr>
              <w:t>ДЖКГ</w:t>
            </w:r>
          </w:p>
        </w:tc>
        <w:tc>
          <w:tcPr>
            <w:tcW w:w="1739" w:type="dxa"/>
            <w:tcBorders>
              <w:top w:val="single" w:sz="4" w:space="0" w:color="auto"/>
              <w:left w:val="single" w:sz="4" w:space="0" w:color="auto"/>
              <w:bottom w:val="single" w:sz="4" w:space="0" w:color="auto"/>
              <w:right w:val="single" w:sz="4" w:space="0" w:color="auto"/>
            </w:tcBorders>
          </w:tcPr>
          <w:p w:rsidR="00B915D7" w:rsidRDefault="00B915D7" w:rsidP="00BF445C">
            <w:pPr>
              <w:jc w:val="center"/>
              <w:rPr>
                <w:lang w:eastAsia="uk-UA"/>
              </w:rPr>
            </w:pPr>
            <w:r>
              <w:rPr>
                <w:lang w:eastAsia="uk-UA"/>
              </w:rPr>
              <w:t>бюджет</w:t>
            </w:r>
          </w:p>
          <w:p w:rsidR="00B915D7" w:rsidRPr="00D36AD7" w:rsidRDefault="00B915D7" w:rsidP="00BF445C">
            <w:pPr>
              <w:jc w:val="center"/>
              <w:rPr>
                <w:lang w:eastAsia="uk-UA"/>
              </w:rPr>
            </w:pPr>
            <w:r>
              <w:rPr>
                <w:lang w:eastAsia="uk-UA"/>
              </w:rPr>
              <w:t>Луцької міської територіальної громади</w:t>
            </w:r>
          </w:p>
        </w:tc>
        <w:tc>
          <w:tcPr>
            <w:tcW w:w="1056" w:type="dxa"/>
            <w:tcBorders>
              <w:top w:val="single" w:sz="4" w:space="0" w:color="auto"/>
              <w:left w:val="single" w:sz="4" w:space="0" w:color="auto"/>
              <w:bottom w:val="single" w:sz="4" w:space="0" w:color="auto"/>
              <w:right w:val="single" w:sz="4" w:space="0" w:color="auto"/>
            </w:tcBorders>
          </w:tcPr>
          <w:p w:rsidR="00B915D7" w:rsidRPr="00D36AD7" w:rsidRDefault="00B915D7" w:rsidP="00A70376">
            <w:pPr>
              <w:rPr>
                <w:lang w:eastAsia="uk-UA"/>
              </w:rPr>
            </w:pPr>
            <w:r w:rsidRPr="00D36AD7">
              <w:rPr>
                <w:lang w:eastAsia="uk-UA"/>
              </w:rPr>
              <w:t>1</w:t>
            </w:r>
            <w:r>
              <w:rPr>
                <w:lang w:eastAsia="uk-UA"/>
              </w:rPr>
              <w:t> </w:t>
            </w:r>
            <w:r w:rsidRPr="00D36AD7">
              <w:rPr>
                <w:lang w:eastAsia="uk-UA"/>
              </w:rPr>
              <w:t>000</w:t>
            </w:r>
            <w:r>
              <w:rPr>
                <w:lang w:eastAsia="uk-UA"/>
              </w:rPr>
              <w:t>,0</w:t>
            </w:r>
          </w:p>
        </w:tc>
        <w:tc>
          <w:tcPr>
            <w:tcW w:w="1056" w:type="dxa"/>
            <w:tcBorders>
              <w:top w:val="single" w:sz="4" w:space="0" w:color="auto"/>
              <w:left w:val="single" w:sz="4" w:space="0" w:color="auto"/>
              <w:bottom w:val="single" w:sz="4" w:space="0" w:color="auto"/>
              <w:right w:val="single" w:sz="4" w:space="0" w:color="auto"/>
            </w:tcBorders>
          </w:tcPr>
          <w:p w:rsidR="00B915D7" w:rsidRPr="00D36AD7" w:rsidRDefault="00B915D7" w:rsidP="00A70376">
            <w:pPr>
              <w:rPr>
                <w:lang w:eastAsia="uk-UA"/>
              </w:rPr>
            </w:pPr>
            <w:r w:rsidRPr="00D36AD7">
              <w:rPr>
                <w:lang w:eastAsia="uk-UA"/>
              </w:rPr>
              <w:t>1</w:t>
            </w:r>
            <w:r>
              <w:rPr>
                <w:lang w:eastAsia="uk-UA"/>
              </w:rPr>
              <w:t> </w:t>
            </w:r>
            <w:r w:rsidRPr="00D36AD7">
              <w:rPr>
                <w:lang w:eastAsia="uk-UA"/>
              </w:rPr>
              <w:t>000</w:t>
            </w:r>
            <w:r>
              <w:rPr>
                <w:lang w:eastAsia="uk-UA"/>
              </w:rPr>
              <w:t>,0</w:t>
            </w:r>
          </w:p>
        </w:tc>
        <w:tc>
          <w:tcPr>
            <w:tcW w:w="1056" w:type="dxa"/>
            <w:tcBorders>
              <w:top w:val="single" w:sz="4" w:space="0" w:color="auto"/>
              <w:left w:val="single" w:sz="4" w:space="0" w:color="auto"/>
              <w:bottom w:val="single" w:sz="4" w:space="0" w:color="auto"/>
              <w:right w:val="single" w:sz="4" w:space="0" w:color="auto"/>
            </w:tcBorders>
          </w:tcPr>
          <w:p w:rsidR="00B915D7" w:rsidRPr="00D36AD7" w:rsidRDefault="00B915D7" w:rsidP="00A70376">
            <w:pPr>
              <w:rPr>
                <w:lang w:eastAsia="uk-UA"/>
              </w:rPr>
            </w:pPr>
            <w:r w:rsidRPr="00D36AD7">
              <w:rPr>
                <w:lang w:eastAsia="uk-UA"/>
              </w:rPr>
              <w:t>1</w:t>
            </w:r>
            <w:r>
              <w:rPr>
                <w:lang w:eastAsia="uk-UA"/>
              </w:rPr>
              <w:t> </w:t>
            </w:r>
            <w:r w:rsidRPr="00D36AD7">
              <w:rPr>
                <w:lang w:eastAsia="uk-UA"/>
              </w:rPr>
              <w:t>000</w:t>
            </w:r>
            <w:r>
              <w:rPr>
                <w:lang w:eastAsia="uk-UA"/>
              </w:rPr>
              <w:t>,0</w:t>
            </w:r>
          </w:p>
        </w:tc>
        <w:tc>
          <w:tcPr>
            <w:tcW w:w="2815" w:type="dxa"/>
            <w:tcBorders>
              <w:top w:val="single" w:sz="4" w:space="0" w:color="auto"/>
              <w:left w:val="single" w:sz="4" w:space="0" w:color="auto"/>
              <w:bottom w:val="single" w:sz="4" w:space="0" w:color="auto"/>
              <w:right w:val="single" w:sz="4" w:space="0" w:color="auto"/>
            </w:tcBorders>
          </w:tcPr>
          <w:p w:rsidR="00B915D7" w:rsidRDefault="00B915D7" w:rsidP="00302DE7">
            <w:pPr>
              <w:ind w:right="-165"/>
              <w:rPr>
                <w:lang w:eastAsia="uk-UA"/>
              </w:rPr>
            </w:pPr>
            <w:r w:rsidRPr="00D36AD7">
              <w:rPr>
                <w:lang w:eastAsia="uk-UA"/>
              </w:rPr>
              <w:t>Архітектурно-просторова та естетична виразність парків та скверів інших озеленених територій. Можливість проведення планування робіт з капітального та поточних ремонтів об'єктів. Можливість проведення паспортизації та визначення меж парків та скверів інших озеленен</w:t>
            </w:r>
            <w:r>
              <w:rPr>
                <w:lang w:eastAsia="uk-UA"/>
              </w:rPr>
              <w:t>их територій. Проведення робіт і</w:t>
            </w:r>
            <w:r w:rsidRPr="00D36AD7">
              <w:rPr>
                <w:lang w:eastAsia="uk-UA"/>
              </w:rPr>
              <w:t>з землеустрою та оформлення права постійного землекористування дозволяє винести в натуру, побачити конкретні межі</w:t>
            </w:r>
            <w:r>
              <w:rPr>
                <w:lang w:eastAsia="uk-UA"/>
              </w:rPr>
              <w:t xml:space="preserve"> –</w:t>
            </w:r>
            <w:r w:rsidRPr="00D36AD7">
              <w:rPr>
                <w:lang w:eastAsia="uk-UA"/>
              </w:rPr>
              <w:t>зафіксувати їх і захистити від зазіхань, в першу чергу, забудовників</w:t>
            </w:r>
            <w:r>
              <w:rPr>
                <w:lang w:eastAsia="uk-UA"/>
              </w:rPr>
              <w:t>. Визначити цільове призначення –</w:t>
            </w:r>
            <w:r w:rsidRPr="00D36AD7">
              <w:rPr>
                <w:lang w:eastAsia="uk-UA"/>
              </w:rPr>
              <w:t xml:space="preserve"> "рекреація, відпочинок"</w:t>
            </w:r>
            <w:r>
              <w:rPr>
                <w:lang w:eastAsia="uk-UA"/>
              </w:rPr>
              <w:t>:</w:t>
            </w:r>
          </w:p>
          <w:p w:rsidR="00B915D7" w:rsidRPr="00B52170" w:rsidRDefault="00B915D7" w:rsidP="00167B93">
            <w:pPr>
              <w:ind w:right="-165"/>
              <w:rPr>
                <w:b/>
                <w:lang w:eastAsia="uk-UA"/>
              </w:rPr>
            </w:pPr>
            <w:r>
              <w:rPr>
                <w:b/>
                <w:lang w:eastAsia="uk-UA"/>
              </w:rPr>
              <w:t>2022</w:t>
            </w:r>
            <w:r w:rsidRPr="00B52170">
              <w:rPr>
                <w:b/>
                <w:lang w:eastAsia="uk-UA"/>
              </w:rPr>
              <w:t>-2024 роки:</w:t>
            </w:r>
          </w:p>
          <w:p w:rsidR="0001362E" w:rsidRDefault="00B915D7" w:rsidP="00302DE7">
            <w:pPr>
              <w:ind w:right="-165"/>
              <w:rPr>
                <w:lang w:eastAsia="uk-UA"/>
              </w:rPr>
            </w:pPr>
            <w:r>
              <w:rPr>
                <w:lang w:eastAsia="uk-UA"/>
              </w:rPr>
              <w:t>-</w:t>
            </w:r>
            <w:r w:rsidRPr="00D36AD7">
              <w:rPr>
                <w:lang w:eastAsia="uk-UA"/>
              </w:rPr>
              <w:t xml:space="preserve"> Реконструкція зелених зон</w:t>
            </w:r>
            <w:r>
              <w:rPr>
                <w:lang w:eastAsia="uk-UA"/>
              </w:rPr>
              <w:t>-</w:t>
            </w:r>
            <w:r w:rsidR="0001362E">
              <w:rPr>
                <w:lang w:eastAsia="uk-UA"/>
              </w:rPr>
              <w:t xml:space="preserve"> </w:t>
            </w:r>
            <w:r>
              <w:rPr>
                <w:lang w:eastAsia="uk-UA"/>
              </w:rPr>
              <w:t>600,0 тис.</w:t>
            </w:r>
          </w:p>
          <w:p w:rsidR="00B915D7" w:rsidRDefault="00B915D7" w:rsidP="00302DE7">
            <w:pPr>
              <w:ind w:right="-165"/>
              <w:rPr>
                <w:lang w:eastAsia="uk-UA"/>
              </w:rPr>
            </w:pPr>
            <w:r>
              <w:rPr>
                <w:lang w:eastAsia="uk-UA"/>
              </w:rPr>
              <w:t xml:space="preserve">грн. щорічно </w:t>
            </w:r>
          </w:p>
          <w:p w:rsidR="002A16E4" w:rsidRDefault="002A16E4" w:rsidP="00302DE7">
            <w:pPr>
              <w:ind w:right="-165"/>
              <w:rPr>
                <w:lang w:eastAsia="uk-UA"/>
              </w:rPr>
            </w:pPr>
          </w:p>
          <w:p w:rsidR="00B915D7" w:rsidRDefault="002A16E4" w:rsidP="00302DE7">
            <w:pPr>
              <w:ind w:right="-165"/>
              <w:rPr>
                <w:lang w:eastAsia="uk-UA"/>
              </w:rPr>
            </w:pPr>
            <w:r>
              <w:rPr>
                <w:lang w:eastAsia="uk-UA"/>
              </w:rPr>
              <w:lastRenderedPageBreak/>
              <w:t>-</w:t>
            </w:r>
            <w:r w:rsidR="00B915D7">
              <w:rPr>
                <w:lang w:eastAsia="uk-UA"/>
              </w:rPr>
              <w:t xml:space="preserve"> Розробка технічної документації-400,0 тис.</w:t>
            </w:r>
            <w:r>
              <w:rPr>
                <w:lang w:eastAsia="uk-UA"/>
              </w:rPr>
              <w:t xml:space="preserve"> </w:t>
            </w:r>
            <w:r w:rsidR="00B915D7">
              <w:rPr>
                <w:lang w:eastAsia="uk-UA"/>
              </w:rPr>
              <w:t>грн., щорічно.</w:t>
            </w:r>
          </w:p>
          <w:p w:rsidR="00B915D7" w:rsidRPr="00D36AD7" w:rsidRDefault="00B915D7" w:rsidP="00302DE7">
            <w:pPr>
              <w:ind w:right="-165"/>
              <w:rPr>
                <w:lang w:eastAsia="uk-UA"/>
              </w:rPr>
            </w:pPr>
          </w:p>
        </w:tc>
      </w:tr>
      <w:tr w:rsidR="00B915D7" w:rsidRPr="00D36AD7" w:rsidTr="00AB39B6">
        <w:trPr>
          <w:trHeight w:val="341"/>
        </w:trPr>
        <w:tc>
          <w:tcPr>
            <w:tcW w:w="9661" w:type="dxa"/>
            <w:gridSpan w:val="6"/>
            <w:tcBorders>
              <w:top w:val="single" w:sz="4" w:space="0" w:color="auto"/>
              <w:left w:val="single" w:sz="4" w:space="0" w:color="auto"/>
              <w:bottom w:val="single" w:sz="4" w:space="0" w:color="auto"/>
              <w:right w:val="single" w:sz="4" w:space="0" w:color="000000"/>
            </w:tcBorders>
            <w:vAlign w:val="center"/>
          </w:tcPr>
          <w:p w:rsidR="00B915D7" w:rsidRPr="00D36AD7" w:rsidRDefault="00B915D7" w:rsidP="00BF445C">
            <w:pPr>
              <w:jc w:val="center"/>
              <w:rPr>
                <w:lang w:eastAsia="uk-UA"/>
              </w:rPr>
            </w:pPr>
            <w:r w:rsidRPr="00D36AD7">
              <w:rPr>
                <w:lang w:eastAsia="uk-UA"/>
              </w:rPr>
              <w:lastRenderedPageBreak/>
              <w:t>Всього по Програмі:</w:t>
            </w:r>
          </w:p>
        </w:tc>
        <w:tc>
          <w:tcPr>
            <w:tcW w:w="1056" w:type="dxa"/>
            <w:tcBorders>
              <w:top w:val="single" w:sz="4" w:space="0" w:color="auto"/>
              <w:left w:val="nil"/>
              <w:bottom w:val="single" w:sz="4" w:space="0" w:color="auto"/>
              <w:right w:val="single" w:sz="4" w:space="0" w:color="auto"/>
            </w:tcBorders>
            <w:vAlign w:val="center"/>
          </w:tcPr>
          <w:p w:rsidR="00B915D7" w:rsidRPr="00D430FC" w:rsidRDefault="00B915D7" w:rsidP="00A70376">
            <w:pPr>
              <w:jc w:val="center"/>
              <w:rPr>
                <w:lang w:eastAsia="uk-UA"/>
              </w:rPr>
            </w:pPr>
            <w:r w:rsidRPr="00D430FC">
              <w:rPr>
                <w:lang w:eastAsia="uk-UA"/>
              </w:rPr>
              <w:t>18</w:t>
            </w:r>
            <w:r>
              <w:rPr>
                <w:lang w:eastAsia="uk-UA"/>
              </w:rPr>
              <w:t> </w:t>
            </w:r>
            <w:r w:rsidRPr="00D430FC">
              <w:rPr>
                <w:lang w:eastAsia="uk-UA"/>
              </w:rPr>
              <w:t>9</w:t>
            </w:r>
            <w:r>
              <w:rPr>
                <w:lang w:eastAsia="uk-UA"/>
              </w:rPr>
              <w:t>00,0</w:t>
            </w:r>
          </w:p>
        </w:tc>
        <w:tc>
          <w:tcPr>
            <w:tcW w:w="1056" w:type="dxa"/>
            <w:tcBorders>
              <w:top w:val="single" w:sz="4" w:space="0" w:color="auto"/>
              <w:left w:val="nil"/>
              <w:bottom w:val="single" w:sz="4" w:space="0" w:color="auto"/>
              <w:right w:val="single" w:sz="4" w:space="0" w:color="auto"/>
            </w:tcBorders>
            <w:vAlign w:val="center"/>
          </w:tcPr>
          <w:p w:rsidR="00B915D7" w:rsidRPr="00D430FC" w:rsidRDefault="00B915D7" w:rsidP="00A70376">
            <w:pPr>
              <w:jc w:val="center"/>
              <w:rPr>
                <w:lang w:eastAsia="uk-UA"/>
              </w:rPr>
            </w:pPr>
            <w:r w:rsidRPr="00D430FC">
              <w:rPr>
                <w:lang w:eastAsia="uk-UA"/>
              </w:rPr>
              <w:t>19</w:t>
            </w:r>
            <w:r>
              <w:rPr>
                <w:lang w:eastAsia="uk-UA"/>
              </w:rPr>
              <w:t> </w:t>
            </w:r>
            <w:r w:rsidRPr="00D430FC">
              <w:rPr>
                <w:lang w:eastAsia="uk-UA"/>
              </w:rPr>
              <w:t>7</w:t>
            </w:r>
            <w:r>
              <w:rPr>
                <w:lang w:eastAsia="uk-UA"/>
              </w:rPr>
              <w:t>00,0</w:t>
            </w:r>
          </w:p>
        </w:tc>
        <w:tc>
          <w:tcPr>
            <w:tcW w:w="1056" w:type="dxa"/>
            <w:tcBorders>
              <w:top w:val="single" w:sz="4" w:space="0" w:color="auto"/>
              <w:left w:val="nil"/>
              <w:bottom w:val="single" w:sz="4" w:space="0" w:color="auto"/>
              <w:right w:val="single" w:sz="4" w:space="0" w:color="auto"/>
            </w:tcBorders>
            <w:vAlign w:val="center"/>
          </w:tcPr>
          <w:p w:rsidR="00B915D7" w:rsidRPr="00D430FC" w:rsidRDefault="00B915D7" w:rsidP="00A70376">
            <w:pPr>
              <w:jc w:val="center"/>
              <w:rPr>
                <w:lang w:eastAsia="uk-UA"/>
              </w:rPr>
            </w:pPr>
            <w:r w:rsidRPr="00D430FC">
              <w:rPr>
                <w:lang w:eastAsia="uk-UA"/>
              </w:rPr>
              <w:t>21</w:t>
            </w:r>
            <w:r>
              <w:rPr>
                <w:lang w:eastAsia="uk-UA"/>
              </w:rPr>
              <w:t> </w:t>
            </w:r>
            <w:r w:rsidRPr="00D430FC">
              <w:rPr>
                <w:lang w:eastAsia="uk-UA"/>
              </w:rPr>
              <w:t>1</w:t>
            </w:r>
            <w:r>
              <w:rPr>
                <w:lang w:eastAsia="uk-UA"/>
              </w:rPr>
              <w:t>00,0</w:t>
            </w:r>
          </w:p>
        </w:tc>
        <w:tc>
          <w:tcPr>
            <w:tcW w:w="2815" w:type="dxa"/>
            <w:tcBorders>
              <w:top w:val="single" w:sz="4" w:space="0" w:color="auto"/>
              <w:left w:val="nil"/>
              <w:bottom w:val="single" w:sz="4" w:space="0" w:color="auto"/>
              <w:right w:val="single" w:sz="4" w:space="0" w:color="auto"/>
            </w:tcBorders>
            <w:vAlign w:val="center"/>
          </w:tcPr>
          <w:p w:rsidR="00B915D7" w:rsidRPr="00D36AD7" w:rsidRDefault="00B915D7" w:rsidP="00A70376">
            <w:pPr>
              <w:rPr>
                <w:lang w:eastAsia="uk-UA"/>
              </w:rPr>
            </w:pPr>
            <w:r w:rsidRPr="00D36AD7">
              <w:rPr>
                <w:lang w:eastAsia="uk-UA"/>
              </w:rPr>
              <w:t> </w:t>
            </w:r>
          </w:p>
        </w:tc>
      </w:tr>
    </w:tbl>
    <w:p w:rsidR="00B915D7" w:rsidRPr="00302DE7" w:rsidRDefault="00B915D7" w:rsidP="00A70376"/>
    <w:p w:rsidR="00B915D7" w:rsidRPr="00302DE7" w:rsidRDefault="00B915D7" w:rsidP="00AB39B6">
      <w:pPr>
        <w:tabs>
          <w:tab w:val="left" w:pos="1134"/>
        </w:tabs>
      </w:pPr>
      <w:proofErr w:type="spellStart"/>
      <w:r>
        <w:rPr>
          <w:lang w:eastAsia="uk-UA"/>
        </w:rPr>
        <w:t>Михалусь</w:t>
      </w:r>
      <w:proofErr w:type="spellEnd"/>
      <w:r w:rsidRPr="00302DE7">
        <w:rPr>
          <w:lang w:eastAsia="uk-UA"/>
        </w:rPr>
        <w:t xml:space="preserve"> 250 292</w:t>
      </w:r>
    </w:p>
    <w:sectPr w:rsidR="00B915D7" w:rsidRPr="00302DE7" w:rsidSect="006321B5">
      <w:pgSz w:w="16838" w:h="11906" w:orient="landscape"/>
      <w:pgMar w:top="1701" w:right="567" w:bottom="1079" w:left="567" w:header="709" w:footer="709"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17D2" w:rsidRDefault="000217D2" w:rsidP="00097CA7">
      <w:r>
        <w:separator/>
      </w:r>
    </w:p>
  </w:endnote>
  <w:endnote w:type="continuationSeparator" w:id="0">
    <w:p w:rsidR="000217D2" w:rsidRDefault="000217D2" w:rsidP="0009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17D2" w:rsidRDefault="000217D2" w:rsidP="00097CA7">
      <w:r>
        <w:separator/>
      </w:r>
    </w:p>
  </w:footnote>
  <w:footnote w:type="continuationSeparator" w:id="0">
    <w:p w:rsidR="000217D2" w:rsidRDefault="000217D2" w:rsidP="00097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15D7" w:rsidRPr="006A170D" w:rsidRDefault="00B915D7">
    <w:pPr>
      <w:pStyle w:val="aa"/>
      <w:jc w:val="center"/>
      <w:rPr>
        <w:sz w:val="28"/>
        <w:szCs w:val="28"/>
      </w:rPr>
    </w:pPr>
    <w:r w:rsidRPr="006A170D">
      <w:rPr>
        <w:sz w:val="28"/>
        <w:szCs w:val="28"/>
      </w:rPr>
      <w:fldChar w:fldCharType="begin"/>
    </w:r>
    <w:r w:rsidRPr="006A170D">
      <w:rPr>
        <w:sz w:val="28"/>
        <w:szCs w:val="28"/>
      </w:rPr>
      <w:instrText>PAGE   \* MERGEFORMAT</w:instrText>
    </w:r>
    <w:r w:rsidRPr="006A170D">
      <w:rPr>
        <w:sz w:val="28"/>
        <w:szCs w:val="28"/>
      </w:rPr>
      <w:fldChar w:fldCharType="separate"/>
    </w:r>
    <w:r w:rsidRPr="006321B5">
      <w:rPr>
        <w:noProof/>
        <w:sz w:val="28"/>
        <w:szCs w:val="28"/>
        <w:lang w:val="ru-RU"/>
      </w:rPr>
      <w:t>6</w:t>
    </w:r>
    <w:r w:rsidRPr="006A170D">
      <w:rPr>
        <w:sz w:val="28"/>
        <w:szCs w:val="28"/>
      </w:rPr>
      <w:fldChar w:fldCharType="end"/>
    </w:r>
  </w:p>
  <w:p w:rsidR="00B915D7" w:rsidRDefault="00B915D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02D6"/>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1" w15:restartNumberingAfterBreak="0">
    <w:nsid w:val="07D47FD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137A5346"/>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17F24839"/>
    <w:multiLevelType w:val="hybridMultilevel"/>
    <w:tmpl w:val="9BB4BD40"/>
    <w:lvl w:ilvl="0" w:tplc="6096CBC4">
      <w:start w:val="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B314A14"/>
    <w:multiLevelType w:val="hybridMultilevel"/>
    <w:tmpl w:val="215AFD00"/>
    <w:lvl w:ilvl="0" w:tplc="EAE8788C">
      <w:start w:val="7"/>
      <w:numFmt w:val="decimal"/>
      <w:lvlText w:val="%1."/>
      <w:lvlJc w:val="left"/>
      <w:pPr>
        <w:tabs>
          <w:tab w:val="num" w:pos="720"/>
        </w:tabs>
        <w:ind w:left="720" w:hanging="360"/>
      </w:pPr>
      <w:rPr>
        <w:rFonts w:cs="Times New Roman" w:hint="default"/>
        <w:sz w:val="3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B94FF9"/>
    <w:multiLevelType w:val="multilevel"/>
    <w:tmpl w:val="C90C8B54"/>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1068"/>
        </w:tabs>
        <w:ind w:left="1068" w:hanging="360"/>
      </w:pPr>
      <w:rPr>
        <w:rFonts w:cs="Times New Roman"/>
      </w:rPr>
    </w:lvl>
    <w:lvl w:ilvl="2">
      <w:start w:val="1"/>
      <w:numFmt w:val="decimal"/>
      <w:isLgl/>
      <w:lvlText w:val="%1.%2.%3."/>
      <w:lvlJc w:val="left"/>
      <w:pPr>
        <w:tabs>
          <w:tab w:val="num" w:pos="1428"/>
        </w:tabs>
        <w:ind w:left="1428" w:hanging="720"/>
      </w:pPr>
      <w:rPr>
        <w:rFonts w:cs="Times New Roman" w:hint="default"/>
        <w:sz w:val="28"/>
      </w:rPr>
    </w:lvl>
    <w:lvl w:ilvl="3">
      <w:start w:val="1"/>
      <w:numFmt w:val="decimal"/>
      <w:isLgl/>
      <w:lvlText w:val="%1.%2.%3.%4."/>
      <w:lvlJc w:val="left"/>
      <w:pPr>
        <w:tabs>
          <w:tab w:val="num" w:pos="1788"/>
        </w:tabs>
        <w:ind w:left="1788" w:hanging="1080"/>
      </w:pPr>
      <w:rPr>
        <w:rFonts w:cs="Times New Roman" w:hint="default"/>
        <w:sz w:val="28"/>
      </w:rPr>
    </w:lvl>
    <w:lvl w:ilvl="4">
      <w:start w:val="1"/>
      <w:numFmt w:val="decimal"/>
      <w:isLgl/>
      <w:lvlText w:val="%1.%2.%3.%4.%5."/>
      <w:lvlJc w:val="left"/>
      <w:pPr>
        <w:tabs>
          <w:tab w:val="num" w:pos="2148"/>
        </w:tabs>
        <w:ind w:left="2148" w:hanging="1440"/>
      </w:pPr>
      <w:rPr>
        <w:rFonts w:cs="Times New Roman" w:hint="default"/>
        <w:sz w:val="28"/>
      </w:rPr>
    </w:lvl>
    <w:lvl w:ilvl="5">
      <w:start w:val="1"/>
      <w:numFmt w:val="decimal"/>
      <w:isLgl/>
      <w:lvlText w:val="%1.%2.%3.%4.%5.%6."/>
      <w:lvlJc w:val="left"/>
      <w:pPr>
        <w:tabs>
          <w:tab w:val="num" w:pos="2148"/>
        </w:tabs>
        <w:ind w:left="2148" w:hanging="1440"/>
      </w:pPr>
      <w:rPr>
        <w:rFonts w:cs="Times New Roman" w:hint="default"/>
        <w:sz w:val="28"/>
      </w:rPr>
    </w:lvl>
    <w:lvl w:ilvl="6">
      <w:start w:val="1"/>
      <w:numFmt w:val="decimal"/>
      <w:isLgl/>
      <w:lvlText w:val="%1.%2.%3.%4.%5.%6.%7."/>
      <w:lvlJc w:val="left"/>
      <w:pPr>
        <w:tabs>
          <w:tab w:val="num" w:pos="2508"/>
        </w:tabs>
        <w:ind w:left="2508" w:hanging="1800"/>
      </w:pPr>
      <w:rPr>
        <w:rFonts w:cs="Times New Roman" w:hint="default"/>
        <w:sz w:val="28"/>
      </w:rPr>
    </w:lvl>
    <w:lvl w:ilvl="7">
      <w:start w:val="1"/>
      <w:numFmt w:val="decimal"/>
      <w:isLgl/>
      <w:lvlText w:val="%1.%2.%3.%4.%5.%6.%7.%8."/>
      <w:lvlJc w:val="left"/>
      <w:pPr>
        <w:tabs>
          <w:tab w:val="num" w:pos="2868"/>
        </w:tabs>
        <w:ind w:left="2868" w:hanging="2160"/>
      </w:pPr>
      <w:rPr>
        <w:rFonts w:cs="Times New Roman" w:hint="default"/>
        <w:sz w:val="28"/>
      </w:rPr>
    </w:lvl>
    <w:lvl w:ilvl="8">
      <w:start w:val="1"/>
      <w:numFmt w:val="decimal"/>
      <w:isLgl/>
      <w:lvlText w:val="%1.%2.%3.%4.%5.%6.%7.%8.%9."/>
      <w:lvlJc w:val="left"/>
      <w:pPr>
        <w:tabs>
          <w:tab w:val="num" w:pos="2868"/>
        </w:tabs>
        <w:ind w:left="2868" w:hanging="2160"/>
      </w:pPr>
      <w:rPr>
        <w:rFonts w:cs="Times New Roman" w:hint="default"/>
        <w:sz w:val="28"/>
      </w:rPr>
    </w:lvl>
  </w:abstractNum>
  <w:abstractNum w:abstractNumId="6" w15:restartNumberingAfterBreak="0">
    <w:nsid w:val="1DCA1141"/>
    <w:multiLevelType w:val="multilevel"/>
    <w:tmpl w:val="0419001F"/>
    <w:numStyleLink w:val="111"/>
  </w:abstractNum>
  <w:abstractNum w:abstractNumId="7" w15:restartNumberingAfterBreak="0">
    <w:nsid w:val="1E4F7068"/>
    <w:multiLevelType w:val="hybridMultilevel"/>
    <w:tmpl w:val="1BBE994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2A326CD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9" w15:restartNumberingAfterBreak="0">
    <w:nsid w:val="2C335148"/>
    <w:multiLevelType w:val="hybridMultilevel"/>
    <w:tmpl w:val="E662F04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8D75D2D"/>
    <w:multiLevelType w:val="multilevel"/>
    <w:tmpl w:val="9FFC1FD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11" w15:restartNumberingAfterBreak="0">
    <w:nsid w:val="3D3C5FD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2" w15:restartNumberingAfterBreak="0">
    <w:nsid w:val="49F21E24"/>
    <w:multiLevelType w:val="hybridMultilevel"/>
    <w:tmpl w:val="FC92F1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B746EF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4BB17C70"/>
    <w:multiLevelType w:val="multilevel"/>
    <w:tmpl w:val="629A1484"/>
    <w:lvl w:ilvl="0">
      <w:start w:val="4"/>
      <w:numFmt w:val="decimal"/>
      <w:lvlText w:val="%1."/>
      <w:lvlJc w:val="left"/>
      <w:pPr>
        <w:tabs>
          <w:tab w:val="num" w:pos="435"/>
        </w:tabs>
        <w:ind w:left="435" w:hanging="435"/>
      </w:pPr>
      <w:rPr>
        <w:rFonts w:cs="Times New Roman" w:hint="default"/>
        <w:b w:val="0"/>
      </w:rPr>
    </w:lvl>
    <w:lvl w:ilvl="1">
      <w:start w:val="1"/>
      <w:numFmt w:val="decimal"/>
      <w:lvlText w:val="%1.%2."/>
      <w:lvlJc w:val="left"/>
      <w:pPr>
        <w:tabs>
          <w:tab w:val="num" w:pos="1428"/>
        </w:tabs>
        <w:ind w:left="1428" w:hanging="720"/>
      </w:pPr>
      <w:rPr>
        <w:rFonts w:cs="Times New Roman" w:hint="default"/>
        <w:b w:val="0"/>
      </w:rPr>
    </w:lvl>
    <w:lvl w:ilvl="2">
      <w:start w:val="1"/>
      <w:numFmt w:val="decimal"/>
      <w:lvlText w:val="%1.%2.%3."/>
      <w:lvlJc w:val="left"/>
      <w:pPr>
        <w:tabs>
          <w:tab w:val="num" w:pos="2136"/>
        </w:tabs>
        <w:ind w:left="2136" w:hanging="720"/>
      </w:pPr>
      <w:rPr>
        <w:rFonts w:cs="Times New Roman" w:hint="default"/>
        <w:b w:val="0"/>
      </w:rPr>
    </w:lvl>
    <w:lvl w:ilvl="3">
      <w:start w:val="1"/>
      <w:numFmt w:val="decimal"/>
      <w:lvlText w:val="%1.%2.%3.%4."/>
      <w:lvlJc w:val="left"/>
      <w:pPr>
        <w:tabs>
          <w:tab w:val="num" w:pos="3204"/>
        </w:tabs>
        <w:ind w:left="3204" w:hanging="1080"/>
      </w:pPr>
      <w:rPr>
        <w:rFonts w:cs="Times New Roman" w:hint="default"/>
        <w:b w:val="0"/>
      </w:rPr>
    </w:lvl>
    <w:lvl w:ilvl="4">
      <w:start w:val="1"/>
      <w:numFmt w:val="decimal"/>
      <w:lvlText w:val="%1.%2.%3.%4.%5."/>
      <w:lvlJc w:val="left"/>
      <w:pPr>
        <w:tabs>
          <w:tab w:val="num" w:pos="3912"/>
        </w:tabs>
        <w:ind w:left="3912" w:hanging="1080"/>
      </w:pPr>
      <w:rPr>
        <w:rFonts w:cs="Times New Roman" w:hint="default"/>
        <w:b w:val="0"/>
      </w:rPr>
    </w:lvl>
    <w:lvl w:ilvl="5">
      <w:start w:val="1"/>
      <w:numFmt w:val="decimal"/>
      <w:lvlText w:val="%1.%2.%3.%4.%5.%6."/>
      <w:lvlJc w:val="left"/>
      <w:pPr>
        <w:tabs>
          <w:tab w:val="num" w:pos="4980"/>
        </w:tabs>
        <w:ind w:left="4980" w:hanging="1440"/>
      </w:pPr>
      <w:rPr>
        <w:rFonts w:cs="Times New Roman" w:hint="default"/>
        <w:b w:val="0"/>
      </w:rPr>
    </w:lvl>
    <w:lvl w:ilvl="6">
      <w:start w:val="1"/>
      <w:numFmt w:val="decimal"/>
      <w:lvlText w:val="%1.%2.%3.%4.%5.%6.%7."/>
      <w:lvlJc w:val="left"/>
      <w:pPr>
        <w:tabs>
          <w:tab w:val="num" w:pos="6048"/>
        </w:tabs>
        <w:ind w:left="6048" w:hanging="1800"/>
      </w:pPr>
      <w:rPr>
        <w:rFonts w:cs="Times New Roman" w:hint="default"/>
        <w:b w:val="0"/>
      </w:rPr>
    </w:lvl>
    <w:lvl w:ilvl="7">
      <w:start w:val="1"/>
      <w:numFmt w:val="decimal"/>
      <w:lvlText w:val="%1.%2.%3.%4.%5.%6.%7.%8."/>
      <w:lvlJc w:val="left"/>
      <w:pPr>
        <w:tabs>
          <w:tab w:val="num" w:pos="6756"/>
        </w:tabs>
        <w:ind w:left="6756" w:hanging="1800"/>
      </w:pPr>
      <w:rPr>
        <w:rFonts w:cs="Times New Roman" w:hint="default"/>
        <w:b w:val="0"/>
      </w:rPr>
    </w:lvl>
    <w:lvl w:ilvl="8">
      <w:start w:val="1"/>
      <w:numFmt w:val="decimal"/>
      <w:lvlText w:val="%1.%2.%3.%4.%5.%6.%7.%8.%9."/>
      <w:lvlJc w:val="left"/>
      <w:pPr>
        <w:tabs>
          <w:tab w:val="num" w:pos="7824"/>
        </w:tabs>
        <w:ind w:left="7824" w:hanging="2160"/>
      </w:pPr>
      <w:rPr>
        <w:rFonts w:cs="Times New Roman" w:hint="default"/>
        <w:b w:val="0"/>
      </w:rPr>
    </w:lvl>
  </w:abstractNum>
  <w:abstractNum w:abstractNumId="15" w15:restartNumberingAfterBreak="0">
    <w:nsid w:val="4BE268E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6" w15:restartNumberingAfterBreak="0">
    <w:nsid w:val="4BE6786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15:restartNumberingAfterBreak="0">
    <w:nsid w:val="4E3D47AD"/>
    <w:multiLevelType w:val="hybridMultilevel"/>
    <w:tmpl w:val="2640BB5C"/>
    <w:lvl w:ilvl="0" w:tplc="106428DE">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8" w15:restartNumberingAfterBreak="0">
    <w:nsid w:val="52316FBB"/>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19" w15:restartNumberingAfterBreak="0">
    <w:nsid w:val="52AA7AF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0" w15:restartNumberingAfterBreak="0">
    <w:nsid w:val="580462EE"/>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1" w15:restartNumberingAfterBreak="0">
    <w:nsid w:val="59DD2F34"/>
    <w:multiLevelType w:val="multilevel"/>
    <w:tmpl w:val="7A7454F6"/>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1068"/>
        </w:tabs>
        <w:ind w:left="1068" w:hanging="360"/>
      </w:pPr>
      <w:rPr>
        <w:rFonts w:cs="Times New Roman"/>
      </w:rPr>
    </w:lvl>
    <w:lvl w:ilvl="2">
      <w:start w:val="1"/>
      <w:numFmt w:val="decimal"/>
      <w:isLgl/>
      <w:lvlText w:val="%1.%2.%3."/>
      <w:lvlJc w:val="left"/>
      <w:pPr>
        <w:tabs>
          <w:tab w:val="num" w:pos="1428"/>
        </w:tabs>
        <w:ind w:left="1428" w:hanging="720"/>
      </w:pPr>
      <w:rPr>
        <w:rFonts w:cs="Times New Roman" w:hint="default"/>
        <w:sz w:val="28"/>
      </w:rPr>
    </w:lvl>
    <w:lvl w:ilvl="3">
      <w:start w:val="1"/>
      <w:numFmt w:val="decimal"/>
      <w:isLgl/>
      <w:lvlText w:val="%1.%2.%3.%4."/>
      <w:lvlJc w:val="left"/>
      <w:pPr>
        <w:tabs>
          <w:tab w:val="num" w:pos="1788"/>
        </w:tabs>
        <w:ind w:left="1788" w:hanging="1080"/>
      </w:pPr>
      <w:rPr>
        <w:rFonts w:cs="Times New Roman" w:hint="default"/>
        <w:sz w:val="28"/>
      </w:rPr>
    </w:lvl>
    <w:lvl w:ilvl="4">
      <w:start w:val="1"/>
      <w:numFmt w:val="decimal"/>
      <w:isLgl/>
      <w:lvlText w:val="%1.%2.%3.%4.%5."/>
      <w:lvlJc w:val="left"/>
      <w:pPr>
        <w:tabs>
          <w:tab w:val="num" w:pos="2148"/>
        </w:tabs>
        <w:ind w:left="2148" w:hanging="1440"/>
      </w:pPr>
      <w:rPr>
        <w:rFonts w:cs="Times New Roman" w:hint="default"/>
        <w:sz w:val="28"/>
      </w:rPr>
    </w:lvl>
    <w:lvl w:ilvl="5">
      <w:start w:val="1"/>
      <w:numFmt w:val="decimal"/>
      <w:isLgl/>
      <w:lvlText w:val="%1.%2.%3.%4.%5.%6."/>
      <w:lvlJc w:val="left"/>
      <w:pPr>
        <w:tabs>
          <w:tab w:val="num" w:pos="2148"/>
        </w:tabs>
        <w:ind w:left="2148" w:hanging="1440"/>
      </w:pPr>
      <w:rPr>
        <w:rFonts w:cs="Times New Roman" w:hint="default"/>
        <w:sz w:val="28"/>
      </w:rPr>
    </w:lvl>
    <w:lvl w:ilvl="6">
      <w:start w:val="1"/>
      <w:numFmt w:val="decimal"/>
      <w:isLgl/>
      <w:lvlText w:val="%1.%2.%3.%4.%5.%6.%7."/>
      <w:lvlJc w:val="left"/>
      <w:pPr>
        <w:tabs>
          <w:tab w:val="num" w:pos="2508"/>
        </w:tabs>
        <w:ind w:left="2508" w:hanging="1800"/>
      </w:pPr>
      <w:rPr>
        <w:rFonts w:cs="Times New Roman" w:hint="default"/>
        <w:sz w:val="28"/>
      </w:rPr>
    </w:lvl>
    <w:lvl w:ilvl="7">
      <w:start w:val="1"/>
      <w:numFmt w:val="decimal"/>
      <w:isLgl/>
      <w:lvlText w:val="%1.%2.%3.%4.%5.%6.%7.%8."/>
      <w:lvlJc w:val="left"/>
      <w:pPr>
        <w:tabs>
          <w:tab w:val="num" w:pos="2868"/>
        </w:tabs>
        <w:ind w:left="2868" w:hanging="2160"/>
      </w:pPr>
      <w:rPr>
        <w:rFonts w:cs="Times New Roman" w:hint="default"/>
        <w:sz w:val="28"/>
      </w:rPr>
    </w:lvl>
    <w:lvl w:ilvl="8">
      <w:start w:val="1"/>
      <w:numFmt w:val="decimal"/>
      <w:isLgl/>
      <w:lvlText w:val="%1.%2.%3.%4.%5.%6.%7.%8.%9."/>
      <w:lvlJc w:val="left"/>
      <w:pPr>
        <w:tabs>
          <w:tab w:val="num" w:pos="2868"/>
        </w:tabs>
        <w:ind w:left="2868" w:hanging="2160"/>
      </w:pPr>
      <w:rPr>
        <w:rFonts w:cs="Times New Roman" w:hint="default"/>
        <w:sz w:val="28"/>
      </w:rPr>
    </w:lvl>
  </w:abstractNum>
  <w:abstractNum w:abstractNumId="22" w15:restartNumberingAfterBreak="0">
    <w:nsid w:val="5AC20FBF"/>
    <w:multiLevelType w:val="hybridMultilevel"/>
    <w:tmpl w:val="9C66610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5ACB632B"/>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24" w15:restartNumberingAfterBreak="0">
    <w:nsid w:val="5CF030E4"/>
    <w:multiLevelType w:val="multilevel"/>
    <w:tmpl w:val="9FFC1FD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25" w15:restartNumberingAfterBreak="0">
    <w:nsid w:val="607113F9"/>
    <w:multiLevelType w:val="multilevel"/>
    <w:tmpl w:val="0419001F"/>
    <w:styleLink w:val="111"/>
    <w:lvl w:ilvl="0">
      <w:start w:val="1"/>
      <w:numFmt w:val="decimal"/>
      <w:lvlText w:val="%1"/>
      <w:lvlJc w:val="left"/>
      <w:pPr>
        <w:tabs>
          <w:tab w:val="num" w:pos="720"/>
        </w:tabs>
        <w:ind w:left="720" w:hanging="360"/>
      </w:pPr>
      <w:rPr>
        <w:rFonts w:ascii="Times New Roman" w:hAnsi="Times New Roman" w:cs="Times New Roman" w:hint="default"/>
        <w:b/>
        <w:color w:val="auto"/>
        <w:sz w:val="28"/>
      </w:rPr>
    </w:lvl>
    <w:lvl w:ilvl="1">
      <w:start w:val="1"/>
      <w:numFmt w:val="decimal"/>
      <w:lvlText w:val="%1.%2."/>
      <w:lvlJc w:val="left"/>
      <w:pPr>
        <w:tabs>
          <w:tab w:val="num" w:pos="1142"/>
        </w:tabs>
        <w:ind w:left="1142" w:hanging="432"/>
      </w:pPr>
      <w:rPr>
        <w:rFonts w:cs="Times New Roman"/>
        <w:b/>
      </w:rPr>
    </w:lvl>
    <w:lvl w:ilvl="2">
      <w:start w:val="1"/>
      <w:numFmt w:val="decimal"/>
      <w:lvlText w:val="%1.%2.%3."/>
      <w:lvlJc w:val="left"/>
      <w:pPr>
        <w:tabs>
          <w:tab w:val="num" w:pos="1800"/>
        </w:tabs>
        <w:ind w:left="1584" w:hanging="504"/>
      </w:pPr>
      <w:rPr>
        <w:rFonts w:cs="Times New Roman" w:hint="default"/>
        <w:sz w:val="28"/>
      </w:rPr>
    </w:lvl>
    <w:lvl w:ilvl="3">
      <w:start w:val="1"/>
      <w:numFmt w:val="decimal"/>
      <w:lvlText w:val="%1.%2.%3.%4."/>
      <w:lvlJc w:val="left"/>
      <w:pPr>
        <w:tabs>
          <w:tab w:val="num" w:pos="2520"/>
        </w:tabs>
        <w:ind w:left="2088" w:hanging="648"/>
      </w:pPr>
      <w:rPr>
        <w:rFonts w:cs="Times New Roman" w:hint="default"/>
        <w:sz w:val="28"/>
      </w:rPr>
    </w:lvl>
    <w:lvl w:ilvl="4">
      <w:start w:val="1"/>
      <w:numFmt w:val="decimal"/>
      <w:lvlText w:val="%1.%2.%3.%4.%5."/>
      <w:lvlJc w:val="left"/>
      <w:pPr>
        <w:tabs>
          <w:tab w:val="num" w:pos="2880"/>
        </w:tabs>
        <w:ind w:left="2592" w:hanging="792"/>
      </w:pPr>
      <w:rPr>
        <w:rFonts w:cs="Times New Roman" w:hint="default"/>
        <w:sz w:val="28"/>
      </w:rPr>
    </w:lvl>
    <w:lvl w:ilvl="5">
      <w:start w:val="1"/>
      <w:numFmt w:val="decimal"/>
      <w:lvlText w:val="%1.%2.%3.%4.%5.%6."/>
      <w:lvlJc w:val="left"/>
      <w:pPr>
        <w:tabs>
          <w:tab w:val="num" w:pos="3600"/>
        </w:tabs>
        <w:ind w:left="3096" w:hanging="936"/>
      </w:pPr>
      <w:rPr>
        <w:rFonts w:cs="Times New Roman" w:hint="default"/>
        <w:sz w:val="28"/>
      </w:rPr>
    </w:lvl>
    <w:lvl w:ilvl="6">
      <w:start w:val="1"/>
      <w:numFmt w:val="decimal"/>
      <w:lvlText w:val="%1.%2.%3.%4.%5.%6.%7."/>
      <w:lvlJc w:val="left"/>
      <w:pPr>
        <w:tabs>
          <w:tab w:val="num" w:pos="4320"/>
        </w:tabs>
        <w:ind w:left="3600" w:hanging="1080"/>
      </w:pPr>
      <w:rPr>
        <w:rFonts w:cs="Times New Roman" w:hint="default"/>
        <w:sz w:val="28"/>
      </w:rPr>
    </w:lvl>
    <w:lvl w:ilvl="7">
      <w:start w:val="1"/>
      <w:numFmt w:val="decimal"/>
      <w:lvlText w:val="%1.%2.%3.%4.%5.%6.%7.%8."/>
      <w:lvlJc w:val="left"/>
      <w:pPr>
        <w:tabs>
          <w:tab w:val="num" w:pos="4680"/>
        </w:tabs>
        <w:ind w:left="4104" w:hanging="1224"/>
      </w:pPr>
      <w:rPr>
        <w:rFonts w:cs="Times New Roman" w:hint="default"/>
        <w:sz w:val="28"/>
      </w:rPr>
    </w:lvl>
    <w:lvl w:ilvl="8">
      <w:start w:val="1"/>
      <w:numFmt w:val="decimal"/>
      <w:lvlText w:val="%1.%2.%3.%4.%5.%6.%7.%8.%9."/>
      <w:lvlJc w:val="left"/>
      <w:pPr>
        <w:tabs>
          <w:tab w:val="num" w:pos="5400"/>
        </w:tabs>
        <w:ind w:left="4680" w:hanging="1440"/>
      </w:pPr>
      <w:rPr>
        <w:rFonts w:cs="Times New Roman" w:hint="default"/>
        <w:sz w:val="28"/>
      </w:rPr>
    </w:lvl>
  </w:abstractNum>
  <w:abstractNum w:abstractNumId="26" w15:restartNumberingAfterBreak="0">
    <w:nsid w:val="6D133F3A"/>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27" w15:restartNumberingAfterBreak="0">
    <w:nsid w:val="72F20440"/>
    <w:multiLevelType w:val="hybridMultilevel"/>
    <w:tmpl w:val="5F2C8BB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4A23FF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9" w15:restartNumberingAfterBreak="0">
    <w:nsid w:val="74B9333E"/>
    <w:multiLevelType w:val="multilevel"/>
    <w:tmpl w:val="9FFC1FD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30" w15:restartNumberingAfterBreak="0">
    <w:nsid w:val="782A360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1" w15:restartNumberingAfterBreak="0">
    <w:nsid w:val="78936322"/>
    <w:multiLevelType w:val="multilevel"/>
    <w:tmpl w:val="2AE2A6E4"/>
    <w:lvl w:ilvl="0">
      <w:start w:val="1"/>
      <w:numFmt w:val="decimal"/>
      <w:lvlText w:val="%1."/>
      <w:lvlJc w:val="left"/>
      <w:pPr>
        <w:tabs>
          <w:tab w:val="num" w:pos="1068"/>
        </w:tabs>
        <w:ind w:left="1068" w:hanging="360"/>
      </w:pPr>
      <w:rPr>
        <w:rFonts w:cs="Times New Roman"/>
      </w:rPr>
    </w:lvl>
    <w:lvl w:ilvl="1">
      <w:start w:val="1"/>
      <w:numFmt w:val="decimal"/>
      <w:isLgl/>
      <w:lvlText w:val="%2.%2."/>
      <w:lvlJc w:val="left"/>
      <w:pPr>
        <w:tabs>
          <w:tab w:val="num" w:pos="1428"/>
        </w:tabs>
        <w:ind w:left="1428" w:hanging="720"/>
      </w:pPr>
      <w:rPr>
        <w:rFonts w:cs="Times New Roman" w:hint="default"/>
        <w:sz w:val="28"/>
      </w:rPr>
    </w:lvl>
    <w:lvl w:ilvl="2">
      <w:start w:val="1"/>
      <w:numFmt w:val="decimal"/>
      <w:isLgl/>
      <w:lvlText w:val="%1.%2.%3."/>
      <w:lvlJc w:val="left"/>
      <w:pPr>
        <w:tabs>
          <w:tab w:val="num" w:pos="1428"/>
        </w:tabs>
        <w:ind w:left="1428" w:hanging="720"/>
      </w:pPr>
      <w:rPr>
        <w:rFonts w:cs="Times New Roman" w:hint="default"/>
        <w:sz w:val="28"/>
      </w:rPr>
    </w:lvl>
    <w:lvl w:ilvl="3">
      <w:start w:val="1"/>
      <w:numFmt w:val="decimal"/>
      <w:isLgl/>
      <w:lvlText w:val="%1.%2.%3.%4."/>
      <w:lvlJc w:val="left"/>
      <w:pPr>
        <w:tabs>
          <w:tab w:val="num" w:pos="1788"/>
        </w:tabs>
        <w:ind w:left="1788" w:hanging="1080"/>
      </w:pPr>
      <w:rPr>
        <w:rFonts w:cs="Times New Roman" w:hint="default"/>
        <w:sz w:val="28"/>
      </w:rPr>
    </w:lvl>
    <w:lvl w:ilvl="4">
      <w:start w:val="1"/>
      <w:numFmt w:val="decimal"/>
      <w:isLgl/>
      <w:lvlText w:val="%1.%2.%3.%4.%5."/>
      <w:lvlJc w:val="left"/>
      <w:pPr>
        <w:tabs>
          <w:tab w:val="num" w:pos="2148"/>
        </w:tabs>
        <w:ind w:left="2148" w:hanging="1440"/>
      </w:pPr>
      <w:rPr>
        <w:rFonts w:cs="Times New Roman" w:hint="default"/>
        <w:sz w:val="28"/>
      </w:rPr>
    </w:lvl>
    <w:lvl w:ilvl="5">
      <w:start w:val="1"/>
      <w:numFmt w:val="decimal"/>
      <w:isLgl/>
      <w:lvlText w:val="%1.%2.%3.%4.%5.%6."/>
      <w:lvlJc w:val="left"/>
      <w:pPr>
        <w:tabs>
          <w:tab w:val="num" w:pos="2148"/>
        </w:tabs>
        <w:ind w:left="2148" w:hanging="1440"/>
      </w:pPr>
      <w:rPr>
        <w:rFonts w:cs="Times New Roman" w:hint="default"/>
        <w:sz w:val="28"/>
      </w:rPr>
    </w:lvl>
    <w:lvl w:ilvl="6">
      <w:start w:val="1"/>
      <w:numFmt w:val="decimal"/>
      <w:isLgl/>
      <w:lvlText w:val="%1.%2.%3.%4.%5.%6.%7."/>
      <w:lvlJc w:val="left"/>
      <w:pPr>
        <w:tabs>
          <w:tab w:val="num" w:pos="2508"/>
        </w:tabs>
        <w:ind w:left="2508" w:hanging="1800"/>
      </w:pPr>
      <w:rPr>
        <w:rFonts w:cs="Times New Roman" w:hint="default"/>
        <w:sz w:val="28"/>
      </w:rPr>
    </w:lvl>
    <w:lvl w:ilvl="7">
      <w:start w:val="1"/>
      <w:numFmt w:val="decimal"/>
      <w:isLgl/>
      <w:lvlText w:val="%1.%2.%3.%4.%5.%6.%7.%8."/>
      <w:lvlJc w:val="left"/>
      <w:pPr>
        <w:tabs>
          <w:tab w:val="num" w:pos="2868"/>
        </w:tabs>
        <w:ind w:left="2868" w:hanging="2160"/>
      </w:pPr>
      <w:rPr>
        <w:rFonts w:cs="Times New Roman" w:hint="default"/>
        <w:sz w:val="28"/>
      </w:rPr>
    </w:lvl>
    <w:lvl w:ilvl="8">
      <w:start w:val="1"/>
      <w:numFmt w:val="decimal"/>
      <w:isLgl/>
      <w:lvlText w:val="%1.%2.%3.%4.%5.%6.%7.%8.%9."/>
      <w:lvlJc w:val="left"/>
      <w:pPr>
        <w:tabs>
          <w:tab w:val="num" w:pos="2868"/>
        </w:tabs>
        <w:ind w:left="2868" w:hanging="2160"/>
      </w:pPr>
      <w:rPr>
        <w:rFonts w:cs="Times New Roman" w:hint="default"/>
        <w:sz w:val="28"/>
      </w:rPr>
    </w:lvl>
  </w:abstractNum>
  <w:abstractNum w:abstractNumId="32" w15:restartNumberingAfterBreak="0">
    <w:nsid w:val="7921466C"/>
    <w:multiLevelType w:val="multilevel"/>
    <w:tmpl w:val="0419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hint="default"/>
        <w:sz w:val="28"/>
      </w:rPr>
    </w:lvl>
    <w:lvl w:ilvl="3">
      <w:start w:val="1"/>
      <w:numFmt w:val="decimal"/>
      <w:lvlText w:val="%1.%2.%3.%4."/>
      <w:lvlJc w:val="left"/>
      <w:pPr>
        <w:tabs>
          <w:tab w:val="num" w:pos="2160"/>
        </w:tabs>
        <w:ind w:left="1728" w:hanging="648"/>
      </w:pPr>
      <w:rPr>
        <w:rFonts w:cs="Times New Roman" w:hint="default"/>
        <w:sz w:val="28"/>
      </w:rPr>
    </w:lvl>
    <w:lvl w:ilvl="4">
      <w:start w:val="1"/>
      <w:numFmt w:val="decimal"/>
      <w:lvlText w:val="%1.%2.%3.%4.%5."/>
      <w:lvlJc w:val="left"/>
      <w:pPr>
        <w:tabs>
          <w:tab w:val="num" w:pos="2520"/>
        </w:tabs>
        <w:ind w:left="2232" w:hanging="792"/>
      </w:pPr>
      <w:rPr>
        <w:rFonts w:cs="Times New Roman" w:hint="default"/>
        <w:sz w:val="28"/>
      </w:rPr>
    </w:lvl>
    <w:lvl w:ilvl="5">
      <w:start w:val="1"/>
      <w:numFmt w:val="decimal"/>
      <w:lvlText w:val="%1.%2.%3.%4.%5.%6."/>
      <w:lvlJc w:val="left"/>
      <w:pPr>
        <w:tabs>
          <w:tab w:val="num" w:pos="3240"/>
        </w:tabs>
        <w:ind w:left="2736" w:hanging="936"/>
      </w:pPr>
      <w:rPr>
        <w:rFonts w:cs="Times New Roman" w:hint="default"/>
        <w:sz w:val="28"/>
      </w:rPr>
    </w:lvl>
    <w:lvl w:ilvl="6">
      <w:start w:val="1"/>
      <w:numFmt w:val="decimal"/>
      <w:lvlText w:val="%1.%2.%3.%4.%5.%6.%7."/>
      <w:lvlJc w:val="left"/>
      <w:pPr>
        <w:tabs>
          <w:tab w:val="num" w:pos="3960"/>
        </w:tabs>
        <w:ind w:left="3240" w:hanging="1080"/>
      </w:pPr>
      <w:rPr>
        <w:rFonts w:cs="Times New Roman" w:hint="default"/>
        <w:sz w:val="28"/>
      </w:rPr>
    </w:lvl>
    <w:lvl w:ilvl="7">
      <w:start w:val="1"/>
      <w:numFmt w:val="decimal"/>
      <w:lvlText w:val="%1.%2.%3.%4.%5.%6.%7.%8."/>
      <w:lvlJc w:val="left"/>
      <w:pPr>
        <w:tabs>
          <w:tab w:val="num" w:pos="4320"/>
        </w:tabs>
        <w:ind w:left="3744" w:hanging="1224"/>
      </w:pPr>
      <w:rPr>
        <w:rFonts w:cs="Times New Roman" w:hint="default"/>
        <w:sz w:val="28"/>
      </w:rPr>
    </w:lvl>
    <w:lvl w:ilvl="8">
      <w:start w:val="1"/>
      <w:numFmt w:val="decimal"/>
      <w:lvlText w:val="%1.%2.%3.%4.%5.%6.%7.%8.%9."/>
      <w:lvlJc w:val="left"/>
      <w:pPr>
        <w:tabs>
          <w:tab w:val="num" w:pos="5040"/>
        </w:tabs>
        <w:ind w:left="4320" w:hanging="1440"/>
      </w:pPr>
      <w:rPr>
        <w:rFonts w:cs="Times New Roman" w:hint="default"/>
        <w:sz w:val="28"/>
      </w:rPr>
    </w:lvl>
  </w:abstractNum>
  <w:abstractNum w:abstractNumId="33" w15:restartNumberingAfterBreak="0">
    <w:nsid w:val="793F46D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9"/>
  </w:num>
  <w:num w:numId="2">
    <w:abstractNumId w:val="22"/>
  </w:num>
  <w:num w:numId="3">
    <w:abstractNumId w:val="6"/>
  </w:num>
  <w:num w:numId="4">
    <w:abstractNumId w:val="31"/>
  </w:num>
  <w:num w:numId="5">
    <w:abstractNumId w:val="14"/>
  </w:num>
  <w:num w:numId="6">
    <w:abstractNumId w:val="21"/>
  </w:num>
  <w:num w:numId="7">
    <w:abstractNumId w:val="5"/>
  </w:num>
  <w:num w:numId="8">
    <w:abstractNumId w:val="29"/>
  </w:num>
  <w:num w:numId="9">
    <w:abstractNumId w:val="26"/>
  </w:num>
  <w:num w:numId="10">
    <w:abstractNumId w:val="12"/>
  </w:num>
  <w:num w:numId="11">
    <w:abstractNumId w:val="27"/>
  </w:num>
  <w:num w:numId="12">
    <w:abstractNumId w:val="28"/>
  </w:num>
  <w:num w:numId="13">
    <w:abstractNumId w:val="33"/>
  </w:num>
  <w:num w:numId="14">
    <w:abstractNumId w:val="30"/>
  </w:num>
  <w:num w:numId="15">
    <w:abstractNumId w:val="23"/>
  </w:num>
  <w:num w:numId="16">
    <w:abstractNumId w:val="10"/>
  </w:num>
  <w:num w:numId="17">
    <w:abstractNumId w:val="18"/>
  </w:num>
  <w:num w:numId="18">
    <w:abstractNumId w:val="8"/>
  </w:num>
  <w:num w:numId="19">
    <w:abstractNumId w:val="20"/>
  </w:num>
  <w:num w:numId="20">
    <w:abstractNumId w:val="2"/>
  </w:num>
  <w:num w:numId="21">
    <w:abstractNumId w:val="13"/>
  </w:num>
  <w:num w:numId="22">
    <w:abstractNumId w:val="19"/>
  </w:num>
  <w:num w:numId="23">
    <w:abstractNumId w:val="16"/>
  </w:num>
  <w:num w:numId="24">
    <w:abstractNumId w:val="0"/>
  </w:num>
  <w:num w:numId="25">
    <w:abstractNumId w:val="1"/>
  </w:num>
  <w:num w:numId="26">
    <w:abstractNumId w:val="15"/>
  </w:num>
  <w:num w:numId="27">
    <w:abstractNumId w:val="32"/>
  </w:num>
  <w:num w:numId="28">
    <w:abstractNumId w:val="24"/>
  </w:num>
  <w:num w:numId="29">
    <w:abstractNumId w:val="25"/>
  </w:num>
  <w:num w:numId="30">
    <w:abstractNumId w:val="11"/>
  </w:num>
  <w:num w:numId="31">
    <w:abstractNumId w:val="7"/>
  </w:num>
  <w:num w:numId="32">
    <w:abstractNumId w:val="4"/>
  </w:num>
  <w:num w:numId="33">
    <w:abstractNumId w:val="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0F"/>
    <w:rsid w:val="00011E31"/>
    <w:rsid w:val="0001362E"/>
    <w:rsid w:val="000217D2"/>
    <w:rsid w:val="00022725"/>
    <w:rsid w:val="000237EE"/>
    <w:rsid w:val="00026702"/>
    <w:rsid w:val="00034225"/>
    <w:rsid w:val="00034BE7"/>
    <w:rsid w:val="00037CBC"/>
    <w:rsid w:val="00042717"/>
    <w:rsid w:val="00045C96"/>
    <w:rsid w:val="00047164"/>
    <w:rsid w:val="00050684"/>
    <w:rsid w:val="00050877"/>
    <w:rsid w:val="00050C92"/>
    <w:rsid w:val="00051391"/>
    <w:rsid w:val="00053BC5"/>
    <w:rsid w:val="00061C18"/>
    <w:rsid w:val="000661B2"/>
    <w:rsid w:val="000662E3"/>
    <w:rsid w:val="000668F9"/>
    <w:rsid w:val="0007120F"/>
    <w:rsid w:val="00074DBE"/>
    <w:rsid w:val="0007792F"/>
    <w:rsid w:val="00085316"/>
    <w:rsid w:val="000900BF"/>
    <w:rsid w:val="000927E7"/>
    <w:rsid w:val="00092C81"/>
    <w:rsid w:val="00094F7E"/>
    <w:rsid w:val="000973DC"/>
    <w:rsid w:val="00097CA7"/>
    <w:rsid w:val="000A5DA6"/>
    <w:rsid w:val="000B7A70"/>
    <w:rsid w:val="000C371A"/>
    <w:rsid w:val="000C4AA6"/>
    <w:rsid w:val="000C7D58"/>
    <w:rsid w:val="000D4701"/>
    <w:rsid w:val="000D71B5"/>
    <w:rsid w:val="000E2ED0"/>
    <w:rsid w:val="000E7CCB"/>
    <w:rsid w:val="000F3334"/>
    <w:rsid w:val="000F3CDA"/>
    <w:rsid w:val="000F6CD8"/>
    <w:rsid w:val="000F7459"/>
    <w:rsid w:val="001015ED"/>
    <w:rsid w:val="00110CE2"/>
    <w:rsid w:val="0011533D"/>
    <w:rsid w:val="00120A71"/>
    <w:rsid w:val="0012713A"/>
    <w:rsid w:val="001365FE"/>
    <w:rsid w:val="00137A42"/>
    <w:rsid w:val="00137C91"/>
    <w:rsid w:val="00141024"/>
    <w:rsid w:val="001418E0"/>
    <w:rsid w:val="0014561C"/>
    <w:rsid w:val="0014669D"/>
    <w:rsid w:val="00147EF2"/>
    <w:rsid w:val="001504C1"/>
    <w:rsid w:val="0015382B"/>
    <w:rsid w:val="001541BF"/>
    <w:rsid w:val="0015530D"/>
    <w:rsid w:val="00160329"/>
    <w:rsid w:val="00160D97"/>
    <w:rsid w:val="00161ADE"/>
    <w:rsid w:val="00167B93"/>
    <w:rsid w:val="001775C3"/>
    <w:rsid w:val="00177C06"/>
    <w:rsid w:val="001901B6"/>
    <w:rsid w:val="001B3F7D"/>
    <w:rsid w:val="001B6DB0"/>
    <w:rsid w:val="001C15BF"/>
    <w:rsid w:val="001D4DD6"/>
    <w:rsid w:val="001D5F58"/>
    <w:rsid w:val="001D7CBE"/>
    <w:rsid w:val="001E1E15"/>
    <w:rsid w:val="001E47BD"/>
    <w:rsid w:val="001E7706"/>
    <w:rsid w:val="001F02C6"/>
    <w:rsid w:val="001F4404"/>
    <w:rsid w:val="00210741"/>
    <w:rsid w:val="00210BC4"/>
    <w:rsid w:val="00211D91"/>
    <w:rsid w:val="002127FD"/>
    <w:rsid w:val="00212E06"/>
    <w:rsid w:val="002137A5"/>
    <w:rsid w:val="0022184D"/>
    <w:rsid w:val="00234718"/>
    <w:rsid w:val="00234B2D"/>
    <w:rsid w:val="0023518B"/>
    <w:rsid w:val="00235274"/>
    <w:rsid w:val="00236780"/>
    <w:rsid w:val="002707A7"/>
    <w:rsid w:val="00270AF0"/>
    <w:rsid w:val="00272AB3"/>
    <w:rsid w:val="00276CBF"/>
    <w:rsid w:val="002A16E4"/>
    <w:rsid w:val="002E02C2"/>
    <w:rsid w:val="002E3FBF"/>
    <w:rsid w:val="002E4D8B"/>
    <w:rsid w:val="002E52E6"/>
    <w:rsid w:val="002F1212"/>
    <w:rsid w:val="002F40D4"/>
    <w:rsid w:val="002F5609"/>
    <w:rsid w:val="002F5BF4"/>
    <w:rsid w:val="00300DE6"/>
    <w:rsid w:val="00301DB3"/>
    <w:rsid w:val="00302DE7"/>
    <w:rsid w:val="00304999"/>
    <w:rsid w:val="00314287"/>
    <w:rsid w:val="00320D67"/>
    <w:rsid w:val="00323231"/>
    <w:rsid w:val="0032337F"/>
    <w:rsid w:val="003248C3"/>
    <w:rsid w:val="00324A09"/>
    <w:rsid w:val="00324CCD"/>
    <w:rsid w:val="00326CD7"/>
    <w:rsid w:val="00346C7B"/>
    <w:rsid w:val="003513FF"/>
    <w:rsid w:val="0035184C"/>
    <w:rsid w:val="003522A3"/>
    <w:rsid w:val="00353BDD"/>
    <w:rsid w:val="00357D6B"/>
    <w:rsid w:val="003627EC"/>
    <w:rsid w:val="00365427"/>
    <w:rsid w:val="0036575C"/>
    <w:rsid w:val="00366A2F"/>
    <w:rsid w:val="00366BF9"/>
    <w:rsid w:val="00367C0C"/>
    <w:rsid w:val="00373F15"/>
    <w:rsid w:val="00376769"/>
    <w:rsid w:val="00381033"/>
    <w:rsid w:val="003813DA"/>
    <w:rsid w:val="0038274C"/>
    <w:rsid w:val="003831D7"/>
    <w:rsid w:val="00383789"/>
    <w:rsid w:val="0038430A"/>
    <w:rsid w:val="00387FA1"/>
    <w:rsid w:val="00393BE8"/>
    <w:rsid w:val="00396AA9"/>
    <w:rsid w:val="003A215E"/>
    <w:rsid w:val="003A2BFE"/>
    <w:rsid w:val="003A2FC7"/>
    <w:rsid w:val="003A57E5"/>
    <w:rsid w:val="003A6236"/>
    <w:rsid w:val="003B567E"/>
    <w:rsid w:val="003B5DC7"/>
    <w:rsid w:val="003B75AA"/>
    <w:rsid w:val="003C3264"/>
    <w:rsid w:val="003D06A7"/>
    <w:rsid w:val="003D1343"/>
    <w:rsid w:val="003D2831"/>
    <w:rsid w:val="003D3EF9"/>
    <w:rsid w:val="003E5B53"/>
    <w:rsid w:val="003F0363"/>
    <w:rsid w:val="003F15F9"/>
    <w:rsid w:val="003F1A7B"/>
    <w:rsid w:val="003F3C32"/>
    <w:rsid w:val="00400348"/>
    <w:rsid w:val="00410862"/>
    <w:rsid w:val="00412795"/>
    <w:rsid w:val="0041478B"/>
    <w:rsid w:val="004162CA"/>
    <w:rsid w:val="00421119"/>
    <w:rsid w:val="004219E0"/>
    <w:rsid w:val="004305D5"/>
    <w:rsid w:val="0043181A"/>
    <w:rsid w:val="00435E72"/>
    <w:rsid w:val="004437AB"/>
    <w:rsid w:val="004438D3"/>
    <w:rsid w:val="004447CE"/>
    <w:rsid w:val="00444899"/>
    <w:rsid w:val="004458EC"/>
    <w:rsid w:val="004463E3"/>
    <w:rsid w:val="0044690F"/>
    <w:rsid w:val="00447A1C"/>
    <w:rsid w:val="00447FE8"/>
    <w:rsid w:val="004516E7"/>
    <w:rsid w:val="0045271C"/>
    <w:rsid w:val="00452A2C"/>
    <w:rsid w:val="0045431C"/>
    <w:rsid w:val="00454489"/>
    <w:rsid w:val="00454934"/>
    <w:rsid w:val="004568D6"/>
    <w:rsid w:val="00460AE6"/>
    <w:rsid w:val="00460CA1"/>
    <w:rsid w:val="00472880"/>
    <w:rsid w:val="00474C55"/>
    <w:rsid w:val="00474FD4"/>
    <w:rsid w:val="0047652A"/>
    <w:rsid w:val="00477E0D"/>
    <w:rsid w:val="004822BF"/>
    <w:rsid w:val="00482801"/>
    <w:rsid w:val="0048394D"/>
    <w:rsid w:val="00490540"/>
    <w:rsid w:val="00496A16"/>
    <w:rsid w:val="0049706D"/>
    <w:rsid w:val="00497ADF"/>
    <w:rsid w:val="004A6017"/>
    <w:rsid w:val="004B18AE"/>
    <w:rsid w:val="004B190A"/>
    <w:rsid w:val="004B2CC6"/>
    <w:rsid w:val="004B4F43"/>
    <w:rsid w:val="004C2586"/>
    <w:rsid w:val="004D38EF"/>
    <w:rsid w:val="004E0E53"/>
    <w:rsid w:val="004E1B0C"/>
    <w:rsid w:val="004E58C6"/>
    <w:rsid w:val="004F3DAD"/>
    <w:rsid w:val="00506C93"/>
    <w:rsid w:val="00522639"/>
    <w:rsid w:val="00523B50"/>
    <w:rsid w:val="00535827"/>
    <w:rsid w:val="00543B32"/>
    <w:rsid w:val="005441FA"/>
    <w:rsid w:val="00545EB1"/>
    <w:rsid w:val="00546FEE"/>
    <w:rsid w:val="00553483"/>
    <w:rsid w:val="00556F2F"/>
    <w:rsid w:val="00562717"/>
    <w:rsid w:val="005632FA"/>
    <w:rsid w:val="00582103"/>
    <w:rsid w:val="00591EA8"/>
    <w:rsid w:val="0059252F"/>
    <w:rsid w:val="005B688A"/>
    <w:rsid w:val="005C119E"/>
    <w:rsid w:val="005C1EB0"/>
    <w:rsid w:val="005C3CFD"/>
    <w:rsid w:val="005C6A81"/>
    <w:rsid w:val="005C756F"/>
    <w:rsid w:val="005D0FB1"/>
    <w:rsid w:val="005D595B"/>
    <w:rsid w:val="005E30F9"/>
    <w:rsid w:val="005E45A6"/>
    <w:rsid w:val="005E4C76"/>
    <w:rsid w:val="00605CDF"/>
    <w:rsid w:val="00616141"/>
    <w:rsid w:val="006219E1"/>
    <w:rsid w:val="006221F3"/>
    <w:rsid w:val="00623A34"/>
    <w:rsid w:val="006321B5"/>
    <w:rsid w:val="00632A40"/>
    <w:rsid w:val="006531AF"/>
    <w:rsid w:val="0066136F"/>
    <w:rsid w:val="00661D86"/>
    <w:rsid w:val="00662949"/>
    <w:rsid w:val="0066723D"/>
    <w:rsid w:val="006705B5"/>
    <w:rsid w:val="0067258A"/>
    <w:rsid w:val="00673A59"/>
    <w:rsid w:val="00680B05"/>
    <w:rsid w:val="0069228C"/>
    <w:rsid w:val="00693D98"/>
    <w:rsid w:val="006A170D"/>
    <w:rsid w:val="006A32AA"/>
    <w:rsid w:val="006C7290"/>
    <w:rsid w:val="006D0446"/>
    <w:rsid w:val="006E2BE5"/>
    <w:rsid w:val="006E4903"/>
    <w:rsid w:val="006E63E8"/>
    <w:rsid w:val="006F0155"/>
    <w:rsid w:val="006F5E4F"/>
    <w:rsid w:val="006F66D7"/>
    <w:rsid w:val="006F750C"/>
    <w:rsid w:val="006F7E8C"/>
    <w:rsid w:val="00700E33"/>
    <w:rsid w:val="00701C7D"/>
    <w:rsid w:val="00703069"/>
    <w:rsid w:val="007156B7"/>
    <w:rsid w:val="00722A37"/>
    <w:rsid w:val="00740924"/>
    <w:rsid w:val="0074487D"/>
    <w:rsid w:val="00746F36"/>
    <w:rsid w:val="0075203C"/>
    <w:rsid w:val="007533A6"/>
    <w:rsid w:val="0076500A"/>
    <w:rsid w:val="00765220"/>
    <w:rsid w:val="007728C6"/>
    <w:rsid w:val="00774C6E"/>
    <w:rsid w:val="00777DD2"/>
    <w:rsid w:val="00784F38"/>
    <w:rsid w:val="007908A6"/>
    <w:rsid w:val="00794B15"/>
    <w:rsid w:val="007A2A7D"/>
    <w:rsid w:val="007A7D1B"/>
    <w:rsid w:val="007B2060"/>
    <w:rsid w:val="007B222B"/>
    <w:rsid w:val="007B3023"/>
    <w:rsid w:val="007B3ABA"/>
    <w:rsid w:val="007C1C51"/>
    <w:rsid w:val="007C7A62"/>
    <w:rsid w:val="007D4C8C"/>
    <w:rsid w:val="007E3488"/>
    <w:rsid w:val="007E769D"/>
    <w:rsid w:val="00802075"/>
    <w:rsid w:val="0080358C"/>
    <w:rsid w:val="00806A37"/>
    <w:rsid w:val="0081213D"/>
    <w:rsid w:val="008128F5"/>
    <w:rsid w:val="008129C9"/>
    <w:rsid w:val="008131D5"/>
    <w:rsid w:val="00816E1A"/>
    <w:rsid w:val="00827D22"/>
    <w:rsid w:val="00831A54"/>
    <w:rsid w:val="00842D05"/>
    <w:rsid w:val="00844B74"/>
    <w:rsid w:val="00846C15"/>
    <w:rsid w:val="00854D2C"/>
    <w:rsid w:val="00857A93"/>
    <w:rsid w:val="00874B24"/>
    <w:rsid w:val="008754D3"/>
    <w:rsid w:val="00877D5F"/>
    <w:rsid w:val="008844D1"/>
    <w:rsid w:val="00885440"/>
    <w:rsid w:val="008955EF"/>
    <w:rsid w:val="00896579"/>
    <w:rsid w:val="008A3BCC"/>
    <w:rsid w:val="008A6038"/>
    <w:rsid w:val="008B6807"/>
    <w:rsid w:val="008C01A4"/>
    <w:rsid w:val="008C2D9E"/>
    <w:rsid w:val="008C3B03"/>
    <w:rsid w:val="008D2617"/>
    <w:rsid w:val="008D6D9B"/>
    <w:rsid w:val="008D6FC8"/>
    <w:rsid w:val="008E031E"/>
    <w:rsid w:val="008E4E64"/>
    <w:rsid w:val="008E5DCF"/>
    <w:rsid w:val="008E5EEE"/>
    <w:rsid w:val="008E6752"/>
    <w:rsid w:val="008F03AD"/>
    <w:rsid w:val="008F4726"/>
    <w:rsid w:val="00900887"/>
    <w:rsid w:val="00904B66"/>
    <w:rsid w:val="0090572E"/>
    <w:rsid w:val="00914865"/>
    <w:rsid w:val="00914975"/>
    <w:rsid w:val="00917E81"/>
    <w:rsid w:val="00920609"/>
    <w:rsid w:val="00922775"/>
    <w:rsid w:val="00941D04"/>
    <w:rsid w:val="00941EB5"/>
    <w:rsid w:val="009460AD"/>
    <w:rsid w:val="00950EC5"/>
    <w:rsid w:val="009630DC"/>
    <w:rsid w:val="009652D4"/>
    <w:rsid w:val="009666B7"/>
    <w:rsid w:val="00971575"/>
    <w:rsid w:val="00974B7D"/>
    <w:rsid w:val="009751F6"/>
    <w:rsid w:val="00983EC6"/>
    <w:rsid w:val="00984D04"/>
    <w:rsid w:val="009A2791"/>
    <w:rsid w:val="009A5F43"/>
    <w:rsid w:val="009B53AE"/>
    <w:rsid w:val="009B7092"/>
    <w:rsid w:val="009D0692"/>
    <w:rsid w:val="009D3425"/>
    <w:rsid w:val="009D5E38"/>
    <w:rsid w:val="009E09A3"/>
    <w:rsid w:val="009E51A4"/>
    <w:rsid w:val="00A02A8D"/>
    <w:rsid w:val="00A11B6B"/>
    <w:rsid w:val="00A33025"/>
    <w:rsid w:val="00A3338C"/>
    <w:rsid w:val="00A3589F"/>
    <w:rsid w:val="00A362DD"/>
    <w:rsid w:val="00A416DE"/>
    <w:rsid w:val="00A419B4"/>
    <w:rsid w:val="00A50988"/>
    <w:rsid w:val="00A51325"/>
    <w:rsid w:val="00A515A4"/>
    <w:rsid w:val="00A51DBB"/>
    <w:rsid w:val="00A51DFC"/>
    <w:rsid w:val="00A601C8"/>
    <w:rsid w:val="00A70376"/>
    <w:rsid w:val="00A71358"/>
    <w:rsid w:val="00A75BA7"/>
    <w:rsid w:val="00A77AE6"/>
    <w:rsid w:val="00AA273C"/>
    <w:rsid w:val="00AA41E8"/>
    <w:rsid w:val="00AA4C1B"/>
    <w:rsid w:val="00AA6D30"/>
    <w:rsid w:val="00AB39B6"/>
    <w:rsid w:val="00AC17D5"/>
    <w:rsid w:val="00AC5922"/>
    <w:rsid w:val="00AC6379"/>
    <w:rsid w:val="00AE2A71"/>
    <w:rsid w:val="00AE2EBE"/>
    <w:rsid w:val="00AE535B"/>
    <w:rsid w:val="00AE610B"/>
    <w:rsid w:val="00AE7766"/>
    <w:rsid w:val="00AF2A1A"/>
    <w:rsid w:val="00B0177B"/>
    <w:rsid w:val="00B02C58"/>
    <w:rsid w:val="00B0388F"/>
    <w:rsid w:val="00B1205F"/>
    <w:rsid w:val="00B1524A"/>
    <w:rsid w:val="00B21D53"/>
    <w:rsid w:val="00B243CA"/>
    <w:rsid w:val="00B4663A"/>
    <w:rsid w:val="00B469E0"/>
    <w:rsid w:val="00B477AA"/>
    <w:rsid w:val="00B51BA8"/>
    <w:rsid w:val="00B52170"/>
    <w:rsid w:val="00B54C27"/>
    <w:rsid w:val="00B55B58"/>
    <w:rsid w:val="00B75CA9"/>
    <w:rsid w:val="00B764D0"/>
    <w:rsid w:val="00B768C4"/>
    <w:rsid w:val="00B76A71"/>
    <w:rsid w:val="00B815F4"/>
    <w:rsid w:val="00B82883"/>
    <w:rsid w:val="00B915D7"/>
    <w:rsid w:val="00B9772B"/>
    <w:rsid w:val="00BA0454"/>
    <w:rsid w:val="00BA2789"/>
    <w:rsid w:val="00BA7871"/>
    <w:rsid w:val="00BB29AE"/>
    <w:rsid w:val="00BC0F2D"/>
    <w:rsid w:val="00BD0F78"/>
    <w:rsid w:val="00BD2CBA"/>
    <w:rsid w:val="00BD5117"/>
    <w:rsid w:val="00BE1592"/>
    <w:rsid w:val="00BE2422"/>
    <w:rsid w:val="00BE3239"/>
    <w:rsid w:val="00BE331E"/>
    <w:rsid w:val="00BF445C"/>
    <w:rsid w:val="00C02BB7"/>
    <w:rsid w:val="00C02C08"/>
    <w:rsid w:val="00C049FA"/>
    <w:rsid w:val="00C04BFC"/>
    <w:rsid w:val="00C0540F"/>
    <w:rsid w:val="00C079C0"/>
    <w:rsid w:val="00C23481"/>
    <w:rsid w:val="00C23E65"/>
    <w:rsid w:val="00C24B4E"/>
    <w:rsid w:val="00C24E57"/>
    <w:rsid w:val="00C2715F"/>
    <w:rsid w:val="00C27A84"/>
    <w:rsid w:val="00C3140F"/>
    <w:rsid w:val="00C36278"/>
    <w:rsid w:val="00C421EB"/>
    <w:rsid w:val="00C42671"/>
    <w:rsid w:val="00C44F92"/>
    <w:rsid w:val="00C46B8A"/>
    <w:rsid w:val="00C531D9"/>
    <w:rsid w:val="00C53C5E"/>
    <w:rsid w:val="00C60BC4"/>
    <w:rsid w:val="00C61BA4"/>
    <w:rsid w:val="00C64DE8"/>
    <w:rsid w:val="00C80CC6"/>
    <w:rsid w:val="00C90FB3"/>
    <w:rsid w:val="00C94846"/>
    <w:rsid w:val="00CA35EF"/>
    <w:rsid w:val="00CA7E16"/>
    <w:rsid w:val="00CC2BAD"/>
    <w:rsid w:val="00CC52BC"/>
    <w:rsid w:val="00CC5BBC"/>
    <w:rsid w:val="00CC6CC1"/>
    <w:rsid w:val="00CD1102"/>
    <w:rsid w:val="00CD6714"/>
    <w:rsid w:val="00CF1B69"/>
    <w:rsid w:val="00CF1E04"/>
    <w:rsid w:val="00D0234B"/>
    <w:rsid w:val="00D11DFB"/>
    <w:rsid w:val="00D15FEB"/>
    <w:rsid w:val="00D20051"/>
    <w:rsid w:val="00D22193"/>
    <w:rsid w:val="00D36AD7"/>
    <w:rsid w:val="00D42D31"/>
    <w:rsid w:val="00D430FC"/>
    <w:rsid w:val="00D46A61"/>
    <w:rsid w:val="00D53F8A"/>
    <w:rsid w:val="00D601EA"/>
    <w:rsid w:val="00D61118"/>
    <w:rsid w:val="00D61F7B"/>
    <w:rsid w:val="00D6435C"/>
    <w:rsid w:val="00D706D9"/>
    <w:rsid w:val="00D719D8"/>
    <w:rsid w:val="00D80F26"/>
    <w:rsid w:val="00D90079"/>
    <w:rsid w:val="00D91CAD"/>
    <w:rsid w:val="00D9211E"/>
    <w:rsid w:val="00D929B5"/>
    <w:rsid w:val="00DA7475"/>
    <w:rsid w:val="00DB3C84"/>
    <w:rsid w:val="00DB4887"/>
    <w:rsid w:val="00DB6727"/>
    <w:rsid w:val="00DC5D86"/>
    <w:rsid w:val="00DC6B34"/>
    <w:rsid w:val="00DD2808"/>
    <w:rsid w:val="00DE2F86"/>
    <w:rsid w:val="00DF1445"/>
    <w:rsid w:val="00DF3A31"/>
    <w:rsid w:val="00DF4B2C"/>
    <w:rsid w:val="00DF52B1"/>
    <w:rsid w:val="00E000E3"/>
    <w:rsid w:val="00E03CB0"/>
    <w:rsid w:val="00E07B48"/>
    <w:rsid w:val="00E131DB"/>
    <w:rsid w:val="00E21084"/>
    <w:rsid w:val="00E25950"/>
    <w:rsid w:val="00E27054"/>
    <w:rsid w:val="00E321CD"/>
    <w:rsid w:val="00E42E1E"/>
    <w:rsid w:val="00E52089"/>
    <w:rsid w:val="00E569C0"/>
    <w:rsid w:val="00E56B83"/>
    <w:rsid w:val="00E576D6"/>
    <w:rsid w:val="00E61F28"/>
    <w:rsid w:val="00E64DEB"/>
    <w:rsid w:val="00E655FE"/>
    <w:rsid w:val="00E71832"/>
    <w:rsid w:val="00E71E9D"/>
    <w:rsid w:val="00E77D51"/>
    <w:rsid w:val="00E81D49"/>
    <w:rsid w:val="00E86729"/>
    <w:rsid w:val="00E9469E"/>
    <w:rsid w:val="00EA2178"/>
    <w:rsid w:val="00EA7095"/>
    <w:rsid w:val="00EB09B6"/>
    <w:rsid w:val="00EC08D6"/>
    <w:rsid w:val="00EC2827"/>
    <w:rsid w:val="00EC7F76"/>
    <w:rsid w:val="00EE25A6"/>
    <w:rsid w:val="00EE33BF"/>
    <w:rsid w:val="00EF4676"/>
    <w:rsid w:val="00EF5000"/>
    <w:rsid w:val="00EF5C74"/>
    <w:rsid w:val="00F02266"/>
    <w:rsid w:val="00F037DC"/>
    <w:rsid w:val="00F13593"/>
    <w:rsid w:val="00F14249"/>
    <w:rsid w:val="00F150CC"/>
    <w:rsid w:val="00F165FD"/>
    <w:rsid w:val="00F177E7"/>
    <w:rsid w:val="00F21627"/>
    <w:rsid w:val="00F324FC"/>
    <w:rsid w:val="00F347EA"/>
    <w:rsid w:val="00F367C5"/>
    <w:rsid w:val="00F40EDA"/>
    <w:rsid w:val="00F41252"/>
    <w:rsid w:val="00F41407"/>
    <w:rsid w:val="00F425BD"/>
    <w:rsid w:val="00F444E0"/>
    <w:rsid w:val="00F53F85"/>
    <w:rsid w:val="00F56E9D"/>
    <w:rsid w:val="00F70851"/>
    <w:rsid w:val="00F70B2E"/>
    <w:rsid w:val="00F7693D"/>
    <w:rsid w:val="00F76AED"/>
    <w:rsid w:val="00F81CF9"/>
    <w:rsid w:val="00F85AB1"/>
    <w:rsid w:val="00F86E65"/>
    <w:rsid w:val="00F91F4D"/>
    <w:rsid w:val="00FA1B57"/>
    <w:rsid w:val="00FA32CB"/>
    <w:rsid w:val="00FA623D"/>
    <w:rsid w:val="00FB04A1"/>
    <w:rsid w:val="00FB23A7"/>
    <w:rsid w:val="00FB2E29"/>
    <w:rsid w:val="00FB6007"/>
    <w:rsid w:val="00FB7694"/>
    <w:rsid w:val="00FC1F90"/>
    <w:rsid w:val="00FC22B5"/>
    <w:rsid w:val="00FC35AE"/>
    <w:rsid w:val="00FD0C6C"/>
    <w:rsid w:val="00FD3E86"/>
    <w:rsid w:val="00FD492E"/>
    <w:rsid w:val="00FD5C76"/>
    <w:rsid w:val="00FD6A1F"/>
    <w:rsid w:val="00FE04F0"/>
    <w:rsid w:val="00FE158E"/>
    <w:rsid w:val="00FE3ACF"/>
    <w:rsid w:val="00FF38A0"/>
    <w:rsid w:val="00FF45BF"/>
    <w:rsid w:val="00FF72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BADED7"/>
  <w15:docId w15:val="{B12FE5C5-7A19-41F7-98D6-70B7D432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5950"/>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uiPriority w:val="99"/>
    <w:rsid w:val="00326CD7"/>
    <w:pPr>
      <w:ind w:firstLine="720"/>
      <w:jc w:val="both"/>
    </w:pPr>
  </w:style>
  <w:style w:type="character" w:customStyle="1" w:styleId="FontStyle41">
    <w:name w:val="Font Style41"/>
    <w:uiPriority w:val="99"/>
    <w:rsid w:val="007533A6"/>
    <w:rPr>
      <w:rFonts w:ascii="Times New Roman" w:hAnsi="Times New Roman"/>
      <w:sz w:val="26"/>
    </w:rPr>
  </w:style>
  <w:style w:type="table" w:styleId="a3">
    <w:name w:val="Table Grid"/>
    <w:basedOn w:val="a1"/>
    <w:uiPriority w:val="99"/>
    <w:rsid w:val="00F7085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iPriority w:val="99"/>
    <w:rsid w:val="003F3C32"/>
    <w:pPr>
      <w:spacing w:before="100" w:beforeAutospacing="1" w:after="100" w:afterAutospacing="1"/>
    </w:pPr>
    <w:rPr>
      <w:lang w:val="ru-RU"/>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3F3C32"/>
    <w:rPr>
      <w:sz w:val="24"/>
      <w:lang w:val="ru-RU" w:eastAsia="ru-RU"/>
    </w:rPr>
  </w:style>
  <w:style w:type="character" w:customStyle="1" w:styleId="FontStyle37">
    <w:name w:val="Font Style37"/>
    <w:uiPriority w:val="99"/>
    <w:rsid w:val="00EC08D6"/>
    <w:rPr>
      <w:rFonts w:ascii="Times New Roman" w:hAnsi="Times New Roman"/>
      <w:b/>
      <w:sz w:val="26"/>
    </w:rPr>
  </w:style>
  <w:style w:type="paragraph" w:customStyle="1" w:styleId="Style2">
    <w:name w:val="Style2"/>
    <w:basedOn w:val="a"/>
    <w:uiPriority w:val="99"/>
    <w:rsid w:val="00EC08D6"/>
    <w:pPr>
      <w:widowControl w:val="0"/>
      <w:autoSpaceDE w:val="0"/>
      <w:autoSpaceDN w:val="0"/>
      <w:adjustRightInd w:val="0"/>
      <w:spacing w:line="605" w:lineRule="exact"/>
      <w:jc w:val="center"/>
    </w:pPr>
    <w:rPr>
      <w:lang w:eastAsia="uk-UA"/>
    </w:rPr>
  </w:style>
  <w:style w:type="paragraph" w:customStyle="1" w:styleId="Style7">
    <w:name w:val="Style7"/>
    <w:basedOn w:val="a"/>
    <w:uiPriority w:val="99"/>
    <w:rsid w:val="00477E0D"/>
    <w:pPr>
      <w:widowControl w:val="0"/>
      <w:autoSpaceDE w:val="0"/>
      <w:autoSpaceDN w:val="0"/>
      <w:adjustRightInd w:val="0"/>
      <w:spacing w:line="322" w:lineRule="exact"/>
      <w:ind w:firstLine="706"/>
      <w:jc w:val="both"/>
    </w:pPr>
    <w:rPr>
      <w:lang w:eastAsia="uk-UA"/>
    </w:rPr>
  </w:style>
  <w:style w:type="paragraph" w:customStyle="1" w:styleId="21">
    <w:name w:val="Основной текст с отступом 21"/>
    <w:basedOn w:val="a"/>
    <w:uiPriority w:val="99"/>
    <w:rsid w:val="00444899"/>
    <w:pPr>
      <w:suppressAutoHyphens/>
      <w:ind w:left="748" w:firstLine="708"/>
    </w:pPr>
    <w:rPr>
      <w:lang w:eastAsia="ar-SA"/>
    </w:rPr>
  </w:style>
  <w:style w:type="paragraph" w:styleId="a6">
    <w:name w:val="Title"/>
    <w:basedOn w:val="a"/>
    <w:link w:val="a7"/>
    <w:uiPriority w:val="99"/>
    <w:qFormat/>
    <w:rsid w:val="00444899"/>
    <w:pPr>
      <w:jc w:val="center"/>
    </w:pPr>
    <w:rPr>
      <w:rFonts w:ascii="Times New Roman CYR" w:hAnsi="Times New Roman CYR"/>
      <w:b/>
      <w:szCs w:val="20"/>
    </w:rPr>
  </w:style>
  <w:style w:type="character" w:customStyle="1" w:styleId="a7">
    <w:name w:val="Заголовок Знак"/>
    <w:basedOn w:val="a0"/>
    <w:link w:val="a6"/>
    <w:uiPriority w:val="10"/>
    <w:rsid w:val="00DC542A"/>
    <w:rPr>
      <w:rFonts w:asciiTheme="majorHAnsi" w:eastAsiaTheme="majorEastAsia" w:hAnsiTheme="majorHAnsi" w:cstheme="majorBidi"/>
      <w:b/>
      <w:bCs/>
      <w:kern w:val="28"/>
      <w:sz w:val="32"/>
      <w:szCs w:val="32"/>
      <w:lang w:eastAsia="ru-RU"/>
    </w:rPr>
  </w:style>
  <w:style w:type="paragraph" w:styleId="a8">
    <w:name w:val="Subtitle"/>
    <w:basedOn w:val="a"/>
    <w:link w:val="a9"/>
    <w:uiPriority w:val="99"/>
    <w:qFormat/>
    <w:rsid w:val="00444899"/>
    <w:pPr>
      <w:spacing w:after="60"/>
      <w:jc w:val="center"/>
      <w:outlineLvl w:val="1"/>
    </w:pPr>
    <w:rPr>
      <w:rFonts w:ascii="Arial" w:hAnsi="Arial" w:cs="Arial"/>
      <w:lang w:eastAsia="uk-UA"/>
    </w:rPr>
  </w:style>
  <w:style w:type="character" w:customStyle="1" w:styleId="a9">
    <w:name w:val="Подзаголовок Знак"/>
    <w:basedOn w:val="a0"/>
    <w:link w:val="a8"/>
    <w:uiPriority w:val="11"/>
    <w:rsid w:val="00DC542A"/>
    <w:rPr>
      <w:rFonts w:asciiTheme="majorHAnsi" w:eastAsiaTheme="majorEastAsia" w:hAnsiTheme="majorHAnsi" w:cstheme="majorBidi"/>
      <w:sz w:val="24"/>
      <w:szCs w:val="24"/>
      <w:lang w:eastAsia="ru-RU"/>
    </w:rPr>
  </w:style>
  <w:style w:type="paragraph" w:styleId="aa">
    <w:name w:val="header"/>
    <w:basedOn w:val="a"/>
    <w:link w:val="ab"/>
    <w:uiPriority w:val="99"/>
    <w:rsid w:val="00097CA7"/>
    <w:pPr>
      <w:tabs>
        <w:tab w:val="center" w:pos="4819"/>
        <w:tab w:val="right" w:pos="9639"/>
      </w:tabs>
    </w:pPr>
    <w:rPr>
      <w:lang w:eastAsia="uk-UA"/>
    </w:rPr>
  </w:style>
  <w:style w:type="character" w:customStyle="1" w:styleId="ab">
    <w:name w:val="Верхний колонтитул Знак"/>
    <w:basedOn w:val="a0"/>
    <w:link w:val="aa"/>
    <w:uiPriority w:val="99"/>
    <w:locked/>
    <w:rsid w:val="00097CA7"/>
    <w:rPr>
      <w:sz w:val="24"/>
      <w:lang w:val="uk-UA"/>
    </w:rPr>
  </w:style>
  <w:style w:type="paragraph" w:styleId="ac">
    <w:name w:val="footer"/>
    <w:basedOn w:val="a"/>
    <w:link w:val="ad"/>
    <w:uiPriority w:val="99"/>
    <w:rsid w:val="00097CA7"/>
    <w:pPr>
      <w:tabs>
        <w:tab w:val="center" w:pos="4819"/>
        <w:tab w:val="right" w:pos="9639"/>
      </w:tabs>
    </w:pPr>
    <w:rPr>
      <w:lang w:eastAsia="uk-UA"/>
    </w:rPr>
  </w:style>
  <w:style w:type="character" w:customStyle="1" w:styleId="ad">
    <w:name w:val="Нижний колонтитул Знак"/>
    <w:basedOn w:val="a0"/>
    <w:link w:val="ac"/>
    <w:uiPriority w:val="99"/>
    <w:locked/>
    <w:rsid w:val="00097CA7"/>
    <w:rPr>
      <w:sz w:val="24"/>
      <w:lang w:val="uk-UA"/>
    </w:rPr>
  </w:style>
  <w:style w:type="paragraph" w:styleId="ae">
    <w:name w:val="Balloon Text"/>
    <w:basedOn w:val="a"/>
    <w:link w:val="af"/>
    <w:uiPriority w:val="99"/>
    <w:rsid w:val="001B6DB0"/>
    <w:rPr>
      <w:rFonts w:ascii="Segoe UI" w:hAnsi="Segoe UI"/>
      <w:sz w:val="18"/>
      <w:szCs w:val="18"/>
    </w:rPr>
  </w:style>
  <w:style w:type="character" w:customStyle="1" w:styleId="af">
    <w:name w:val="Текст выноски Знак"/>
    <w:basedOn w:val="a0"/>
    <w:link w:val="ae"/>
    <w:uiPriority w:val="99"/>
    <w:locked/>
    <w:rsid w:val="001B6DB0"/>
    <w:rPr>
      <w:rFonts w:ascii="Segoe UI" w:hAnsi="Segoe UI"/>
      <w:sz w:val="18"/>
      <w:lang w:eastAsia="ru-RU"/>
    </w:rPr>
  </w:style>
  <w:style w:type="paragraph" w:styleId="af0">
    <w:name w:val="List Paragraph"/>
    <w:basedOn w:val="a"/>
    <w:uiPriority w:val="99"/>
    <w:qFormat/>
    <w:rsid w:val="00C04BFC"/>
    <w:pPr>
      <w:widowControl w:val="0"/>
      <w:autoSpaceDE w:val="0"/>
      <w:autoSpaceDN w:val="0"/>
      <w:ind w:left="305" w:hanging="281"/>
      <w:jc w:val="both"/>
    </w:pPr>
    <w:rPr>
      <w:sz w:val="22"/>
      <w:szCs w:val="22"/>
      <w:lang w:eastAsia="en-US"/>
    </w:rPr>
  </w:style>
  <w:style w:type="numbering" w:customStyle="1" w:styleId="111">
    <w:name w:val="111"/>
    <w:rsid w:val="00DC542A"/>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09470">
      <w:marLeft w:val="0"/>
      <w:marRight w:val="0"/>
      <w:marTop w:val="0"/>
      <w:marBottom w:val="0"/>
      <w:divBdr>
        <w:top w:val="none" w:sz="0" w:space="0" w:color="auto"/>
        <w:left w:val="none" w:sz="0" w:space="0" w:color="auto"/>
        <w:bottom w:val="none" w:sz="0" w:space="0" w:color="auto"/>
        <w:right w:val="none" w:sz="0" w:space="0" w:color="auto"/>
      </w:divBdr>
    </w:div>
    <w:div w:id="197009471">
      <w:marLeft w:val="0"/>
      <w:marRight w:val="0"/>
      <w:marTop w:val="0"/>
      <w:marBottom w:val="0"/>
      <w:divBdr>
        <w:top w:val="none" w:sz="0" w:space="0" w:color="auto"/>
        <w:left w:val="none" w:sz="0" w:space="0" w:color="auto"/>
        <w:bottom w:val="none" w:sz="0" w:space="0" w:color="auto"/>
        <w:right w:val="none" w:sz="0" w:space="0" w:color="auto"/>
      </w:divBdr>
    </w:div>
    <w:div w:id="197009472">
      <w:marLeft w:val="0"/>
      <w:marRight w:val="0"/>
      <w:marTop w:val="0"/>
      <w:marBottom w:val="0"/>
      <w:divBdr>
        <w:top w:val="none" w:sz="0" w:space="0" w:color="auto"/>
        <w:left w:val="none" w:sz="0" w:space="0" w:color="auto"/>
        <w:bottom w:val="none" w:sz="0" w:space="0" w:color="auto"/>
        <w:right w:val="none" w:sz="0" w:space="0" w:color="auto"/>
      </w:divBdr>
    </w:div>
    <w:div w:id="197009473">
      <w:marLeft w:val="0"/>
      <w:marRight w:val="0"/>
      <w:marTop w:val="0"/>
      <w:marBottom w:val="0"/>
      <w:divBdr>
        <w:top w:val="none" w:sz="0" w:space="0" w:color="auto"/>
        <w:left w:val="none" w:sz="0" w:space="0" w:color="auto"/>
        <w:bottom w:val="none" w:sz="0" w:space="0" w:color="auto"/>
        <w:right w:val="none" w:sz="0" w:space="0" w:color="auto"/>
      </w:divBdr>
    </w:div>
    <w:div w:id="197009474">
      <w:marLeft w:val="0"/>
      <w:marRight w:val="0"/>
      <w:marTop w:val="0"/>
      <w:marBottom w:val="0"/>
      <w:divBdr>
        <w:top w:val="none" w:sz="0" w:space="0" w:color="auto"/>
        <w:left w:val="none" w:sz="0" w:space="0" w:color="auto"/>
        <w:bottom w:val="none" w:sz="0" w:space="0" w:color="auto"/>
        <w:right w:val="none" w:sz="0" w:space="0" w:color="auto"/>
      </w:divBdr>
    </w:div>
    <w:div w:id="36178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13</Pages>
  <Words>8211</Words>
  <Characters>4681</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Парки та сквери – невід’ємна складова міського комплексу, що відноситься до зелених насаджень загального користування</vt:lpstr>
    </vt:vector>
  </TitlesOfParts>
  <Company>RePack by SPecialiST</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Парки та сквери – невід’ємна складова міського комплексу, що відноситься до зелених насаджень загального користування</dc:title>
  <dc:subject/>
  <dc:creator>usder</dc:creator>
  <cp:keywords/>
  <dc:description/>
  <cp:lastModifiedBy>Користувач</cp:lastModifiedBy>
  <cp:revision>43</cp:revision>
  <cp:lastPrinted>2021-11-23T13:46:00Z</cp:lastPrinted>
  <dcterms:created xsi:type="dcterms:W3CDTF">2021-11-12T10:17:00Z</dcterms:created>
  <dcterms:modified xsi:type="dcterms:W3CDTF">2021-12-03T10:53:00Z</dcterms:modified>
</cp:coreProperties>
</file>